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BD2D27">
        <w:tc>
          <w:tcPr>
            <w:tcW w:w="13948" w:type="dxa"/>
            <w:gridSpan w:val="5"/>
            <w:shd w:val="clear" w:color="auto" w:fill="8A095B"/>
          </w:tcPr>
          <w:p w14:paraId="70611577" w14:textId="4CFAF1FB" w:rsidR="00A64598" w:rsidRPr="003D1AF2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>KS2 Curriculum Overview</w:t>
            </w:r>
            <w:r w:rsidR="00906576"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  <w:r w:rsidR="00707667"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>Stages 1-</w:t>
            </w:r>
            <w:r w:rsidR="00553B2E"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>4 in</w:t>
            </w:r>
            <w:r w:rsidR="00707667"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5F7223" w:rsidRPr="00BD2D27">
              <w:rPr>
                <w:rFonts w:ascii="Century Gothic" w:hAnsi="Century Gothic"/>
                <w:b/>
                <w:bCs/>
                <w:sz w:val="28"/>
                <w:szCs w:val="28"/>
              </w:rPr>
              <w:t>Spring One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5D84E1AC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64485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48881D55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games, </w:t>
            </w:r>
            <w:r w:rsidR="004E4A12">
              <w:rPr>
                <w:rFonts w:ascii="Century Gothic" w:hAnsi="Century Gothic"/>
                <w:sz w:val="20"/>
                <w:szCs w:val="20"/>
              </w:rPr>
              <w:t>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D258A1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BD2D27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6E881865" w:rsidR="00753765" w:rsidRPr="003D1AF2" w:rsidRDefault="005F722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Spring One</w:t>
            </w:r>
            <w:r w:rsidR="00753765"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BD2D27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BD2D2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BD2D27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BD2D2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BD2D27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BD2D2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BD2D27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BD2D2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Four</w:t>
            </w:r>
          </w:p>
        </w:tc>
      </w:tr>
      <w:tr w:rsidR="00753765" w:rsidRPr="003D1AF2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549E05CE" w:rsidR="00DF1D5E" w:rsidRPr="00BD2D27" w:rsidRDefault="00753765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BD2D27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239E1D35" w:rsidR="00753765" w:rsidRPr="00BD2D27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Revisiting and extending language learning </w:t>
            </w:r>
            <w:r w:rsidR="001B1E60" w:rsidRPr="00BD2D27">
              <w:rPr>
                <w:rFonts w:ascii="Century Gothic" w:hAnsi="Century Gothic"/>
                <w:sz w:val="18"/>
                <w:szCs w:val="18"/>
              </w:rPr>
              <w:t>skills as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“language detectives”.</w:t>
            </w:r>
          </w:p>
        </w:tc>
        <w:tc>
          <w:tcPr>
            <w:tcW w:w="2790" w:type="dxa"/>
          </w:tcPr>
          <w:p w14:paraId="1FB50659" w14:textId="200989BE" w:rsidR="00753765" w:rsidRPr="00BD2D27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Revisiting and enhancing language learning skills as “language detectives”.</w:t>
            </w:r>
          </w:p>
        </w:tc>
      </w:tr>
      <w:tr w:rsidR="00753765" w:rsidRPr="003D1AF2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BD2D27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9577A7E" w14:textId="32AD26B3" w:rsidR="00AE4D94" w:rsidRPr="00BD2D27" w:rsidRDefault="005F7223" w:rsidP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Animals</w:t>
            </w:r>
          </w:p>
        </w:tc>
        <w:tc>
          <w:tcPr>
            <w:tcW w:w="2790" w:type="dxa"/>
          </w:tcPr>
          <w:p w14:paraId="0B189D6A" w14:textId="4DD4A014" w:rsidR="009060B4" w:rsidRPr="00BD2D27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12F7F9E4" w14:textId="4485348A" w:rsidR="00753765" w:rsidRPr="00BD2D27" w:rsidRDefault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Epiphany, </w:t>
            </w:r>
          </w:p>
          <w:p w14:paraId="1C030E4A" w14:textId="52C5EA90" w:rsidR="005F7223" w:rsidRPr="00BD2D27" w:rsidRDefault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Alien family tree and faces</w:t>
            </w:r>
          </w:p>
        </w:tc>
        <w:tc>
          <w:tcPr>
            <w:tcW w:w="2790" w:type="dxa"/>
          </w:tcPr>
          <w:p w14:paraId="3ED0C722" w14:textId="6F394C75" w:rsidR="009060B4" w:rsidRPr="00BD2D27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B5641DC" w14:textId="77777777" w:rsidR="00753765" w:rsidRPr="00BD2D27" w:rsidRDefault="00762DB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Healthy Eating</w:t>
            </w:r>
          </w:p>
          <w:p w14:paraId="2478E817" w14:textId="77777777" w:rsidR="00762DB7" w:rsidRPr="00BD2D27" w:rsidRDefault="00762DB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Going to the market </w:t>
            </w:r>
          </w:p>
          <w:p w14:paraId="3C47F08B" w14:textId="6A8589EF" w:rsidR="00762DB7" w:rsidRPr="00BD2D27" w:rsidRDefault="00762DB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Fruit salad recipe</w:t>
            </w:r>
          </w:p>
        </w:tc>
        <w:tc>
          <w:tcPr>
            <w:tcW w:w="2790" w:type="dxa"/>
          </w:tcPr>
          <w:p w14:paraId="367D030D" w14:textId="3ECD10F2" w:rsidR="009060B4" w:rsidRPr="00BD2D27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EE3DF29" w14:textId="2001A9AF" w:rsidR="001006C1" w:rsidRPr="00BD2D27" w:rsidRDefault="00762DB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D2D27">
              <w:rPr>
                <w:rFonts w:ascii="Century Gothic" w:hAnsi="Century Gothic"/>
                <w:b/>
                <w:bCs/>
                <w:sz w:val="18"/>
                <w:szCs w:val="18"/>
              </w:rPr>
              <w:t>Investigating sports</w:t>
            </w:r>
          </w:p>
        </w:tc>
      </w:tr>
      <w:tr w:rsidR="00753765" w:rsidRPr="003D1AF2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585AD99" w14:textId="16F66031" w:rsidR="00753765" w:rsidRPr="00BD2D27" w:rsidRDefault="00762DB7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Animals we see around us </w:t>
            </w:r>
          </w:p>
          <w:p w14:paraId="7005BE63" w14:textId="77777777" w:rsidR="00274588" w:rsidRPr="00BD2D27" w:rsidRDefault="00274588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First focus on nouns in the target language.</w:t>
            </w:r>
          </w:p>
          <w:p w14:paraId="67536F5D" w14:textId="7E45E2BB" w:rsidR="00274588" w:rsidRPr="00BD2D27" w:rsidRDefault="00274588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Simple investigations of singular nouns used with indefinite articles.</w:t>
            </w:r>
          </w:p>
          <w:p w14:paraId="2A2DE0DB" w14:textId="77777777" w:rsidR="00274588" w:rsidRPr="00BD2D27" w:rsidRDefault="00274588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Expressing likes using “My favourite animal is…”</w:t>
            </w:r>
          </w:p>
          <w:p w14:paraId="2724A8D1" w14:textId="77777777" w:rsidR="00274588" w:rsidRPr="00BD2D27" w:rsidRDefault="00274588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Speaking and writing silly sentences about animals and habitats to practise use of nouns.</w:t>
            </w:r>
          </w:p>
          <w:p w14:paraId="446D1FC2" w14:textId="11D70345" w:rsidR="00C22594" w:rsidRPr="00BD2D27" w:rsidRDefault="00C22594" w:rsidP="00C22594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Begin to explore use of bilingual dictionaries as word reference tools and find new animal nous to create fantastical animals.</w:t>
            </w:r>
          </w:p>
          <w:p w14:paraId="337D3583" w14:textId="644E33C3" w:rsidR="00C22594" w:rsidRPr="00BD2D27" w:rsidRDefault="00C22594" w:rsidP="00762D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43568B2" w14:textId="77777777" w:rsidR="00274588" w:rsidRPr="00BD2D27" w:rsidRDefault="00274588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Cultural focus on target language Epiphany celebrations. Cultural similarities and differences.</w:t>
            </w:r>
          </w:p>
          <w:p w14:paraId="15F8564A" w14:textId="3D9EB2CD" w:rsidR="00E42A90" w:rsidRPr="00BD2D27" w:rsidRDefault="00E42A90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Members of a family. First proper introduction to the PLN alien family and pets.</w:t>
            </w:r>
          </w:p>
          <w:p w14:paraId="5686821A" w14:textId="77777777" w:rsidR="00E42A90" w:rsidRPr="00BD2D27" w:rsidRDefault="00E42A90" w:rsidP="00E42A90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Practise asking and giving a name.</w:t>
            </w:r>
          </w:p>
          <w:p w14:paraId="7035B163" w14:textId="77777777" w:rsidR="001550BD" w:rsidRPr="00BD2D27" w:rsidRDefault="001550BD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Use of face part nouns to describe a face.</w:t>
            </w:r>
          </w:p>
          <w:p w14:paraId="62F9D818" w14:textId="70B16AD5" w:rsidR="001550BD" w:rsidRPr="00BD2D27" w:rsidRDefault="001550BD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Design an alien or monster face.</w:t>
            </w:r>
          </w:p>
          <w:p w14:paraId="404B69C4" w14:textId="77777777" w:rsidR="001550BD" w:rsidRPr="00BD2D27" w:rsidRDefault="001550BD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Numbers and colours to describe face parts.</w:t>
            </w:r>
          </w:p>
          <w:p w14:paraId="1C77FF55" w14:textId="77777777" w:rsidR="00753765" w:rsidRPr="00BD2D27" w:rsidRDefault="0023282F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Begin to explore position of adjectives.</w:t>
            </w:r>
            <w:r w:rsidR="001550BD" w:rsidRPr="00BD2D2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74588" w:rsidRPr="00BD2D2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57AADF7" w14:textId="253C21C3" w:rsidR="004130AC" w:rsidRPr="00BD2D27" w:rsidRDefault="004130AC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Use of bilingual </w:t>
            </w:r>
            <w:r w:rsidR="006C3982" w:rsidRPr="00BD2D27">
              <w:rPr>
                <w:rFonts w:ascii="Century Gothic" w:hAnsi="Century Gothic"/>
                <w:sz w:val="18"/>
                <w:szCs w:val="18"/>
              </w:rPr>
              <w:t>dictionaries: adjectives.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14:paraId="1C10271C" w14:textId="77777777" w:rsidR="00967157" w:rsidRPr="00BD2D27" w:rsidRDefault="0023282F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 fruit and vegetable nouns and extend with unfamiliar language.</w:t>
            </w:r>
          </w:p>
          <w:p w14:paraId="218FE3A2" w14:textId="673CE94A" w:rsidR="0023282F" w:rsidRPr="00BD2D27" w:rsidRDefault="0023282F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 and practise shopping dialogue and extend with quantities and plural nouns.</w:t>
            </w:r>
          </w:p>
          <w:p w14:paraId="6F32F718" w14:textId="77777777" w:rsidR="0023282F" w:rsidRPr="00BD2D27" w:rsidRDefault="00C602E0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 and practise classroom commands and explore and use unfamiliar verbs and commands to create own fruit salads as spoken and written descriptions.</w:t>
            </w:r>
          </w:p>
          <w:p w14:paraId="2E70D298" w14:textId="27D546D1" w:rsidR="004130AC" w:rsidRPr="00BD2D27" w:rsidRDefault="004130AC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Use of bilingual dictionaries to find new language for individual creative writing. </w:t>
            </w:r>
          </w:p>
        </w:tc>
        <w:tc>
          <w:tcPr>
            <w:tcW w:w="2790" w:type="dxa"/>
          </w:tcPr>
          <w:p w14:paraId="6024C320" w14:textId="5AADE63B" w:rsidR="001006C1" w:rsidRPr="00BD2D27" w:rsidRDefault="00C602E0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Recall and revisit </w:t>
            </w:r>
            <w:r w:rsidR="00A31AD4" w:rsidRPr="00BD2D27">
              <w:rPr>
                <w:rFonts w:ascii="Century Gothic" w:hAnsi="Century Gothic"/>
                <w:sz w:val="18"/>
                <w:szCs w:val="18"/>
              </w:rPr>
              <w:t xml:space="preserve">how to say and write an extended sentence about a like/dislike or preference with a conjunction and a reason </w:t>
            </w:r>
            <w:r w:rsidR="00360B9B" w:rsidRPr="00BD2D27">
              <w:rPr>
                <w:rFonts w:ascii="Century Gothic" w:hAnsi="Century Gothic"/>
                <w:sz w:val="18"/>
                <w:szCs w:val="18"/>
              </w:rPr>
              <w:t xml:space="preserve">and a </w:t>
            </w:r>
            <w:r w:rsidR="00A31AD4" w:rsidRPr="00BD2D27">
              <w:rPr>
                <w:rFonts w:ascii="Century Gothic" w:hAnsi="Century Gothic"/>
                <w:sz w:val="18"/>
                <w:szCs w:val="18"/>
              </w:rPr>
              <w:t>sport</w:t>
            </w:r>
            <w:r w:rsidR="00AD3BC2" w:rsidRPr="00BD2D27">
              <w:rPr>
                <w:rFonts w:ascii="Century Gothic" w:hAnsi="Century Gothic"/>
                <w:sz w:val="18"/>
                <w:szCs w:val="18"/>
              </w:rPr>
              <w:t xml:space="preserve"> noun</w:t>
            </w:r>
            <w:r w:rsidR="00A31AD4" w:rsidRPr="00BD2D2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FFF4C51" w14:textId="77777777" w:rsidR="00A31AD4" w:rsidRPr="00BD2D27" w:rsidRDefault="00A31AD4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Cultural exploration of target language specific sports.</w:t>
            </w:r>
          </w:p>
          <w:p w14:paraId="7AC59860" w14:textId="2A0F6C31" w:rsidR="00360B9B" w:rsidRPr="00BD2D27" w:rsidRDefault="00360B9B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Explore and </w:t>
            </w:r>
            <w:r w:rsidR="00AD3BC2" w:rsidRPr="00BD2D27">
              <w:rPr>
                <w:rFonts w:ascii="Century Gothic" w:hAnsi="Century Gothic"/>
                <w:sz w:val="18"/>
                <w:szCs w:val="18"/>
              </w:rPr>
              <w:t>practise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use of verb to play in present </w:t>
            </w:r>
            <w:r w:rsidR="00AD3BC2" w:rsidRPr="00BD2D27">
              <w:rPr>
                <w:rFonts w:ascii="Century Gothic" w:hAnsi="Century Gothic"/>
                <w:sz w:val="18"/>
                <w:szCs w:val="18"/>
              </w:rPr>
              <w:t>tense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in </w:t>
            </w:r>
            <w:r w:rsidR="00AD3BC2" w:rsidRPr="00BD2D27">
              <w:rPr>
                <w:rFonts w:ascii="Century Gothic" w:hAnsi="Century Gothic"/>
                <w:sz w:val="18"/>
                <w:szCs w:val="18"/>
              </w:rPr>
              <w:t>target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language</w:t>
            </w:r>
            <w:r w:rsidR="00AD3BC2" w:rsidRPr="00BD2D27">
              <w:rPr>
                <w:rFonts w:ascii="Century Gothic" w:hAnsi="Century Gothic"/>
                <w:sz w:val="18"/>
                <w:szCs w:val="18"/>
              </w:rPr>
              <w:t>.</w:t>
            </w:r>
            <w:r w:rsidRPr="00BD2D2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0D5C403" w14:textId="58B0973E" w:rsidR="00A31AD4" w:rsidRPr="00BD2D27" w:rsidRDefault="00A31AD4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 xml:space="preserve">Reading comprehension about </w:t>
            </w:r>
            <w:r w:rsidR="00360B9B" w:rsidRPr="00BD2D27">
              <w:rPr>
                <w:rFonts w:ascii="Century Gothic" w:hAnsi="Century Gothic"/>
                <w:sz w:val="18"/>
                <w:szCs w:val="18"/>
              </w:rPr>
              <w:t>sports and preferences.</w:t>
            </w:r>
          </w:p>
          <w:p w14:paraId="4FB70590" w14:textId="757C8BE8" w:rsidR="00360B9B" w:rsidRPr="00BD2D27" w:rsidRDefault="00AD3BC2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Revisit,</w:t>
            </w:r>
            <w:r w:rsidR="00360B9B" w:rsidRPr="00BD2D27">
              <w:rPr>
                <w:rFonts w:ascii="Century Gothic" w:hAnsi="Century Gothic"/>
                <w:sz w:val="18"/>
                <w:szCs w:val="18"/>
              </w:rPr>
              <w:t xml:space="preserve"> recall and extend nouns for clothes and use of adjectives to create a school sports kit.</w:t>
            </w:r>
          </w:p>
          <w:p w14:paraId="394BE058" w14:textId="40B47C6F" w:rsidR="00A31AD4" w:rsidRPr="00BD2D27" w:rsidRDefault="006C3982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BD2D27">
              <w:rPr>
                <w:rFonts w:ascii="Century Gothic" w:hAnsi="Century Gothic"/>
                <w:sz w:val="18"/>
                <w:szCs w:val="18"/>
              </w:rPr>
              <w:t>Bilingual dictionary use.</w:t>
            </w:r>
          </w:p>
        </w:tc>
      </w:tr>
    </w:tbl>
    <w:p w14:paraId="5CC15EC3" w14:textId="77777777" w:rsidR="007A3386" w:rsidRPr="003D1AF2" w:rsidRDefault="007A3386">
      <w:pPr>
        <w:rPr>
          <w:rFonts w:ascii="Century Gothic" w:hAnsi="Century Gothic"/>
          <w:sz w:val="20"/>
          <w:szCs w:val="20"/>
        </w:rPr>
      </w:pPr>
    </w:p>
    <w:sectPr w:rsidR="007A3386" w:rsidRPr="003D1AF2" w:rsidSect="00A645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4EA2" w14:textId="77777777" w:rsidR="009B2C1C" w:rsidRDefault="009B2C1C" w:rsidP="00BD2D27">
      <w:pPr>
        <w:spacing w:after="0" w:line="240" w:lineRule="auto"/>
      </w:pPr>
      <w:r>
        <w:separator/>
      </w:r>
    </w:p>
  </w:endnote>
  <w:endnote w:type="continuationSeparator" w:id="0">
    <w:p w14:paraId="483A51DA" w14:textId="77777777" w:rsidR="009B2C1C" w:rsidRDefault="009B2C1C" w:rsidP="00BD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67A" w14:textId="58E4DDAB" w:rsidR="00BD2D27" w:rsidRDefault="00BD2D2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9C6326" wp14:editId="2497F9A2">
          <wp:simplePos x="0" y="0"/>
          <wp:positionH relativeFrom="margin">
            <wp:posOffset>3825240</wp:posOffset>
          </wp:positionH>
          <wp:positionV relativeFrom="paragraph">
            <wp:posOffset>-285115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3DB432" w14:textId="77777777" w:rsidR="00BD2D27" w:rsidRDefault="00BD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3E45" w14:textId="77777777" w:rsidR="009B2C1C" w:rsidRDefault="009B2C1C" w:rsidP="00BD2D27">
      <w:pPr>
        <w:spacing w:after="0" w:line="240" w:lineRule="auto"/>
      </w:pPr>
      <w:r>
        <w:separator/>
      </w:r>
    </w:p>
  </w:footnote>
  <w:footnote w:type="continuationSeparator" w:id="0">
    <w:p w14:paraId="721B5AEB" w14:textId="77777777" w:rsidR="009B2C1C" w:rsidRDefault="009B2C1C" w:rsidP="00BD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F05EB"/>
    <w:rsid w:val="001006C1"/>
    <w:rsid w:val="0010521F"/>
    <w:rsid w:val="00152FF6"/>
    <w:rsid w:val="001550BD"/>
    <w:rsid w:val="00186B5A"/>
    <w:rsid w:val="00193710"/>
    <w:rsid w:val="001B1E60"/>
    <w:rsid w:val="001C6272"/>
    <w:rsid w:val="00222FBB"/>
    <w:rsid w:val="00224BF0"/>
    <w:rsid w:val="0023282F"/>
    <w:rsid w:val="00235164"/>
    <w:rsid w:val="00246574"/>
    <w:rsid w:val="00274588"/>
    <w:rsid w:val="0029025B"/>
    <w:rsid w:val="002C6A89"/>
    <w:rsid w:val="00360B9B"/>
    <w:rsid w:val="00382290"/>
    <w:rsid w:val="00393837"/>
    <w:rsid w:val="003B4B01"/>
    <w:rsid w:val="003D1AF2"/>
    <w:rsid w:val="004130AC"/>
    <w:rsid w:val="004144E7"/>
    <w:rsid w:val="0047494E"/>
    <w:rsid w:val="004E4A12"/>
    <w:rsid w:val="005338A0"/>
    <w:rsid w:val="00553B2E"/>
    <w:rsid w:val="00593D90"/>
    <w:rsid w:val="005F7223"/>
    <w:rsid w:val="006452C7"/>
    <w:rsid w:val="006817CE"/>
    <w:rsid w:val="00691F37"/>
    <w:rsid w:val="006C3982"/>
    <w:rsid w:val="006D022B"/>
    <w:rsid w:val="006D5B55"/>
    <w:rsid w:val="006F187C"/>
    <w:rsid w:val="00707667"/>
    <w:rsid w:val="00753765"/>
    <w:rsid w:val="00762DB7"/>
    <w:rsid w:val="007A3386"/>
    <w:rsid w:val="008734C9"/>
    <w:rsid w:val="009060B4"/>
    <w:rsid w:val="00906576"/>
    <w:rsid w:val="009566D3"/>
    <w:rsid w:val="00967157"/>
    <w:rsid w:val="009B2C1C"/>
    <w:rsid w:val="00A31AD4"/>
    <w:rsid w:val="00A64598"/>
    <w:rsid w:val="00AC260C"/>
    <w:rsid w:val="00AD3BC2"/>
    <w:rsid w:val="00AE4D94"/>
    <w:rsid w:val="00B5081A"/>
    <w:rsid w:val="00B54D38"/>
    <w:rsid w:val="00B64485"/>
    <w:rsid w:val="00BD2D27"/>
    <w:rsid w:val="00BD311A"/>
    <w:rsid w:val="00C22594"/>
    <w:rsid w:val="00C602E0"/>
    <w:rsid w:val="00CC021D"/>
    <w:rsid w:val="00CF08FB"/>
    <w:rsid w:val="00D258A1"/>
    <w:rsid w:val="00D7789B"/>
    <w:rsid w:val="00D8787E"/>
    <w:rsid w:val="00DF1D5E"/>
    <w:rsid w:val="00E42A90"/>
    <w:rsid w:val="00E46A5E"/>
    <w:rsid w:val="00EF2948"/>
    <w:rsid w:val="00F44D9D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27"/>
  </w:style>
  <w:style w:type="paragraph" w:styleId="Footer">
    <w:name w:val="footer"/>
    <w:basedOn w:val="Normal"/>
    <w:link w:val="FooterChar"/>
    <w:uiPriority w:val="99"/>
    <w:unhideWhenUsed/>
    <w:rsid w:val="00BD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16</cp:revision>
  <dcterms:created xsi:type="dcterms:W3CDTF">2022-06-08T18:50:00Z</dcterms:created>
  <dcterms:modified xsi:type="dcterms:W3CDTF">2022-06-10T11:55:00Z</dcterms:modified>
</cp:coreProperties>
</file>