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77" w:rsidRPr="00C57277" w:rsidRDefault="00C57277" w:rsidP="00C57277">
      <w:pPr>
        <w:keepNext/>
        <w:spacing w:after="0" w:line="240" w:lineRule="auto"/>
        <w:ind w:right="-1"/>
        <w:jc w:val="center"/>
        <w:outlineLvl w:val="2"/>
        <w:rPr>
          <w:rFonts w:ascii="Arial" w:eastAsia="Times New Roman" w:hAnsi="Arial" w:cs="Arial"/>
          <w:b/>
          <w:bCs/>
          <w:sz w:val="36"/>
          <w:szCs w:val="36"/>
          <w:lang w:eastAsia="en-GB"/>
        </w:rPr>
      </w:pPr>
      <w:r w:rsidRPr="00C57277">
        <w:rPr>
          <w:rFonts w:ascii="Arial" w:eastAsia="Times New Roman" w:hAnsi="Arial" w:cs="Arial"/>
          <w:b/>
          <w:bCs/>
          <w:sz w:val="36"/>
          <w:szCs w:val="36"/>
          <w:lang w:eastAsia="en-GB"/>
        </w:rPr>
        <w:t>Curriculum Committee Meeting Minutes</w:t>
      </w:r>
    </w:p>
    <w:p w:rsidR="00C57277" w:rsidRPr="00C57277" w:rsidRDefault="00C57277" w:rsidP="00C57277">
      <w:pPr>
        <w:keepNext/>
        <w:spacing w:after="0" w:line="240" w:lineRule="auto"/>
        <w:ind w:right="-1"/>
        <w:outlineLvl w:val="2"/>
        <w:rPr>
          <w:rFonts w:ascii="Arial" w:eastAsia="Times New Roman" w:hAnsi="Arial" w:cs="Arial"/>
          <w:b/>
          <w:bCs/>
          <w:sz w:val="24"/>
          <w:lang w:eastAsia="en-GB"/>
        </w:rPr>
      </w:pP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School: Cavendish Community Primary School</w:t>
      </w:r>
    </w:p>
    <w:p w:rsidR="00C57277" w:rsidRPr="00C57277" w:rsidRDefault="00353FB3"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Quorum: 4</w:t>
      </w:r>
      <w:r w:rsidR="00C57277" w:rsidRPr="00C57277">
        <w:rPr>
          <w:rFonts w:ascii="Arial" w:eastAsia="Times New Roman" w:hAnsi="Arial" w:cs="Arial"/>
          <w:b/>
          <w:bCs/>
          <w:color w:val="000000"/>
          <w:sz w:val="24"/>
          <w:szCs w:val="24"/>
          <w:lang w:val="en-US"/>
        </w:rPr>
        <w:t xml:space="preserve"> (met at this meeting)</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 xml:space="preserve">Chair: </w:t>
      </w:r>
      <w:r w:rsidR="00E20D40">
        <w:rPr>
          <w:rFonts w:ascii="Arial" w:eastAsia="Times New Roman" w:hAnsi="Arial" w:cs="Arial"/>
          <w:b/>
          <w:bCs/>
          <w:color w:val="000000"/>
          <w:sz w:val="24"/>
          <w:szCs w:val="24"/>
          <w:lang w:val="en-US"/>
        </w:rPr>
        <w:t>Lorna Cook</w:t>
      </w:r>
    </w:p>
    <w:p w:rsidR="00C57277" w:rsidRPr="00C57277" w:rsidRDefault="004D1706"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Clerk: Jan Haslam</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Date of meeting: </w:t>
      </w:r>
      <w:r w:rsidR="004D1706">
        <w:rPr>
          <w:rFonts w:ascii="Arial" w:eastAsia="Times New Roman" w:hAnsi="Arial" w:cs="Arial"/>
          <w:b/>
          <w:color w:val="000000"/>
          <w:sz w:val="24"/>
          <w:szCs w:val="24"/>
          <w:lang w:val="en-US"/>
        </w:rPr>
        <w:t>9 November 2022</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Venue: Cavendish Community Primary </w:t>
      </w:r>
      <w:r w:rsidR="00F63B0D">
        <w:rPr>
          <w:rFonts w:ascii="Arial" w:eastAsia="Times New Roman" w:hAnsi="Arial" w:cs="Arial"/>
          <w:b/>
          <w:color w:val="000000"/>
          <w:sz w:val="24"/>
          <w:szCs w:val="24"/>
          <w:lang w:val="en-US"/>
        </w:rPr>
        <w:t>School</w:t>
      </w:r>
    </w:p>
    <w:p w:rsidR="00C57277" w:rsidRPr="00C57277" w:rsidRDefault="00C57277" w:rsidP="00C57277">
      <w:pPr>
        <w:pBdr>
          <w:bottom w:val="single" w:sz="4" w:space="0" w:color="auto"/>
        </w:pBdr>
        <w:spacing w:after="0" w:line="240" w:lineRule="auto"/>
        <w:rPr>
          <w:rFonts w:ascii="Arial" w:eastAsia="Times New Roman" w:hAnsi="Arial" w:cs="Arial"/>
          <w:color w:val="000000"/>
          <w:sz w:val="24"/>
          <w:szCs w:val="24"/>
          <w:lang w:val="en-US"/>
        </w:rPr>
      </w:pPr>
    </w:p>
    <w:p w:rsidR="00C57277" w:rsidRPr="00C57277" w:rsidRDefault="00C57277" w:rsidP="00C57277">
      <w:pPr>
        <w:spacing w:after="0" w:line="240" w:lineRule="auto"/>
        <w:rPr>
          <w:rFonts w:ascii="Arial" w:eastAsia="Times New Roman" w:hAnsi="Arial" w:cs="Arial"/>
          <w:sz w:val="24"/>
          <w:szCs w:val="20"/>
          <w:lang w:eastAsia="en-GB"/>
        </w:rPr>
      </w:pPr>
    </w:p>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82"/>
        <w:gridCol w:w="2577"/>
        <w:gridCol w:w="2577"/>
      </w:tblGrid>
      <w:tr w:rsidR="00C57277" w:rsidRPr="00C57277" w:rsidTr="000F2FCF">
        <w:trPr>
          <w:trHeight w:val="276"/>
        </w:trPr>
        <w:tc>
          <w:tcPr>
            <w:tcW w:w="2972"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Name</w:t>
            </w:r>
          </w:p>
        </w:tc>
        <w:tc>
          <w:tcPr>
            <w:tcW w:w="2182"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Governor type</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2577" w:type="dxa"/>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 xml:space="preserve">‘End of Term of Office’ date </w:t>
            </w:r>
          </w:p>
        </w:tc>
        <w:tc>
          <w:tcPr>
            <w:tcW w:w="2577" w:type="dxa"/>
          </w:tcPr>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Present (P)/apologies (Ap)/absent (A)</w:t>
            </w:r>
          </w:p>
        </w:tc>
      </w:tr>
      <w:tr w:rsidR="00E20D40" w:rsidRPr="00C57277" w:rsidTr="000F2FCF">
        <w:trPr>
          <w:trHeight w:val="276"/>
        </w:trPr>
        <w:tc>
          <w:tcPr>
            <w:tcW w:w="297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Lorna Cook</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21/09/25</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E20D40" w:rsidRPr="00C57277" w:rsidTr="000F2FCF">
        <w:trPr>
          <w:trHeight w:val="276"/>
        </w:trPr>
        <w:tc>
          <w:tcPr>
            <w:tcW w:w="297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Jo Taylor</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HT</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N/A</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0C3BDB" w:rsidRPr="00C57277" w:rsidTr="000F2FCF">
        <w:trPr>
          <w:trHeight w:val="276"/>
        </w:trPr>
        <w:tc>
          <w:tcPr>
            <w:tcW w:w="297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Sarah Kilty</w:t>
            </w:r>
          </w:p>
        </w:tc>
        <w:tc>
          <w:tcPr>
            <w:tcW w:w="218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09/12/25</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P</w:t>
            </w:r>
          </w:p>
        </w:tc>
      </w:tr>
      <w:tr w:rsidR="000C3BDB" w:rsidRPr="00C57277" w:rsidTr="000F2FCF">
        <w:trPr>
          <w:trHeight w:val="276"/>
        </w:trPr>
        <w:tc>
          <w:tcPr>
            <w:tcW w:w="2972" w:type="dxa"/>
          </w:tcPr>
          <w:p w:rsidR="000C3BDB" w:rsidRPr="00C57277" w:rsidRDefault="000C3BDB" w:rsidP="000C3BD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Catherine Alnuamaani</w:t>
            </w:r>
          </w:p>
        </w:tc>
        <w:tc>
          <w:tcPr>
            <w:tcW w:w="2182" w:type="dxa"/>
          </w:tcPr>
          <w:p w:rsidR="000C3BDB" w:rsidRPr="00C57277" w:rsidRDefault="000C3BDB" w:rsidP="000C3BD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577" w:type="dxa"/>
          </w:tcPr>
          <w:p w:rsidR="000C3BDB" w:rsidRPr="00DB6B29" w:rsidRDefault="000C3BDB" w:rsidP="000C3BDB">
            <w:pPr>
              <w:spacing w:after="0" w:line="240" w:lineRule="auto"/>
              <w:rPr>
                <w:rFonts w:ascii="Arial" w:eastAsia="Times New Roman" w:hAnsi="Arial" w:cs="Arial"/>
                <w:sz w:val="24"/>
                <w:szCs w:val="24"/>
                <w:lang w:eastAsia="en-GB"/>
              </w:rPr>
            </w:pPr>
            <w:r w:rsidRPr="00DB6B29">
              <w:rPr>
                <w:rFonts w:ascii="Arial" w:hAnsi="Arial" w:cs="Arial"/>
                <w:sz w:val="24"/>
                <w:szCs w:val="24"/>
              </w:rPr>
              <w:t>19/05/24</w:t>
            </w:r>
          </w:p>
        </w:tc>
        <w:tc>
          <w:tcPr>
            <w:tcW w:w="2577" w:type="dxa"/>
          </w:tcPr>
          <w:p w:rsidR="000C3BDB" w:rsidRPr="00C57277" w:rsidRDefault="000C3BDB" w:rsidP="000C3BDB">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0C3BDB" w:rsidRPr="00C57277" w:rsidTr="000F2FCF">
        <w:trPr>
          <w:trHeight w:val="227"/>
        </w:trPr>
        <w:tc>
          <w:tcPr>
            <w:tcW w:w="2972" w:type="dxa"/>
          </w:tcPr>
          <w:p w:rsidR="000C3BDB" w:rsidRPr="003C0352" w:rsidRDefault="003C0352" w:rsidP="003C0352">
            <w:pPr>
              <w:spacing w:after="0" w:line="240" w:lineRule="auto"/>
              <w:rPr>
                <w:rFonts w:ascii="Arial" w:hAnsi="Arial" w:cs="Arial"/>
                <w:sz w:val="24"/>
                <w:szCs w:val="24"/>
              </w:rPr>
            </w:pPr>
            <w:r w:rsidRPr="003C0352">
              <w:rPr>
                <w:rFonts w:ascii="Arial" w:hAnsi="Arial" w:cs="Arial"/>
                <w:sz w:val="24"/>
                <w:szCs w:val="24"/>
              </w:rPr>
              <w:t>*</w:t>
            </w:r>
            <w:r>
              <w:rPr>
                <w:rFonts w:ascii="Arial" w:hAnsi="Arial" w:cs="Arial"/>
                <w:sz w:val="24"/>
                <w:szCs w:val="24"/>
              </w:rPr>
              <w:t xml:space="preserve"> </w:t>
            </w:r>
            <w:r w:rsidR="000C3BDB" w:rsidRPr="003C0352">
              <w:rPr>
                <w:rFonts w:ascii="Arial" w:hAnsi="Arial" w:cs="Arial"/>
                <w:sz w:val="24"/>
                <w:szCs w:val="24"/>
              </w:rPr>
              <w:t>Laurence Moule</w:t>
            </w:r>
          </w:p>
        </w:tc>
        <w:tc>
          <w:tcPr>
            <w:tcW w:w="2182" w:type="dxa"/>
          </w:tcPr>
          <w:p w:rsidR="000C3BDB" w:rsidRPr="00F63B0D" w:rsidRDefault="000C3BDB" w:rsidP="000C3BDB">
            <w:pPr>
              <w:spacing w:after="0" w:line="240" w:lineRule="auto"/>
              <w:rPr>
                <w:rFonts w:ascii="Arial" w:hAnsi="Arial" w:cs="Arial"/>
                <w:sz w:val="24"/>
                <w:szCs w:val="24"/>
              </w:rPr>
            </w:pPr>
            <w:r w:rsidRPr="00F63B0D">
              <w:rPr>
                <w:rFonts w:ascii="Arial" w:hAnsi="Arial" w:cs="Arial"/>
                <w:sz w:val="24"/>
                <w:szCs w:val="24"/>
              </w:rPr>
              <w:t>Staff</w:t>
            </w:r>
          </w:p>
        </w:tc>
        <w:tc>
          <w:tcPr>
            <w:tcW w:w="2577" w:type="dxa"/>
          </w:tcPr>
          <w:p w:rsidR="000C3BDB" w:rsidRPr="00F63B0D" w:rsidRDefault="000C3BDB" w:rsidP="000C3BDB">
            <w:pPr>
              <w:spacing w:after="0" w:line="240" w:lineRule="auto"/>
              <w:rPr>
                <w:rFonts w:ascii="Arial" w:hAnsi="Arial" w:cs="Arial"/>
                <w:sz w:val="24"/>
                <w:szCs w:val="24"/>
              </w:rPr>
            </w:pPr>
            <w:r w:rsidRPr="00F63B0D">
              <w:rPr>
                <w:rFonts w:ascii="Arial" w:hAnsi="Arial" w:cs="Arial"/>
                <w:sz w:val="24"/>
                <w:szCs w:val="24"/>
              </w:rPr>
              <w:t>12/09/24</w:t>
            </w:r>
          </w:p>
        </w:tc>
        <w:tc>
          <w:tcPr>
            <w:tcW w:w="2577" w:type="dxa"/>
          </w:tcPr>
          <w:p w:rsidR="000C3BDB" w:rsidRPr="00C57277" w:rsidRDefault="000C3BDB" w:rsidP="000C3BD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0C3BDB" w:rsidRPr="00C57277" w:rsidTr="000F2FCF">
        <w:trPr>
          <w:trHeight w:val="283"/>
        </w:trPr>
        <w:tc>
          <w:tcPr>
            <w:tcW w:w="297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Duncan Wilson</w:t>
            </w:r>
          </w:p>
        </w:tc>
        <w:tc>
          <w:tcPr>
            <w:tcW w:w="218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09/12/25</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P</w:t>
            </w:r>
          </w:p>
        </w:tc>
      </w:tr>
      <w:tr w:rsidR="000C3BDB" w:rsidRPr="00C57277" w:rsidTr="000F2FCF">
        <w:trPr>
          <w:trHeight w:val="283"/>
        </w:trPr>
        <w:tc>
          <w:tcPr>
            <w:tcW w:w="2972"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Sian Evans</w:t>
            </w:r>
          </w:p>
        </w:tc>
        <w:tc>
          <w:tcPr>
            <w:tcW w:w="2182"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Associate</w:t>
            </w:r>
          </w:p>
        </w:tc>
        <w:tc>
          <w:tcPr>
            <w:tcW w:w="2577" w:type="dxa"/>
          </w:tcPr>
          <w:p w:rsidR="000C3BDB" w:rsidRDefault="000C3BDB" w:rsidP="000C3BDB">
            <w:pPr>
              <w:spacing w:after="0" w:line="240" w:lineRule="auto"/>
              <w:rPr>
                <w:rFonts w:ascii="Arial" w:hAnsi="Arial" w:cs="Arial"/>
                <w:sz w:val="24"/>
                <w:szCs w:val="24"/>
              </w:rPr>
            </w:pPr>
            <w:r>
              <w:rPr>
                <w:rFonts w:ascii="Arial" w:hAnsi="Arial" w:cs="Arial"/>
                <w:sz w:val="24"/>
                <w:szCs w:val="24"/>
              </w:rPr>
              <w:t>19/09/26</w:t>
            </w:r>
          </w:p>
        </w:tc>
        <w:tc>
          <w:tcPr>
            <w:tcW w:w="2577" w:type="dxa"/>
          </w:tcPr>
          <w:p w:rsidR="000C3BDB" w:rsidRDefault="000C3BDB" w:rsidP="000C3BDB">
            <w:pPr>
              <w:spacing w:after="0" w:line="240" w:lineRule="auto"/>
              <w:rPr>
                <w:rFonts w:ascii="Arial" w:hAnsi="Arial" w:cs="Arial"/>
                <w:sz w:val="24"/>
                <w:szCs w:val="24"/>
              </w:rPr>
            </w:pPr>
            <w:r>
              <w:rPr>
                <w:rFonts w:ascii="Arial" w:hAnsi="Arial" w:cs="Arial"/>
                <w:sz w:val="24"/>
                <w:szCs w:val="24"/>
              </w:rPr>
              <w:t>P</w:t>
            </w:r>
          </w:p>
        </w:tc>
      </w:tr>
    </w:tbl>
    <w:p w:rsidR="000F2FCF" w:rsidRPr="00C57277" w:rsidRDefault="000F2FCF" w:rsidP="00C57277">
      <w:pPr>
        <w:spacing w:after="0" w:line="240" w:lineRule="auto"/>
        <w:rPr>
          <w:rFonts w:ascii="Arial" w:eastAsia="Times New Roman" w:hAnsi="Arial" w:cs="Times New Roman"/>
          <w:b/>
          <w:sz w:val="20"/>
          <w:szCs w:val="20"/>
          <w:lang w:val="en-US"/>
        </w:rPr>
      </w:pPr>
    </w:p>
    <w:p w:rsidR="00C57277" w:rsidRPr="00C57277" w:rsidRDefault="00C57277" w:rsidP="00C57277">
      <w:pPr>
        <w:spacing w:after="0" w:line="240" w:lineRule="auto"/>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C57277" w:rsidRPr="00C57277" w:rsidTr="00B7725E">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Name</w:t>
            </w:r>
          </w:p>
        </w:tc>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Role</w:t>
            </w:r>
          </w:p>
        </w:tc>
      </w:tr>
      <w:tr w:rsidR="00C57277" w:rsidRPr="00C57277" w:rsidTr="00B7725E">
        <w:trPr>
          <w:trHeight w:val="70"/>
        </w:trPr>
        <w:tc>
          <w:tcPr>
            <w:tcW w:w="5154" w:type="dxa"/>
          </w:tcPr>
          <w:p w:rsidR="00C57277" w:rsidRPr="00C57277" w:rsidRDefault="004D1706"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Jan Haslam</w:t>
            </w:r>
          </w:p>
        </w:tc>
        <w:tc>
          <w:tcPr>
            <w:tcW w:w="5154"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 One Education</w:t>
            </w:r>
          </w:p>
        </w:tc>
      </w:tr>
    </w:tbl>
    <w:p w:rsidR="006F2D07" w:rsidRDefault="006F2D07" w:rsidP="00C57277">
      <w:pPr>
        <w:tabs>
          <w:tab w:val="left" w:pos="3030"/>
        </w:tabs>
        <w:spacing w:after="0" w:line="240" w:lineRule="auto"/>
        <w:rPr>
          <w:rFonts w:ascii="Arial" w:eastAsia="Times New Roman" w:hAnsi="Arial" w:cs="Times New Roman"/>
          <w:b/>
          <w:sz w:val="24"/>
          <w:szCs w:val="20"/>
          <w:lang w:val="en-US"/>
        </w:rPr>
      </w:pPr>
    </w:p>
    <w:p w:rsidR="00C57277" w:rsidRPr="00C57277" w:rsidRDefault="00C57277" w:rsidP="00C57277">
      <w:pPr>
        <w:tabs>
          <w:tab w:val="left" w:pos="3030"/>
        </w:tabs>
        <w:spacing w:after="0" w:line="240" w:lineRule="auto"/>
        <w:rPr>
          <w:rFonts w:ascii="Arial" w:eastAsia="Times New Roman" w:hAnsi="Arial" w:cs="Times New Roman"/>
          <w:sz w:val="24"/>
          <w:szCs w:val="20"/>
          <w:lang w:val="en-US"/>
        </w:rPr>
      </w:pPr>
      <w:r w:rsidRPr="00C57277">
        <w:rPr>
          <w:rFonts w:ascii="Arial" w:eastAsia="Times New Roman" w:hAnsi="Arial" w:cs="Times New Roman"/>
          <w:b/>
          <w:sz w:val="24"/>
          <w:szCs w:val="20"/>
          <w:lang w:val="en-US"/>
        </w:rPr>
        <w:t>Agenda Items</w:t>
      </w:r>
    </w:p>
    <w:p w:rsidR="00C57277" w:rsidRPr="00C57277" w:rsidRDefault="00C57277" w:rsidP="00C57277">
      <w:pPr>
        <w:spacing w:after="0" w:line="240" w:lineRule="auto"/>
        <w:rPr>
          <w:rFonts w:ascii="Arial" w:eastAsia="Times New Roman" w:hAnsi="Arial" w:cs="Times New Roman"/>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Welcome and apologies</w:t>
            </w:r>
          </w:p>
        </w:tc>
      </w:tr>
      <w:tr w:rsidR="00C57277" w:rsidRPr="00C57277" w:rsidTr="00B13493">
        <w:tc>
          <w:tcPr>
            <w:tcW w:w="10534" w:type="dxa"/>
            <w:gridSpan w:val="4"/>
          </w:tcPr>
          <w:p w:rsidR="00B7725E" w:rsidRDefault="00F63B0D" w:rsidP="00F63B0D">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All were welcomed to the meeting</w:t>
            </w:r>
            <w:r w:rsidR="004D1706">
              <w:rPr>
                <w:rFonts w:ascii="Arial" w:eastAsia="Times New Roman" w:hAnsi="Arial" w:cs="Times New Roman"/>
                <w:sz w:val="24"/>
                <w:szCs w:val="20"/>
                <w:lang w:val="en-US"/>
              </w:rPr>
              <w:t>. There were no apologies for absence.</w:t>
            </w:r>
          </w:p>
          <w:p w:rsidR="00F63B0D" w:rsidRPr="00C57277" w:rsidRDefault="00F63B0D" w:rsidP="00E20D40">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E20D40" w:rsidRPr="00C57277" w:rsidRDefault="00E20D4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2</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Declaration of Pecuniary Interests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There were no declarations of interests pertaining to any items on the agenda.</w:t>
            </w:r>
          </w:p>
          <w:p w:rsidR="00C57277" w:rsidRPr="00C57277" w:rsidRDefault="00C57277" w:rsidP="00C57277">
            <w:pPr>
              <w:spacing w:after="0" w:line="240" w:lineRule="auto"/>
              <w:rPr>
                <w:rFonts w:ascii="Arial" w:eastAsia="Times New Roman" w:hAnsi="Arial" w:cs="Times New Roman"/>
                <w:sz w:val="24"/>
                <w:szCs w:val="24"/>
                <w:lang w:val="en-US"/>
              </w:rPr>
            </w:pP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690B90" w:rsidRDefault="00690B90"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6498"/>
        <w:gridCol w:w="1827"/>
        <w:gridCol w:w="1345"/>
      </w:tblGrid>
      <w:tr w:rsidR="00C57277" w:rsidRPr="00C57277" w:rsidTr="00B7725E">
        <w:tc>
          <w:tcPr>
            <w:tcW w:w="663" w:type="dxa"/>
          </w:tcPr>
          <w:p w:rsidR="00C57277" w:rsidRPr="00C57277" w:rsidRDefault="006F2D07"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9645"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4"/>
                <w:lang w:eastAsia="en-GB"/>
              </w:rPr>
              <w:t>Minut</w:t>
            </w:r>
            <w:r w:rsidR="004D1706">
              <w:rPr>
                <w:rFonts w:ascii="Arial" w:eastAsia="Times New Roman" w:hAnsi="Arial" w:cs="Times New Roman"/>
                <w:b/>
                <w:sz w:val="24"/>
                <w:szCs w:val="24"/>
                <w:lang w:eastAsia="en-GB"/>
              </w:rPr>
              <w:t>es of the last meeting (18.5.22</w:t>
            </w:r>
            <w:r w:rsidRPr="00C57277">
              <w:rPr>
                <w:rFonts w:ascii="Arial" w:eastAsia="Times New Roman" w:hAnsi="Arial" w:cs="Times New Roman"/>
                <w:b/>
                <w:sz w:val="24"/>
                <w:szCs w:val="24"/>
                <w:lang w:eastAsia="en-GB"/>
              </w:rPr>
              <w:t>) and matters arising</w:t>
            </w:r>
          </w:p>
        </w:tc>
      </w:tr>
      <w:tr w:rsidR="00C57277" w:rsidRPr="00C57277" w:rsidTr="00B7725E">
        <w:tc>
          <w:tcPr>
            <w:tcW w:w="10308"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minutes of the last meeting wer</w:t>
            </w:r>
            <w:r w:rsidR="00A866C0">
              <w:rPr>
                <w:rFonts w:ascii="Arial" w:eastAsia="Times New Roman" w:hAnsi="Arial" w:cs="Times New Roman"/>
                <w:sz w:val="24"/>
                <w:szCs w:val="20"/>
                <w:lang w:val="en-US"/>
              </w:rPr>
              <w:t xml:space="preserve">e approved as an accurate record.  </w:t>
            </w:r>
            <w:r w:rsidR="00F63B0D">
              <w:rPr>
                <w:rFonts w:ascii="Arial" w:eastAsia="Times New Roman" w:hAnsi="Arial" w:cs="Times New Roman"/>
                <w:sz w:val="24"/>
                <w:szCs w:val="20"/>
                <w:lang w:val="en-US"/>
              </w:rPr>
              <w:t>A</w:t>
            </w:r>
            <w:r w:rsidRPr="00C57277">
              <w:rPr>
                <w:rFonts w:ascii="Arial" w:eastAsia="Times New Roman" w:hAnsi="Arial" w:cs="Times New Roman"/>
                <w:sz w:val="24"/>
                <w:szCs w:val="20"/>
                <w:lang w:val="en-US"/>
              </w:rPr>
              <w:t xml:space="preserve"> copy will </w:t>
            </w:r>
            <w:r w:rsidR="00A47029">
              <w:rPr>
                <w:rFonts w:ascii="Arial" w:eastAsia="Times New Roman" w:hAnsi="Arial" w:cs="Times New Roman"/>
                <w:sz w:val="24"/>
                <w:szCs w:val="20"/>
                <w:lang w:val="en-US"/>
              </w:rPr>
              <w:t>be signed for retention on file.</w:t>
            </w:r>
          </w:p>
          <w:p w:rsidR="00D23085" w:rsidRDefault="00D23085" w:rsidP="00C57277">
            <w:pPr>
              <w:spacing w:after="0" w:line="240" w:lineRule="auto"/>
              <w:rPr>
                <w:rFonts w:ascii="Arial" w:eastAsia="Times New Roman" w:hAnsi="Arial" w:cs="Times New Roman"/>
                <w:sz w:val="24"/>
                <w:szCs w:val="20"/>
                <w:lang w:val="en-US"/>
              </w:rPr>
            </w:pPr>
          </w:p>
          <w:p w:rsidR="00B13493" w:rsidRDefault="00BB2A9C"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Matters arising</w:t>
            </w:r>
          </w:p>
          <w:p w:rsidR="00A23F51" w:rsidRPr="004D1706" w:rsidRDefault="004D1706" w:rsidP="00690B90">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Page 2 (Item 3) – Governors were reminded</w:t>
            </w:r>
            <w:r>
              <w:rPr>
                <w:rFonts w:ascii="Arial" w:hAnsi="Arial"/>
                <w:sz w:val="24"/>
                <w:szCs w:val="20"/>
                <w:lang w:eastAsia="en-GB"/>
              </w:rPr>
              <w:t xml:space="preserve"> to provide the school with a pen profile and photo for the Governors’ area of the website, if they had not already done so.</w:t>
            </w:r>
          </w:p>
          <w:p w:rsidR="00FA4CE6" w:rsidRDefault="004D1706" w:rsidP="00690B90">
            <w:pPr>
              <w:spacing w:after="0" w:line="240" w:lineRule="auto"/>
              <w:rPr>
                <w:rFonts w:ascii="Arial" w:hAnsi="Arial"/>
                <w:sz w:val="24"/>
                <w:szCs w:val="20"/>
                <w:lang w:eastAsia="en-GB"/>
              </w:rPr>
            </w:pPr>
            <w:r>
              <w:rPr>
                <w:rFonts w:ascii="Arial" w:hAnsi="Arial"/>
                <w:sz w:val="24"/>
                <w:szCs w:val="20"/>
                <w:lang w:eastAsia="en-GB"/>
              </w:rPr>
              <w:lastRenderedPageBreak/>
              <w:t xml:space="preserve">Page </w:t>
            </w:r>
            <w:r w:rsidR="00DF4B44">
              <w:rPr>
                <w:rFonts w:ascii="Arial" w:hAnsi="Arial"/>
                <w:sz w:val="24"/>
                <w:szCs w:val="20"/>
                <w:lang w:eastAsia="en-GB"/>
              </w:rPr>
              <w:t>2 (</w:t>
            </w:r>
            <w:r>
              <w:rPr>
                <w:rFonts w:ascii="Arial" w:hAnsi="Arial"/>
                <w:sz w:val="24"/>
                <w:szCs w:val="20"/>
                <w:lang w:eastAsia="en-GB"/>
              </w:rPr>
              <w:t>Item 3</w:t>
            </w:r>
            <w:r w:rsidR="00412028">
              <w:rPr>
                <w:rFonts w:ascii="Arial" w:hAnsi="Arial"/>
                <w:sz w:val="24"/>
                <w:szCs w:val="20"/>
                <w:lang w:eastAsia="en-GB"/>
              </w:rPr>
              <w:t>) – Governors to inform the DHT if they need to complete</w:t>
            </w:r>
            <w:r w:rsidR="00A23F51">
              <w:rPr>
                <w:rFonts w:ascii="Arial" w:hAnsi="Arial"/>
                <w:sz w:val="24"/>
                <w:szCs w:val="20"/>
                <w:lang w:eastAsia="en-GB"/>
              </w:rPr>
              <w:t xml:space="preserve"> the safeguarding trai</w:t>
            </w:r>
            <w:r w:rsidR="00412028">
              <w:rPr>
                <w:rFonts w:ascii="Arial" w:hAnsi="Arial"/>
                <w:sz w:val="24"/>
                <w:szCs w:val="20"/>
                <w:lang w:eastAsia="en-GB"/>
              </w:rPr>
              <w:t>ning which the DHT will then organise.</w:t>
            </w:r>
            <w:r w:rsidR="00FA4CE6">
              <w:rPr>
                <w:rFonts w:ascii="Arial" w:hAnsi="Arial"/>
                <w:sz w:val="24"/>
                <w:szCs w:val="20"/>
                <w:lang w:eastAsia="en-GB"/>
              </w:rPr>
              <w:t xml:space="preserve">  </w:t>
            </w:r>
          </w:p>
          <w:p w:rsidR="00FA4CE6" w:rsidRDefault="00FA4CE6" w:rsidP="00690B90">
            <w:pPr>
              <w:spacing w:after="0" w:line="240" w:lineRule="auto"/>
              <w:rPr>
                <w:rFonts w:ascii="Arial" w:hAnsi="Arial"/>
                <w:sz w:val="24"/>
                <w:szCs w:val="20"/>
                <w:lang w:eastAsia="en-GB"/>
              </w:rPr>
            </w:pPr>
          </w:p>
          <w:p w:rsidR="00FA4CE6" w:rsidRDefault="00412028" w:rsidP="00690B90">
            <w:pPr>
              <w:spacing w:after="0" w:line="240" w:lineRule="auto"/>
              <w:rPr>
                <w:rFonts w:ascii="Arial" w:hAnsi="Arial"/>
                <w:sz w:val="24"/>
                <w:szCs w:val="20"/>
                <w:lang w:eastAsia="en-GB"/>
              </w:rPr>
            </w:pPr>
            <w:r>
              <w:rPr>
                <w:rFonts w:ascii="Arial" w:hAnsi="Arial"/>
                <w:sz w:val="24"/>
                <w:szCs w:val="20"/>
                <w:lang w:eastAsia="en-GB"/>
              </w:rPr>
              <w:t>Page 2 (Item 3</w:t>
            </w:r>
            <w:r w:rsidR="00FA4CE6">
              <w:rPr>
                <w:rFonts w:ascii="Arial" w:hAnsi="Arial"/>
                <w:sz w:val="24"/>
                <w:szCs w:val="20"/>
                <w:lang w:eastAsia="en-GB"/>
              </w:rPr>
              <w:t xml:space="preserve">) – </w:t>
            </w:r>
            <w:r w:rsidR="00FA4CE6" w:rsidRPr="002B18F0">
              <w:rPr>
                <w:rFonts w:ascii="Arial" w:hAnsi="Arial"/>
                <w:sz w:val="24"/>
                <w:szCs w:val="20"/>
                <w:highlight w:val="yellow"/>
                <w:lang w:eastAsia="en-GB"/>
              </w:rPr>
              <w:t xml:space="preserve">A review of the Equality Objectives will be </w:t>
            </w:r>
            <w:r w:rsidRPr="002B18F0">
              <w:rPr>
                <w:rFonts w:ascii="Arial" w:hAnsi="Arial"/>
                <w:sz w:val="24"/>
                <w:szCs w:val="20"/>
                <w:highlight w:val="yellow"/>
                <w:lang w:eastAsia="en-GB"/>
              </w:rPr>
              <w:t xml:space="preserve">deferred until the Spring </w:t>
            </w:r>
            <w:r w:rsidR="00FA4CE6" w:rsidRPr="002B18F0">
              <w:rPr>
                <w:rFonts w:ascii="Arial" w:hAnsi="Arial"/>
                <w:sz w:val="24"/>
                <w:szCs w:val="20"/>
                <w:highlight w:val="yellow"/>
                <w:lang w:eastAsia="en-GB"/>
              </w:rPr>
              <w:t>term meeting of the committee.</w:t>
            </w:r>
          </w:p>
          <w:p w:rsidR="00412028" w:rsidRDefault="00412028" w:rsidP="00690B90">
            <w:pPr>
              <w:spacing w:after="0" w:line="240" w:lineRule="auto"/>
              <w:rPr>
                <w:rFonts w:ascii="Arial" w:hAnsi="Arial"/>
                <w:sz w:val="24"/>
                <w:szCs w:val="20"/>
                <w:lang w:eastAsia="en-GB"/>
              </w:rPr>
            </w:pPr>
          </w:p>
          <w:p w:rsidR="00412028" w:rsidRPr="00412028" w:rsidRDefault="00412028" w:rsidP="00412028">
            <w:pPr>
              <w:spacing w:after="0" w:line="240" w:lineRule="auto"/>
              <w:rPr>
                <w:rFonts w:ascii="Arial" w:hAnsi="Arial"/>
                <w:sz w:val="24"/>
                <w:szCs w:val="20"/>
                <w:lang w:eastAsia="en-GB"/>
              </w:rPr>
            </w:pPr>
            <w:r w:rsidRPr="00412028">
              <w:rPr>
                <w:rFonts w:ascii="Arial" w:hAnsi="Arial"/>
                <w:sz w:val="24"/>
                <w:szCs w:val="20"/>
                <w:lang w:eastAsia="en-GB"/>
              </w:rPr>
              <w:t xml:space="preserve">Page 5 (Item 4) </w:t>
            </w:r>
            <w:r>
              <w:rPr>
                <w:rFonts w:ascii="Arial" w:hAnsi="Arial"/>
                <w:sz w:val="24"/>
                <w:szCs w:val="20"/>
                <w:lang w:eastAsia="en-GB"/>
              </w:rPr>
              <w:t>–</w:t>
            </w:r>
            <w:r w:rsidRPr="00412028">
              <w:rPr>
                <w:rFonts w:ascii="Arial" w:hAnsi="Arial"/>
                <w:sz w:val="24"/>
                <w:szCs w:val="20"/>
                <w:lang w:eastAsia="en-GB"/>
              </w:rPr>
              <w:t xml:space="preserve"> </w:t>
            </w:r>
            <w:r w:rsidRPr="002B18F0">
              <w:rPr>
                <w:rFonts w:ascii="Arial" w:hAnsi="Arial"/>
                <w:sz w:val="24"/>
                <w:szCs w:val="20"/>
                <w:highlight w:val="yellow"/>
                <w:lang w:eastAsia="en-GB"/>
              </w:rPr>
              <w:t>Laurence Moule to present a summary of the Assessment Policy and Feedback Policy at the next Curriculum Committee meeting.</w:t>
            </w:r>
          </w:p>
          <w:p w:rsidR="00412028" w:rsidRDefault="00412028" w:rsidP="00690B90">
            <w:pPr>
              <w:spacing w:after="0" w:line="240" w:lineRule="auto"/>
              <w:rPr>
                <w:rFonts w:ascii="Arial" w:hAnsi="Arial"/>
                <w:sz w:val="24"/>
                <w:szCs w:val="20"/>
                <w:lang w:eastAsia="en-GB"/>
              </w:rPr>
            </w:pPr>
          </w:p>
          <w:p w:rsidR="00A23F51" w:rsidRDefault="00412028" w:rsidP="00690B90">
            <w:pPr>
              <w:spacing w:after="0" w:line="240" w:lineRule="auto"/>
              <w:rPr>
                <w:rFonts w:ascii="Arial" w:hAnsi="Arial"/>
                <w:sz w:val="24"/>
                <w:szCs w:val="20"/>
                <w:lang w:eastAsia="en-GB"/>
              </w:rPr>
            </w:pPr>
            <w:r>
              <w:rPr>
                <w:rFonts w:ascii="Arial" w:eastAsia="Times New Roman" w:hAnsi="Arial" w:cs="Times New Roman"/>
                <w:sz w:val="24"/>
                <w:szCs w:val="20"/>
                <w:lang w:val="en-US"/>
              </w:rPr>
              <w:t xml:space="preserve">Page 5 (Item 4) - </w:t>
            </w:r>
            <w:r>
              <w:rPr>
                <w:rFonts w:ascii="Arial" w:hAnsi="Arial"/>
                <w:sz w:val="24"/>
                <w:szCs w:val="20"/>
                <w:lang w:eastAsia="en-GB"/>
              </w:rPr>
              <w:t>Present findings of the Spanish mini deep dive at the next meeting. The HT believes that there is a lot of information on all subject monitoring that could be shared with the GB</w:t>
            </w:r>
            <w:r w:rsidR="004C04C6">
              <w:rPr>
                <w:rFonts w:ascii="Arial" w:hAnsi="Arial"/>
                <w:sz w:val="24"/>
                <w:szCs w:val="20"/>
                <w:lang w:eastAsia="en-GB"/>
              </w:rPr>
              <w:t>,</w:t>
            </w:r>
            <w:r>
              <w:rPr>
                <w:rFonts w:ascii="Arial" w:hAnsi="Arial"/>
                <w:sz w:val="24"/>
                <w:szCs w:val="20"/>
                <w:lang w:eastAsia="en-GB"/>
              </w:rPr>
              <w:t xml:space="preserve"> but </w:t>
            </w:r>
            <w:r w:rsidR="004C04C6">
              <w:rPr>
                <w:rFonts w:ascii="Arial" w:hAnsi="Arial"/>
                <w:sz w:val="24"/>
                <w:szCs w:val="20"/>
                <w:lang w:eastAsia="en-GB"/>
              </w:rPr>
              <w:t>that it would be too much information. She suggested that it be the role of the Link Governor for Modern Foreign Languages (MFL) to receive this information. If the subject area is a priority area, for example, phonics, the monitoring of this area could be brought to the Curriculum Committee meeting. This was agreed.</w:t>
            </w:r>
            <w:bookmarkStart w:id="0" w:name="_GoBack"/>
            <w:bookmarkEnd w:id="0"/>
          </w:p>
          <w:p w:rsidR="004C04C6" w:rsidRDefault="004C04C6" w:rsidP="00690B90">
            <w:pPr>
              <w:spacing w:after="0" w:line="240" w:lineRule="auto"/>
              <w:rPr>
                <w:rFonts w:ascii="Arial" w:hAnsi="Arial"/>
                <w:sz w:val="24"/>
                <w:szCs w:val="20"/>
                <w:lang w:eastAsia="en-GB"/>
              </w:rPr>
            </w:pPr>
          </w:p>
          <w:p w:rsidR="004C04C6" w:rsidRDefault="007B4AF7" w:rsidP="007B4AF7">
            <w:pPr>
              <w:spacing w:after="0" w:line="240" w:lineRule="auto"/>
              <w:rPr>
                <w:rFonts w:ascii="Arial" w:hAnsi="Arial"/>
                <w:sz w:val="24"/>
                <w:szCs w:val="20"/>
                <w:lang w:eastAsia="en-GB"/>
              </w:rPr>
            </w:pPr>
            <w:r>
              <w:rPr>
                <w:rFonts w:ascii="Arial" w:hAnsi="Arial"/>
                <w:sz w:val="24"/>
                <w:szCs w:val="20"/>
                <w:lang w:eastAsia="en-GB"/>
              </w:rPr>
              <w:t xml:space="preserve">Page 7 (Item 8) </w:t>
            </w:r>
            <w:r w:rsidR="00DF4B44">
              <w:rPr>
                <w:rFonts w:ascii="Arial" w:hAnsi="Arial"/>
                <w:sz w:val="24"/>
                <w:szCs w:val="20"/>
                <w:lang w:eastAsia="en-GB"/>
              </w:rPr>
              <w:t>- The</w:t>
            </w:r>
            <w:r>
              <w:rPr>
                <w:rFonts w:ascii="Arial" w:hAnsi="Arial"/>
                <w:sz w:val="24"/>
                <w:szCs w:val="20"/>
                <w:lang w:eastAsia="en-GB"/>
              </w:rPr>
              <w:t xml:space="preserve"> area of ‘Spirituality’ has been allocated to the DHT as part of the remit of the Health and Wellbeing team. </w:t>
            </w:r>
          </w:p>
          <w:p w:rsidR="007B4AF7" w:rsidRDefault="007B4AF7" w:rsidP="007B4AF7">
            <w:pPr>
              <w:spacing w:after="0" w:line="240" w:lineRule="auto"/>
              <w:rPr>
                <w:rFonts w:ascii="Arial" w:hAnsi="Arial"/>
                <w:sz w:val="24"/>
                <w:szCs w:val="20"/>
                <w:lang w:eastAsia="en-GB"/>
              </w:rPr>
            </w:pPr>
          </w:p>
          <w:p w:rsidR="007B4AF7" w:rsidRDefault="007B4AF7" w:rsidP="007B4AF7">
            <w:pPr>
              <w:spacing w:after="0" w:line="240" w:lineRule="auto"/>
              <w:rPr>
                <w:rFonts w:ascii="Arial" w:hAnsi="Arial"/>
                <w:sz w:val="24"/>
                <w:szCs w:val="20"/>
                <w:lang w:eastAsia="en-GB"/>
              </w:rPr>
            </w:pPr>
            <w:r w:rsidRPr="007B4AF7">
              <w:rPr>
                <w:rFonts w:ascii="Arial" w:eastAsia="Times New Roman" w:hAnsi="Arial" w:cs="Times New Roman"/>
                <w:sz w:val="24"/>
                <w:szCs w:val="20"/>
                <w:lang w:val="en-US"/>
              </w:rPr>
              <w:t xml:space="preserve">Page 7 (Item 9) - </w:t>
            </w:r>
            <w:r>
              <w:rPr>
                <w:rFonts w:ascii="Arial" w:hAnsi="Arial"/>
                <w:sz w:val="24"/>
                <w:szCs w:val="20"/>
                <w:lang w:eastAsia="en-GB"/>
              </w:rPr>
              <w:t>T</w:t>
            </w:r>
            <w:r w:rsidRPr="007B4AF7">
              <w:rPr>
                <w:rFonts w:ascii="Arial" w:hAnsi="Arial"/>
                <w:sz w:val="24"/>
                <w:szCs w:val="20"/>
                <w:lang w:eastAsia="en-GB"/>
              </w:rPr>
              <w:t>he Protection of Equality Informati</w:t>
            </w:r>
            <w:r>
              <w:rPr>
                <w:rFonts w:ascii="Arial" w:hAnsi="Arial"/>
                <w:sz w:val="24"/>
                <w:szCs w:val="20"/>
                <w:lang w:eastAsia="en-GB"/>
              </w:rPr>
              <w:t xml:space="preserve">on and Objectives was completed in the last academic year by the HT and is on the website. The HT will check whether she </w:t>
            </w:r>
            <w:r w:rsidR="00584DD5">
              <w:rPr>
                <w:rFonts w:ascii="Arial" w:hAnsi="Arial"/>
                <w:sz w:val="24"/>
                <w:szCs w:val="20"/>
                <w:lang w:eastAsia="en-GB"/>
              </w:rPr>
              <w:t xml:space="preserve">has </w:t>
            </w:r>
            <w:r>
              <w:rPr>
                <w:rFonts w:ascii="Arial" w:hAnsi="Arial"/>
                <w:sz w:val="24"/>
                <w:szCs w:val="20"/>
                <w:lang w:eastAsia="en-GB"/>
              </w:rPr>
              <w:t>forwarded it to the governors.</w:t>
            </w:r>
          </w:p>
          <w:p w:rsidR="007763D0" w:rsidRDefault="007763D0" w:rsidP="007B4AF7">
            <w:pPr>
              <w:spacing w:after="0" w:line="240" w:lineRule="auto"/>
              <w:rPr>
                <w:rFonts w:ascii="Arial" w:hAnsi="Arial"/>
                <w:sz w:val="24"/>
                <w:szCs w:val="20"/>
                <w:lang w:eastAsia="en-GB"/>
              </w:rPr>
            </w:pPr>
          </w:p>
          <w:p w:rsidR="007763D0" w:rsidRDefault="007763D0" w:rsidP="007763D0">
            <w:pPr>
              <w:spacing w:after="0" w:line="240" w:lineRule="auto"/>
              <w:rPr>
                <w:rFonts w:ascii="Arial" w:hAnsi="Arial"/>
                <w:sz w:val="24"/>
                <w:szCs w:val="20"/>
                <w:lang w:eastAsia="en-GB"/>
              </w:rPr>
            </w:pPr>
            <w:r w:rsidRPr="007763D0">
              <w:rPr>
                <w:rFonts w:ascii="Arial" w:hAnsi="Arial"/>
                <w:sz w:val="24"/>
                <w:szCs w:val="20"/>
                <w:lang w:eastAsia="en-GB"/>
              </w:rPr>
              <w:t>Page 7 (Item 9) - Liaise with SBM regarding breakfast club drop in sessions</w:t>
            </w:r>
            <w:r>
              <w:rPr>
                <w:rFonts w:ascii="Arial" w:hAnsi="Arial"/>
                <w:sz w:val="24"/>
                <w:szCs w:val="20"/>
                <w:lang w:eastAsia="en-GB"/>
              </w:rPr>
              <w:t xml:space="preserve">. The SBM has told the HT that the </w:t>
            </w:r>
            <w:proofErr w:type="gramStart"/>
            <w:r>
              <w:rPr>
                <w:rFonts w:ascii="Arial" w:hAnsi="Arial"/>
                <w:sz w:val="24"/>
                <w:szCs w:val="20"/>
                <w:lang w:eastAsia="en-GB"/>
              </w:rPr>
              <w:t>drop in</w:t>
            </w:r>
            <w:proofErr w:type="gramEnd"/>
            <w:r>
              <w:rPr>
                <w:rFonts w:ascii="Arial" w:hAnsi="Arial"/>
                <w:sz w:val="24"/>
                <w:szCs w:val="20"/>
                <w:lang w:eastAsia="en-GB"/>
              </w:rPr>
              <w:t xml:space="preserve"> sessions are not viable due to having to pay staff to run it, which is not currently feasible due to finance issues. The HT stated that she believes that there is less of a need for the </w:t>
            </w:r>
            <w:proofErr w:type="gramStart"/>
            <w:r>
              <w:rPr>
                <w:rFonts w:ascii="Arial" w:hAnsi="Arial"/>
                <w:sz w:val="24"/>
                <w:szCs w:val="20"/>
                <w:lang w:eastAsia="en-GB"/>
              </w:rPr>
              <w:t>drop in</w:t>
            </w:r>
            <w:proofErr w:type="gramEnd"/>
            <w:r>
              <w:rPr>
                <w:rFonts w:ascii="Arial" w:hAnsi="Arial"/>
                <w:sz w:val="24"/>
                <w:szCs w:val="20"/>
                <w:lang w:eastAsia="en-GB"/>
              </w:rPr>
              <w:t xml:space="preserve"> sessions at present.</w:t>
            </w:r>
          </w:p>
          <w:p w:rsidR="007763D0" w:rsidRDefault="007763D0" w:rsidP="007763D0">
            <w:pPr>
              <w:spacing w:after="0" w:line="240" w:lineRule="auto"/>
              <w:rPr>
                <w:rFonts w:ascii="Arial" w:hAnsi="Arial"/>
                <w:sz w:val="24"/>
                <w:szCs w:val="20"/>
                <w:lang w:eastAsia="en-GB"/>
              </w:rPr>
            </w:pPr>
          </w:p>
          <w:p w:rsidR="007763D0" w:rsidRDefault="007763D0" w:rsidP="007763D0">
            <w:pPr>
              <w:spacing w:after="0" w:line="240" w:lineRule="auto"/>
              <w:rPr>
                <w:rFonts w:ascii="Arial" w:hAnsi="Arial"/>
                <w:sz w:val="24"/>
                <w:szCs w:val="20"/>
                <w:lang w:eastAsia="en-GB"/>
              </w:rPr>
            </w:pPr>
            <w:r>
              <w:rPr>
                <w:rFonts w:ascii="Arial" w:hAnsi="Arial"/>
                <w:sz w:val="24"/>
                <w:szCs w:val="20"/>
                <w:lang w:eastAsia="en-GB"/>
              </w:rPr>
              <w:t xml:space="preserve">Page 7 (Item 9) </w:t>
            </w:r>
            <w:r w:rsidR="003E4F17">
              <w:rPr>
                <w:rFonts w:ascii="Arial" w:hAnsi="Arial"/>
                <w:sz w:val="24"/>
                <w:szCs w:val="20"/>
                <w:lang w:eastAsia="en-GB"/>
              </w:rPr>
              <w:t>–</w:t>
            </w:r>
            <w:r>
              <w:rPr>
                <w:rFonts w:ascii="Arial" w:hAnsi="Arial"/>
                <w:sz w:val="24"/>
                <w:szCs w:val="20"/>
                <w:lang w:eastAsia="en-GB"/>
              </w:rPr>
              <w:t xml:space="preserve"> </w:t>
            </w:r>
            <w:r w:rsidR="003E4F17">
              <w:rPr>
                <w:rFonts w:ascii="Arial" w:hAnsi="Arial"/>
                <w:sz w:val="24"/>
                <w:szCs w:val="20"/>
                <w:lang w:eastAsia="en-GB"/>
              </w:rPr>
              <w:t>Contents of packed lunches. Healthy Schools did some work around this. It is not policy to remove items from packed lunches and the HT stated that this does not happen currently. After Christmas, the school are introducing new procedures for lunchtimes and Lunchtime Organisers (LOs). This will include a feedback ‘chat’ after every lunchtime for LOs. The DHT has completed some training with LOs.</w:t>
            </w:r>
          </w:p>
          <w:p w:rsidR="003E4F17" w:rsidRPr="007763D0" w:rsidRDefault="003E4F17" w:rsidP="007763D0">
            <w:pPr>
              <w:spacing w:after="0" w:line="240" w:lineRule="auto"/>
              <w:rPr>
                <w:rFonts w:ascii="Arial" w:hAnsi="Arial"/>
                <w:sz w:val="24"/>
                <w:szCs w:val="20"/>
                <w:lang w:eastAsia="en-GB"/>
              </w:rPr>
            </w:pPr>
            <w:r>
              <w:rPr>
                <w:rFonts w:ascii="Arial" w:hAnsi="Arial"/>
                <w:sz w:val="24"/>
                <w:szCs w:val="20"/>
                <w:lang w:eastAsia="en-GB"/>
              </w:rPr>
              <w:t>The Staff Governor commented that the LOs have been giving positive feedback to the classteachers after lunchtime and all agreed that this was important.</w:t>
            </w:r>
          </w:p>
          <w:p w:rsidR="007B4AF7" w:rsidRPr="00BB2A9C" w:rsidRDefault="007B4AF7" w:rsidP="007B4AF7">
            <w:pPr>
              <w:spacing w:after="0" w:line="240" w:lineRule="auto"/>
              <w:rPr>
                <w:rFonts w:ascii="Arial" w:eastAsia="Times New Roman" w:hAnsi="Arial" w:cs="Times New Roman"/>
                <w:sz w:val="24"/>
                <w:szCs w:val="20"/>
                <w:lang w:val="en-US"/>
              </w:rPr>
            </w:pPr>
          </w:p>
        </w:tc>
      </w:tr>
      <w:tr w:rsidR="00C57277" w:rsidRPr="00C57277" w:rsidTr="00B4147F">
        <w:tc>
          <w:tcPr>
            <w:tcW w:w="663"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6"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398"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35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4147F">
        <w:tc>
          <w:tcPr>
            <w:tcW w:w="663" w:type="dxa"/>
          </w:tcPr>
          <w:p w:rsidR="00C57277" w:rsidRDefault="000F2CDE" w:rsidP="00C57277">
            <w:pPr>
              <w:spacing w:after="0" w:line="240" w:lineRule="auto"/>
              <w:rPr>
                <w:rFonts w:ascii="Arial" w:eastAsia="Times New Roman" w:hAnsi="Arial" w:cs="Arial"/>
                <w:lang w:eastAsia="en-GB"/>
              </w:rPr>
            </w:pPr>
            <w:r>
              <w:rPr>
                <w:rFonts w:ascii="Arial" w:eastAsia="Times New Roman" w:hAnsi="Arial" w:cs="Arial"/>
                <w:lang w:eastAsia="en-GB"/>
              </w:rPr>
              <w:t>D</w:t>
            </w:r>
          </w:p>
          <w:p w:rsidR="00A23F51" w:rsidRDefault="00A23F51" w:rsidP="00C57277">
            <w:pPr>
              <w:spacing w:after="0" w:line="240" w:lineRule="auto"/>
              <w:rPr>
                <w:rFonts w:ascii="Arial" w:eastAsia="Times New Roman" w:hAnsi="Arial" w:cs="Arial"/>
                <w:lang w:eastAsia="en-GB"/>
              </w:rPr>
            </w:pPr>
          </w:p>
          <w:p w:rsidR="00A23F51" w:rsidRDefault="00A23F51" w:rsidP="00C57277">
            <w:pPr>
              <w:spacing w:after="0" w:line="240" w:lineRule="auto"/>
              <w:rPr>
                <w:rFonts w:ascii="Arial" w:eastAsia="Times New Roman" w:hAnsi="Arial" w:cs="Arial"/>
                <w:lang w:eastAsia="en-GB"/>
              </w:rPr>
            </w:pPr>
            <w:r>
              <w:rPr>
                <w:rFonts w:ascii="Arial" w:eastAsia="Times New Roman" w:hAnsi="Arial" w:cs="Arial"/>
                <w:lang w:eastAsia="en-GB"/>
              </w:rPr>
              <w:t>A</w:t>
            </w:r>
          </w:p>
          <w:p w:rsidR="00A23F51" w:rsidRDefault="00A23F51" w:rsidP="00C57277">
            <w:pPr>
              <w:spacing w:after="0" w:line="240" w:lineRule="auto"/>
              <w:rPr>
                <w:rFonts w:ascii="Arial" w:eastAsia="Times New Roman" w:hAnsi="Arial" w:cs="Arial"/>
                <w:lang w:eastAsia="en-GB"/>
              </w:rPr>
            </w:pPr>
          </w:p>
          <w:p w:rsidR="00A23F51" w:rsidRDefault="00A23F51" w:rsidP="00C57277">
            <w:pPr>
              <w:spacing w:after="0" w:line="240" w:lineRule="auto"/>
              <w:rPr>
                <w:rFonts w:ascii="Arial" w:eastAsia="Times New Roman" w:hAnsi="Arial" w:cs="Arial"/>
                <w:lang w:eastAsia="en-GB"/>
              </w:rPr>
            </w:pPr>
          </w:p>
          <w:p w:rsidR="00A23F51" w:rsidRDefault="00A23F51" w:rsidP="00C57277">
            <w:pPr>
              <w:spacing w:after="0" w:line="240" w:lineRule="auto"/>
              <w:rPr>
                <w:rFonts w:ascii="Arial" w:eastAsia="Times New Roman" w:hAnsi="Arial" w:cs="Arial"/>
                <w:lang w:eastAsia="en-GB"/>
              </w:rPr>
            </w:pPr>
            <w:r>
              <w:rPr>
                <w:rFonts w:ascii="Arial" w:eastAsia="Times New Roman" w:hAnsi="Arial" w:cs="Arial"/>
                <w:lang w:eastAsia="en-GB"/>
              </w:rPr>
              <w:t>A</w:t>
            </w:r>
          </w:p>
          <w:p w:rsidR="00A23F51" w:rsidRDefault="00A23F51" w:rsidP="00C57277">
            <w:pPr>
              <w:spacing w:after="0" w:line="240" w:lineRule="auto"/>
              <w:rPr>
                <w:rFonts w:ascii="Arial" w:eastAsia="Times New Roman" w:hAnsi="Arial" w:cs="Arial"/>
                <w:lang w:eastAsia="en-GB"/>
              </w:rPr>
            </w:pPr>
          </w:p>
          <w:p w:rsidR="00A23F51" w:rsidRDefault="00A23F51" w:rsidP="00C57277">
            <w:pPr>
              <w:spacing w:after="0" w:line="240" w:lineRule="auto"/>
              <w:rPr>
                <w:rFonts w:ascii="Arial" w:eastAsia="Times New Roman" w:hAnsi="Arial" w:cs="Arial"/>
                <w:lang w:eastAsia="en-GB"/>
              </w:rPr>
            </w:pPr>
          </w:p>
          <w:p w:rsidR="00FA4CE6" w:rsidRDefault="00FA4CE6" w:rsidP="00C57277">
            <w:pPr>
              <w:spacing w:after="0" w:line="240" w:lineRule="auto"/>
              <w:rPr>
                <w:rFonts w:ascii="Arial" w:eastAsia="Times New Roman" w:hAnsi="Arial" w:cs="Arial"/>
                <w:lang w:eastAsia="en-GB"/>
              </w:rPr>
            </w:pPr>
          </w:p>
          <w:p w:rsidR="00FA4CE6" w:rsidRDefault="00FA4CE6" w:rsidP="00C57277">
            <w:pPr>
              <w:spacing w:after="0" w:line="240" w:lineRule="auto"/>
              <w:rPr>
                <w:rFonts w:ascii="Arial" w:eastAsia="Times New Roman" w:hAnsi="Arial" w:cs="Arial"/>
                <w:lang w:eastAsia="en-GB"/>
              </w:rPr>
            </w:pPr>
            <w:r>
              <w:rPr>
                <w:rFonts w:ascii="Arial" w:eastAsia="Times New Roman" w:hAnsi="Arial" w:cs="Arial"/>
                <w:lang w:eastAsia="en-GB"/>
              </w:rPr>
              <w:t>A</w:t>
            </w:r>
          </w:p>
          <w:p w:rsidR="00A23F51" w:rsidRDefault="00A23F51" w:rsidP="00C57277">
            <w:pPr>
              <w:spacing w:after="0" w:line="240" w:lineRule="auto"/>
              <w:rPr>
                <w:rFonts w:ascii="Arial" w:eastAsia="Times New Roman" w:hAnsi="Arial" w:cs="Arial"/>
                <w:lang w:eastAsia="en-GB"/>
              </w:rPr>
            </w:pPr>
          </w:p>
          <w:p w:rsidR="00412028" w:rsidRDefault="00412028" w:rsidP="00C57277">
            <w:pPr>
              <w:spacing w:after="0" w:line="240" w:lineRule="auto"/>
              <w:rPr>
                <w:rFonts w:ascii="Arial" w:eastAsia="Times New Roman" w:hAnsi="Arial" w:cs="Arial"/>
                <w:lang w:eastAsia="en-GB"/>
              </w:rPr>
            </w:pPr>
          </w:p>
          <w:p w:rsidR="00412028" w:rsidRDefault="00412028" w:rsidP="00C57277">
            <w:pPr>
              <w:spacing w:after="0" w:line="240" w:lineRule="auto"/>
              <w:rPr>
                <w:rFonts w:ascii="Arial" w:eastAsia="Times New Roman" w:hAnsi="Arial" w:cs="Arial"/>
                <w:lang w:eastAsia="en-GB"/>
              </w:rPr>
            </w:pPr>
          </w:p>
          <w:p w:rsidR="00412028" w:rsidRDefault="00412028" w:rsidP="00C57277">
            <w:pPr>
              <w:spacing w:after="0" w:line="240" w:lineRule="auto"/>
              <w:rPr>
                <w:rFonts w:ascii="Arial" w:eastAsia="Times New Roman" w:hAnsi="Arial" w:cs="Arial"/>
                <w:lang w:eastAsia="en-GB"/>
              </w:rPr>
            </w:pPr>
            <w:r>
              <w:rPr>
                <w:rFonts w:ascii="Arial" w:eastAsia="Times New Roman" w:hAnsi="Arial" w:cs="Arial"/>
                <w:lang w:eastAsia="en-GB"/>
              </w:rPr>
              <w:t>A</w:t>
            </w:r>
          </w:p>
          <w:p w:rsidR="007B4AF7" w:rsidRDefault="007B4AF7" w:rsidP="00C57277">
            <w:pPr>
              <w:spacing w:after="0" w:line="240" w:lineRule="auto"/>
              <w:rPr>
                <w:rFonts w:ascii="Arial" w:eastAsia="Times New Roman" w:hAnsi="Arial" w:cs="Arial"/>
                <w:lang w:eastAsia="en-GB"/>
              </w:rPr>
            </w:pPr>
          </w:p>
          <w:p w:rsidR="007B4AF7" w:rsidRDefault="007B4AF7" w:rsidP="00C57277">
            <w:pPr>
              <w:spacing w:after="0" w:line="240" w:lineRule="auto"/>
              <w:rPr>
                <w:rFonts w:ascii="Arial" w:eastAsia="Times New Roman" w:hAnsi="Arial" w:cs="Arial"/>
                <w:lang w:eastAsia="en-GB"/>
              </w:rPr>
            </w:pPr>
          </w:p>
          <w:p w:rsidR="007B4AF7" w:rsidRPr="00C57277" w:rsidRDefault="007B4AF7" w:rsidP="00C57277">
            <w:pPr>
              <w:spacing w:after="0" w:line="240" w:lineRule="auto"/>
              <w:rPr>
                <w:rFonts w:ascii="Arial" w:eastAsia="Times New Roman" w:hAnsi="Arial" w:cs="Arial"/>
                <w:lang w:eastAsia="en-GB"/>
              </w:rPr>
            </w:pPr>
            <w:r>
              <w:rPr>
                <w:rFonts w:ascii="Arial" w:eastAsia="Times New Roman" w:hAnsi="Arial" w:cs="Arial"/>
                <w:lang w:eastAsia="en-GB"/>
              </w:rPr>
              <w:lastRenderedPageBreak/>
              <w:t>A</w:t>
            </w:r>
          </w:p>
        </w:tc>
        <w:tc>
          <w:tcPr>
            <w:tcW w:w="6896" w:type="dxa"/>
          </w:tcPr>
          <w:p w:rsidR="00C57277" w:rsidRDefault="00C57277" w:rsidP="00930901">
            <w:pPr>
              <w:numPr>
                <w:ilvl w:val="0"/>
                <w:numId w:val="2"/>
              </w:num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lastRenderedPageBreak/>
              <w:t>Minutes of the last meeting approved</w:t>
            </w:r>
          </w:p>
          <w:p w:rsidR="00A23F51" w:rsidRDefault="00A23F51" w:rsidP="00A23F51">
            <w:pPr>
              <w:spacing w:after="0" w:line="240" w:lineRule="auto"/>
              <w:ind w:left="720"/>
              <w:rPr>
                <w:rFonts w:ascii="Arial" w:eastAsia="Times New Roman" w:hAnsi="Arial" w:cs="Times New Roman"/>
                <w:sz w:val="24"/>
                <w:szCs w:val="20"/>
                <w:lang w:eastAsia="en-GB"/>
              </w:rPr>
            </w:pPr>
          </w:p>
          <w:p w:rsidR="00A23F51" w:rsidRDefault="00A23F51" w:rsidP="00930901">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Provide school with a pen profile and photo</w:t>
            </w:r>
          </w:p>
          <w:p w:rsidR="00A23F51" w:rsidRDefault="00A23F51" w:rsidP="00A23F51">
            <w:pPr>
              <w:spacing w:after="0" w:line="240" w:lineRule="auto"/>
              <w:ind w:left="720"/>
              <w:rPr>
                <w:rFonts w:ascii="Arial" w:eastAsia="Times New Roman" w:hAnsi="Arial" w:cs="Times New Roman"/>
                <w:sz w:val="24"/>
                <w:szCs w:val="20"/>
                <w:lang w:eastAsia="en-GB"/>
              </w:rPr>
            </w:pPr>
          </w:p>
          <w:p w:rsidR="00A23F51" w:rsidRDefault="00412028" w:rsidP="00930901">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Inform the DHT if safeguarding training needs to be completed, which will then be organised for governors to complete</w:t>
            </w:r>
          </w:p>
          <w:p w:rsidR="00FA4CE6" w:rsidRDefault="00FA4CE6" w:rsidP="00412028">
            <w:pPr>
              <w:spacing w:after="0" w:line="240" w:lineRule="auto"/>
              <w:rPr>
                <w:rFonts w:ascii="Arial" w:eastAsia="Times New Roman" w:hAnsi="Arial" w:cs="Times New Roman"/>
                <w:sz w:val="24"/>
                <w:szCs w:val="20"/>
                <w:lang w:eastAsia="en-GB"/>
              </w:rPr>
            </w:pPr>
          </w:p>
          <w:p w:rsidR="00FA4CE6" w:rsidRDefault="00FA4CE6" w:rsidP="00930901">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Review Equality Objecti</w:t>
            </w:r>
            <w:r w:rsidR="00412028">
              <w:rPr>
                <w:rFonts w:ascii="Arial" w:eastAsia="Times New Roman" w:hAnsi="Arial" w:cs="Times New Roman"/>
                <w:sz w:val="24"/>
                <w:szCs w:val="20"/>
                <w:lang w:eastAsia="en-GB"/>
              </w:rPr>
              <w:t>ves deferred until Spring</w:t>
            </w:r>
            <w:r>
              <w:rPr>
                <w:rFonts w:ascii="Arial" w:eastAsia="Times New Roman" w:hAnsi="Arial" w:cs="Times New Roman"/>
                <w:sz w:val="24"/>
                <w:szCs w:val="20"/>
                <w:lang w:eastAsia="en-GB"/>
              </w:rPr>
              <w:t xml:space="preserve"> term meeting</w:t>
            </w:r>
          </w:p>
          <w:p w:rsidR="003E4F17" w:rsidRDefault="003E4F17" w:rsidP="003E4F17">
            <w:pPr>
              <w:spacing w:after="0" w:line="240" w:lineRule="auto"/>
              <w:rPr>
                <w:rFonts w:ascii="Arial" w:eastAsia="Times New Roman" w:hAnsi="Arial" w:cs="Times New Roman"/>
                <w:sz w:val="24"/>
                <w:szCs w:val="20"/>
                <w:lang w:val="en-US" w:eastAsia="en-GB"/>
              </w:rPr>
            </w:pPr>
          </w:p>
          <w:p w:rsidR="00412028" w:rsidRPr="003E4F17" w:rsidRDefault="00412028" w:rsidP="003E4F17">
            <w:pPr>
              <w:pStyle w:val="ListParagraph"/>
              <w:numPr>
                <w:ilvl w:val="0"/>
                <w:numId w:val="2"/>
              </w:numPr>
              <w:spacing w:after="0" w:line="240" w:lineRule="auto"/>
              <w:rPr>
                <w:rFonts w:ascii="Arial" w:hAnsi="Arial"/>
                <w:sz w:val="24"/>
                <w:szCs w:val="20"/>
                <w:lang w:eastAsia="en-GB"/>
              </w:rPr>
            </w:pPr>
            <w:r w:rsidRPr="003E4F17">
              <w:rPr>
                <w:rFonts w:ascii="Arial" w:hAnsi="Arial"/>
                <w:sz w:val="24"/>
                <w:szCs w:val="20"/>
                <w:lang w:eastAsia="en-GB"/>
              </w:rPr>
              <w:t xml:space="preserve">Summary of the Assessment Policy and </w:t>
            </w:r>
            <w:r w:rsidR="007B4AF7" w:rsidRPr="003E4F17">
              <w:rPr>
                <w:rFonts w:ascii="Arial" w:hAnsi="Arial"/>
                <w:sz w:val="24"/>
                <w:szCs w:val="20"/>
                <w:lang w:eastAsia="en-GB"/>
              </w:rPr>
              <w:t>Feedback Policy to be presented at the Spring term meeting</w:t>
            </w:r>
          </w:p>
          <w:p w:rsidR="00FA4CE6" w:rsidRPr="0086509F" w:rsidRDefault="007B4AF7" w:rsidP="00FA4CE6">
            <w:pPr>
              <w:pStyle w:val="ListParagraph"/>
              <w:numPr>
                <w:ilvl w:val="0"/>
                <w:numId w:val="2"/>
              </w:numPr>
              <w:spacing w:after="0" w:line="240" w:lineRule="auto"/>
              <w:rPr>
                <w:rFonts w:ascii="Arial" w:hAnsi="Arial"/>
                <w:sz w:val="24"/>
                <w:szCs w:val="20"/>
                <w:lang w:eastAsia="en-GB"/>
              </w:rPr>
            </w:pPr>
            <w:r w:rsidRPr="00946042">
              <w:rPr>
                <w:rFonts w:ascii="Arial" w:hAnsi="Arial"/>
                <w:sz w:val="24"/>
                <w:szCs w:val="20"/>
                <w:lang w:eastAsia="en-GB"/>
              </w:rPr>
              <w:lastRenderedPageBreak/>
              <w:t>Check whether the Protection of Equality Information and Objectives was sent to governors</w:t>
            </w:r>
          </w:p>
        </w:tc>
        <w:tc>
          <w:tcPr>
            <w:tcW w:w="1398" w:type="dxa"/>
          </w:tcPr>
          <w:p w:rsidR="006563C4" w:rsidRDefault="00C57277" w:rsidP="00C57277">
            <w:pPr>
              <w:spacing w:after="0" w:line="240" w:lineRule="auto"/>
              <w:rPr>
                <w:rFonts w:ascii="Arial" w:eastAsia="Times New Roman" w:hAnsi="Arial" w:cs="Times New Roman"/>
                <w:sz w:val="23"/>
                <w:szCs w:val="23"/>
                <w:lang w:eastAsia="en-GB"/>
              </w:rPr>
            </w:pPr>
            <w:r w:rsidRPr="00B4147F">
              <w:rPr>
                <w:rFonts w:ascii="Arial" w:eastAsia="Times New Roman" w:hAnsi="Arial" w:cs="Times New Roman"/>
                <w:sz w:val="23"/>
                <w:szCs w:val="23"/>
                <w:lang w:eastAsia="en-GB"/>
              </w:rPr>
              <w:lastRenderedPageBreak/>
              <w:t>C</w:t>
            </w:r>
            <w:r w:rsidR="00B4147F" w:rsidRPr="00B4147F">
              <w:rPr>
                <w:rFonts w:ascii="Arial" w:eastAsia="Times New Roman" w:hAnsi="Arial" w:cs="Times New Roman"/>
                <w:sz w:val="23"/>
                <w:szCs w:val="23"/>
                <w:lang w:eastAsia="en-GB"/>
              </w:rPr>
              <w:t>&amp;W Cttee</w:t>
            </w:r>
          </w:p>
          <w:p w:rsidR="00A23F51" w:rsidRDefault="00A23F51" w:rsidP="00C57277">
            <w:pPr>
              <w:spacing w:after="0" w:line="240" w:lineRule="auto"/>
              <w:rPr>
                <w:rFonts w:ascii="Arial" w:eastAsia="Times New Roman" w:hAnsi="Arial" w:cs="Times New Roman"/>
                <w:sz w:val="23"/>
                <w:szCs w:val="23"/>
                <w:lang w:eastAsia="en-GB"/>
              </w:rPr>
            </w:pPr>
          </w:p>
          <w:p w:rsidR="00A23F51" w:rsidRDefault="00A23F51" w:rsidP="00C57277">
            <w:pPr>
              <w:spacing w:after="0" w:line="240" w:lineRule="auto"/>
              <w:rPr>
                <w:rFonts w:ascii="Arial" w:eastAsia="Times New Roman" w:hAnsi="Arial" w:cs="Times New Roman"/>
                <w:sz w:val="23"/>
                <w:szCs w:val="23"/>
                <w:lang w:eastAsia="en-GB"/>
              </w:rPr>
            </w:pPr>
            <w:r>
              <w:rPr>
                <w:rFonts w:ascii="Arial" w:eastAsia="Times New Roman" w:hAnsi="Arial" w:cs="Times New Roman"/>
                <w:sz w:val="23"/>
                <w:szCs w:val="23"/>
                <w:lang w:eastAsia="en-GB"/>
              </w:rPr>
              <w:t>Governors</w:t>
            </w:r>
          </w:p>
          <w:p w:rsidR="00A23F51" w:rsidRDefault="00A23F51"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A23F51" w:rsidRDefault="00412028" w:rsidP="00C57277">
            <w:pPr>
              <w:spacing w:after="0" w:line="240" w:lineRule="auto"/>
              <w:rPr>
                <w:rFonts w:ascii="Arial" w:eastAsia="Times New Roman" w:hAnsi="Arial" w:cs="Times New Roman"/>
                <w:sz w:val="23"/>
                <w:szCs w:val="23"/>
                <w:lang w:eastAsia="en-GB"/>
              </w:rPr>
            </w:pPr>
            <w:r>
              <w:rPr>
                <w:rFonts w:ascii="Arial" w:eastAsia="Times New Roman" w:hAnsi="Arial" w:cs="Times New Roman"/>
                <w:sz w:val="23"/>
                <w:szCs w:val="23"/>
                <w:lang w:eastAsia="en-GB"/>
              </w:rPr>
              <w:t>Governors/DHT</w:t>
            </w:r>
          </w:p>
          <w:p w:rsidR="00A23F51" w:rsidRDefault="00A23F51"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A23F51" w:rsidRDefault="00A23F51" w:rsidP="00C57277">
            <w:pPr>
              <w:spacing w:after="0" w:line="240" w:lineRule="auto"/>
              <w:rPr>
                <w:rFonts w:ascii="Arial" w:eastAsia="Times New Roman" w:hAnsi="Arial" w:cs="Times New Roman"/>
                <w:sz w:val="23"/>
                <w:szCs w:val="23"/>
                <w:lang w:eastAsia="en-GB"/>
              </w:rPr>
            </w:pPr>
            <w:r>
              <w:rPr>
                <w:rFonts w:ascii="Arial" w:eastAsia="Times New Roman" w:hAnsi="Arial" w:cs="Times New Roman"/>
                <w:sz w:val="23"/>
                <w:szCs w:val="23"/>
                <w:lang w:eastAsia="en-GB"/>
              </w:rPr>
              <w:t>Clerk</w:t>
            </w:r>
          </w:p>
          <w:p w:rsidR="00412028" w:rsidRDefault="00412028"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412028" w:rsidRDefault="0072207C" w:rsidP="00C57277">
            <w:pPr>
              <w:spacing w:after="0" w:line="240" w:lineRule="auto"/>
              <w:rPr>
                <w:rFonts w:ascii="Arial" w:eastAsia="Times New Roman" w:hAnsi="Arial" w:cs="Times New Roman"/>
                <w:sz w:val="23"/>
                <w:szCs w:val="23"/>
                <w:lang w:eastAsia="en-GB"/>
              </w:rPr>
            </w:pPr>
            <w:r>
              <w:rPr>
                <w:rFonts w:ascii="Arial" w:eastAsia="Times New Roman" w:hAnsi="Arial" w:cs="Times New Roman"/>
                <w:sz w:val="23"/>
                <w:szCs w:val="23"/>
                <w:lang w:eastAsia="en-GB"/>
              </w:rPr>
              <w:t>Clerk/</w:t>
            </w:r>
            <w:r w:rsidR="00412028">
              <w:rPr>
                <w:rFonts w:ascii="Arial" w:eastAsia="Times New Roman" w:hAnsi="Arial" w:cs="Times New Roman"/>
                <w:sz w:val="23"/>
                <w:szCs w:val="23"/>
                <w:lang w:eastAsia="en-GB"/>
              </w:rPr>
              <w:t>LM</w:t>
            </w:r>
          </w:p>
          <w:p w:rsidR="007B4AF7" w:rsidRDefault="007B4AF7" w:rsidP="00C57277">
            <w:pPr>
              <w:spacing w:after="0" w:line="240" w:lineRule="auto"/>
              <w:rPr>
                <w:rFonts w:ascii="Arial" w:eastAsia="Times New Roman" w:hAnsi="Arial" w:cs="Times New Roman"/>
                <w:sz w:val="23"/>
                <w:szCs w:val="23"/>
                <w:lang w:eastAsia="en-GB"/>
              </w:rPr>
            </w:pPr>
          </w:p>
          <w:p w:rsidR="007B4AF7" w:rsidRDefault="007B4AF7" w:rsidP="00C57277">
            <w:pPr>
              <w:spacing w:after="0" w:line="240" w:lineRule="auto"/>
              <w:rPr>
                <w:rFonts w:ascii="Arial" w:eastAsia="Times New Roman" w:hAnsi="Arial" w:cs="Times New Roman"/>
                <w:sz w:val="23"/>
                <w:szCs w:val="23"/>
                <w:lang w:eastAsia="en-GB"/>
              </w:rPr>
            </w:pPr>
          </w:p>
          <w:p w:rsidR="007B4AF7" w:rsidRDefault="007B4AF7" w:rsidP="00C57277">
            <w:pPr>
              <w:spacing w:after="0" w:line="240" w:lineRule="auto"/>
              <w:rPr>
                <w:rFonts w:ascii="Arial" w:eastAsia="Times New Roman" w:hAnsi="Arial" w:cs="Times New Roman"/>
                <w:sz w:val="23"/>
                <w:szCs w:val="23"/>
                <w:lang w:eastAsia="en-GB"/>
              </w:rPr>
            </w:pPr>
            <w:r>
              <w:rPr>
                <w:rFonts w:ascii="Arial" w:eastAsia="Times New Roman" w:hAnsi="Arial" w:cs="Times New Roman"/>
                <w:sz w:val="23"/>
                <w:szCs w:val="23"/>
                <w:lang w:eastAsia="en-GB"/>
              </w:rPr>
              <w:t>HT</w:t>
            </w:r>
          </w:p>
          <w:p w:rsidR="00FA4CE6" w:rsidRPr="00B4147F" w:rsidRDefault="00FA4CE6" w:rsidP="00C57277">
            <w:pPr>
              <w:spacing w:after="0" w:line="240" w:lineRule="auto"/>
              <w:rPr>
                <w:rFonts w:ascii="Arial" w:eastAsia="Times New Roman" w:hAnsi="Arial" w:cs="Times New Roman"/>
                <w:sz w:val="23"/>
                <w:szCs w:val="23"/>
                <w:lang w:eastAsia="en-GB"/>
              </w:rPr>
            </w:pPr>
          </w:p>
        </w:tc>
        <w:tc>
          <w:tcPr>
            <w:tcW w:w="1351" w:type="dxa"/>
          </w:tcPr>
          <w:p w:rsidR="00C57277" w:rsidRDefault="00C57277" w:rsidP="00C57277">
            <w:pPr>
              <w:spacing w:after="0" w:line="240" w:lineRule="auto"/>
              <w:rPr>
                <w:rFonts w:ascii="Arial" w:eastAsia="Times New Roman" w:hAnsi="Arial" w:cs="Times New Roman"/>
                <w:sz w:val="24"/>
                <w:szCs w:val="20"/>
                <w:lang w:eastAsia="en-GB"/>
              </w:rPr>
            </w:pPr>
          </w:p>
          <w:p w:rsidR="004D1706" w:rsidRDefault="004D1706" w:rsidP="00C57277">
            <w:pPr>
              <w:spacing w:after="0" w:line="240" w:lineRule="auto"/>
              <w:rPr>
                <w:rFonts w:ascii="Arial" w:eastAsia="Times New Roman" w:hAnsi="Arial" w:cs="Times New Roman"/>
                <w:sz w:val="24"/>
                <w:szCs w:val="20"/>
                <w:lang w:eastAsia="en-GB"/>
              </w:rPr>
            </w:pPr>
          </w:p>
          <w:p w:rsidR="004D1706" w:rsidRDefault="004D1706"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11.11.22</w:t>
            </w:r>
          </w:p>
          <w:p w:rsidR="00412028" w:rsidRDefault="00412028" w:rsidP="00C57277">
            <w:pPr>
              <w:spacing w:after="0" w:line="240" w:lineRule="auto"/>
              <w:rPr>
                <w:rFonts w:ascii="Arial" w:eastAsia="Times New Roman" w:hAnsi="Arial" w:cs="Times New Roman"/>
                <w:sz w:val="24"/>
                <w:szCs w:val="20"/>
                <w:lang w:eastAsia="en-GB"/>
              </w:rPr>
            </w:pPr>
          </w:p>
          <w:p w:rsidR="00412028" w:rsidRDefault="00412028" w:rsidP="00C57277">
            <w:pPr>
              <w:spacing w:after="0" w:line="240" w:lineRule="auto"/>
              <w:rPr>
                <w:rFonts w:ascii="Arial" w:eastAsia="Times New Roman" w:hAnsi="Arial" w:cs="Times New Roman"/>
                <w:sz w:val="24"/>
                <w:szCs w:val="20"/>
                <w:lang w:eastAsia="en-GB"/>
              </w:rPr>
            </w:pPr>
          </w:p>
          <w:p w:rsidR="00412028" w:rsidRDefault="00412028"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11.1.23</w:t>
            </w:r>
          </w:p>
          <w:p w:rsidR="00412028" w:rsidRDefault="00412028" w:rsidP="00C57277">
            <w:pPr>
              <w:spacing w:after="0" w:line="240" w:lineRule="auto"/>
              <w:rPr>
                <w:rFonts w:ascii="Arial" w:eastAsia="Times New Roman" w:hAnsi="Arial" w:cs="Times New Roman"/>
                <w:sz w:val="24"/>
                <w:szCs w:val="20"/>
                <w:lang w:eastAsia="en-GB"/>
              </w:rPr>
            </w:pPr>
          </w:p>
          <w:p w:rsidR="00412028" w:rsidRDefault="00412028" w:rsidP="00C57277">
            <w:pPr>
              <w:spacing w:after="0" w:line="240" w:lineRule="auto"/>
              <w:rPr>
                <w:rFonts w:ascii="Arial" w:eastAsia="Times New Roman" w:hAnsi="Arial" w:cs="Times New Roman"/>
                <w:sz w:val="24"/>
                <w:szCs w:val="20"/>
                <w:lang w:eastAsia="en-GB"/>
              </w:rPr>
            </w:pPr>
          </w:p>
          <w:p w:rsidR="00412028" w:rsidRDefault="00412028"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22.3.23</w:t>
            </w:r>
          </w:p>
          <w:p w:rsidR="00412028" w:rsidRDefault="00412028" w:rsidP="00C57277">
            <w:pPr>
              <w:spacing w:after="0" w:line="240" w:lineRule="auto"/>
              <w:rPr>
                <w:rFonts w:ascii="Arial" w:eastAsia="Times New Roman" w:hAnsi="Arial" w:cs="Times New Roman"/>
                <w:sz w:val="24"/>
                <w:szCs w:val="20"/>
                <w:lang w:eastAsia="en-GB"/>
              </w:rPr>
            </w:pPr>
          </w:p>
          <w:p w:rsidR="00412028" w:rsidRDefault="00412028" w:rsidP="00C57277">
            <w:pPr>
              <w:spacing w:after="0" w:line="240" w:lineRule="auto"/>
              <w:rPr>
                <w:rFonts w:ascii="Arial" w:eastAsia="Times New Roman" w:hAnsi="Arial" w:cs="Times New Roman"/>
                <w:sz w:val="24"/>
                <w:szCs w:val="20"/>
                <w:lang w:eastAsia="en-GB"/>
              </w:rPr>
            </w:pPr>
          </w:p>
          <w:p w:rsidR="00412028" w:rsidRDefault="00412028" w:rsidP="00C57277">
            <w:pPr>
              <w:spacing w:after="0" w:line="240" w:lineRule="auto"/>
              <w:rPr>
                <w:rFonts w:ascii="Arial" w:eastAsia="Times New Roman" w:hAnsi="Arial" w:cs="Times New Roman"/>
                <w:sz w:val="24"/>
                <w:szCs w:val="20"/>
                <w:lang w:eastAsia="en-GB"/>
              </w:rPr>
            </w:pPr>
          </w:p>
          <w:p w:rsidR="00412028" w:rsidRDefault="00412028"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22.3.23</w:t>
            </w:r>
          </w:p>
          <w:p w:rsidR="007B4AF7" w:rsidRDefault="007B4AF7" w:rsidP="00C57277">
            <w:pPr>
              <w:spacing w:after="0" w:line="240" w:lineRule="auto"/>
              <w:rPr>
                <w:rFonts w:ascii="Arial" w:eastAsia="Times New Roman" w:hAnsi="Arial" w:cs="Times New Roman"/>
                <w:sz w:val="24"/>
                <w:szCs w:val="20"/>
                <w:lang w:eastAsia="en-GB"/>
              </w:rPr>
            </w:pPr>
          </w:p>
          <w:p w:rsidR="007B4AF7" w:rsidRDefault="007B4AF7" w:rsidP="00C57277">
            <w:pPr>
              <w:spacing w:after="0" w:line="240" w:lineRule="auto"/>
              <w:rPr>
                <w:rFonts w:ascii="Arial" w:eastAsia="Times New Roman" w:hAnsi="Arial" w:cs="Times New Roman"/>
                <w:sz w:val="24"/>
                <w:szCs w:val="20"/>
                <w:lang w:eastAsia="en-GB"/>
              </w:rPr>
            </w:pPr>
          </w:p>
          <w:p w:rsidR="007B4AF7" w:rsidRPr="00C57277" w:rsidRDefault="007B4AF7"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22.3.23</w:t>
            </w:r>
          </w:p>
        </w:tc>
      </w:tr>
    </w:tbl>
    <w:p w:rsidR="00C57277" w:rsidRPr="00C57277" w:rsidRDefault="00C57277" w:rsidP="00C57277">
      <w:pPr>
        <w:spacing w:after="0" w:line="240" w:lineRule="auto"/>
        <w:rPr>
          <w:rFonts w:ascii="Arial" w:eastAsia="Times New Roman" w:hAnsi="Arial" w:cs="Arial"/>
          <w:sz w:val="24"/>
          <w:szCs w:val="20"/>
          <w:lang w:eastAsia="en-GB"/>
        </w:rPr>
      </w:pPr>
      <w:r w:rsidRPr="00C57277">
        <w:rPr>
          <w:rFonts w:ascii="Arial" w:eastAsia="Times New Roman" w:hAnsi="Arial" w:cs="Arial"/>
          <w:sz w:val="18"/>
          <w:szCs w:val="18"/>
          <w:lang w:eastAsia="en-G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859" w:type="dxa"/>
            <w:gridSpan w:val="3"/>
          </w:tcPr>
          <w:p w:rsidR="00C57277" w:rsidRPr="00AC6E9F" w:rsidRDefault="0072207C" w:rsidP="00D23085">
            <w:pPr>
              <w:pStyle w:val="ListParagraph"/>
              <w:spacing w:after="0" w:line="240" w:lineRule="auto"/>
              <w:ind w:left="0"/>
              <w:rPr>
                <w:rFonts w:ascii="Arial" w:hAnsi="Arial" w:cs="Arial"/>
                <w:b/>
                <w:sz w:val="24"/>
                <w:szCs w:val="24"/>
              </w:rPr>
            </w:pPr>
            <w:r>
              <w:rPr>
                <w:rFonts w:ascii="Arial" w:hAnsi="Arial" w:cs="Arial"/>
                <w:b/>
                <w:sz w:val="24"/>
                <w:szCs w:val="24"/>
              </w:rPr>
              <w:t>Analysis of Assessment Data</w:t>
            </w:r>
          </w:p>
        </w:tc>
      </w:tr>
      <w:tr w:rsidR="00C57277" w:rsidRPr="00C57277" w:rsidTr="00AC6E9F">
        <w:trPr>
          <w:trHeight w:val="425"/>
        </w:trPr>
        <w:tc>
          <w:tcPr>
            <w:tcW w:w="10534" w:type="dxa"/>
            <w:gridSpan w:val="4"/>
          </w:tcPr>
          <w:p w:rsidR="00AF2E28" w:rsidRDefault="009B166B"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HT presented the Inspection Data Summary Report (ISDR), which was released on 19 October, for discussion and questions, the main points of which are as follows:</w:t>
            </w:r>
          </w:p>
          <w:p w:rsidR="009B166B" w:rsidRDefault="009B166B" w:rsidP="009B166B">
            <w:pPr>
              <w:spacing w:after="0" w:line="240" w:lineRule="auto"/>
              <w:rPr>
                <w:rFonts w:ascii="Arial" w:eastAsia="Times New Roman" w:hAnsi="Arial" w:cs="Times New Roman"/>
                <w:sz w:val="24"/>
                <w:szCs w:val="24"/>
                <w:lang w:val="en-US"/>
              </w:rPr>
            </w:pPr>
          </w:p>
          <w:p w:rsidR="009B166B" w:rsidRDefault="009B166B" w:rsidP="009B166B">
            <w:pPr>
              <w:spacing w:after="0" w:line="240" w:lineRule="auto"/>
              <w:rPr>
                <w:rFonts w:ascii="Arial" w:hAnsi="Arial" w:cs="Arial"/>
                <w:color w:val="505A5F"/>
                <w:sz w:val="24"/>
                <w:szCs w:val="24"/>
                <w:lang w:val="en"/>
              </w:rPr>
            </w:pPr>
            <w:r>
              <w:rPr>
                <w:rFonts w:ascii="Arial" w:eastAsia="Times New Roman" w:hAnsi="Arial" w:cs="Times New Roman"/>
                <w:sz w:val="24"/>
                <w:szCs w:val="24"/>
                <w:lang w:val="en-US"/>
              </w:rPr>
              <w:t>The ISDR only highlights</w:t>
            </w:r>
            <w:r>
              <w:rPr>
                <w:rFonts w:ascii="GDS Transport" w:hAnsi="GDS Transport"/>
                <w:color w:val="505A5F"/>
                <w:lang w:val="en"/>
              </w:rPr>
              <w:t xml:space="preserve"> </w:t>
            </w:r>
            <w:r w:rsidR="00DF4B44" w:rsidRPr="009B166B">
              <w:rPr>
                <w:rFonts w:ascii="Arial" w:hAnsi="Arial" w:cs="Arial"/>
                <w:color w:val="505A5F"/>
                <w:sz w:val="24"/>
                <w:szCs w:val="24"/>
                <w:lang w:val="en"/>
              </w:rPr>
              <w:t>areas, which</w:t>
            </w:r>
            <w:r w:rsidRPr="009B166B">
              <w:rPr>
                <w:rFonts w:ascii="Arial" w:hAnsi="Arial" w:cs="Arial"/>
                <w:color w:val="505A5F"/>
                <w:sz w:val="24"/>
                <w:szCs w:val="24"/>
                <w:lang w:val="en"/>
              </w:rPr>
              <w:t xml:space="preserve"> are significant or exceptional</w:t>
            </w:r>
            <w:r>
              <w:rPr>
                <w:rFonts w:ascii="Arial" w:hAnsi="Arial" w:cs="Arial"/>
                <w:color w:val="505A5F"/>
                <w:sz w:val="24"/>
                <w:szCs w:val="24"/>
                <w:lang w:val="en"/>
              </w:rPr>
              <w:t>.</w:t>
            </w:r>
          </w:p>
          <w:p w:rsidR="009B166B" w:rsidRDefault="009B166B" w:rsidP="009B166B">
            <w:pPr>
              <w:spacing w:after="0" w:line="240" w:lineRule="auto"/>
              <w:rPr>
                <w:rFonts w:ascii="Arial" w:hAnsi="Arial" w:cs="Arial"/>
                <w:color w:val="505A5F"/>
                <w:sz w:val="24"/>
                <w:szCs w:val="24"/>
                <w:lang w:val="en"/>
              </w:rPr>
            </w:pPr>
          </w:p>
          <w:p w:rsidR="009B166B" w:rsidRDefault="009B166B" w:rsidP="009B166B">
            <w:pPr>
              <w:spacing w:after="0" w:line="240" w:lineRule="auto"/>
              <w:rPr>
                <w:rFonts w:ascii="Arial" w:hAnsi="Arial" w:cs="Arial"/>
                <w:color w:val="505A5F"/>
                <w:sz w:val="24"/>
                <w:szCs w:val="24"/>
                <w:lang w:val="en"/>
              </w:rPr>
            </w:pPr>
            <w:r>
              <w:rPr>
                <w:rFonts w:ascii="Arial" w:hAnsi="Arial" w:cs="Arial"/>
                <w:color w:val="505A5F"/>
                <w:sz w:val="24"/>
                <w:szCs w:val="24"/>
                <w:lang w:val="en"/>
              </w:rPr>
              <w:t>Areas of significance</w:t>
            </w:r>
            <w:r w:rsidR="00BA000E">
              <w:rPr>
                <w:rFonts w:ascii="Arial" w:hAnsi="Arial" w:cs="Arial"/>
                <w:color w:val="505A5F"/>
                <w:sz w:val="24"/>
                <w:szCs w:val="24"/>
                <w:lang w:val="en"/>
              </w:rPr>
              <w:t>/exception</w:t>
            </w:r>
            <w:r>
              <w:rPr>
                <w:rFonts w:ascii="Arial" w:hAnsi="Arial" w:cs="Arial"/>
                <w:color w:val="505A5F"/>
                <w:sz w:val="24"/>
                <w:szCs w:val="24"/>
                <w:lang w:val="en"/>
              </w:rPr>
              <w:t xml:space="preserve"> are:</w:t>
            </w:r>
          </w:p>
          <w:p w:rsidR="009B166B" w:rsidRDefault="009B166B" w:rsidP="009B166B">
            <w:pPr>
              <w:spacing w:after="0" w:line="240" w:lineRule="auto"/>
              <w:rPr>
                <w:rFonts w:ascii="Arial" w:hAnsi="Arial" w:cs="Arial"/>
                <w:color w:val="505A5F"/>
                <w:sz w:val="24"/>
                <w:szCs w:val="24"/>
                <w:lang w:val="en"/>
              </w:rPr>
            </w:pPr>
          </w:p>
          <w:p w:rsidR="009B166B" w:rsidRDefault="009B166B" w:rsidP="009B166B">
            <w:pPr>
              <w:spacing w:after="0" w:line="240" w:lineRule="auto"/>
              <w:rPr>
                <w:rFonts w:ascii="Arial" w:hAnsi="Arial" w:cs="Arial"/>
                <w:color w:val="0B0C0C"/>
                <w:sz w:val="24"/>
                <w:szCs w:val="24"/>
                <w:lang w:val="en"/>
              </w:rPr>
            </w:pPr>
            <w:r>
              <w:rPr>
                <w:rFonts w:ascii="Arial" w:hAnsi="Arial" w:cs="Arial"/>
                <w:color w:val="0B0C0C"/>
                <w:sz w:val="24"/>
                <w:szCs w:val="24"/>
                <w:lang w:val="en"/>
              </w:rPr>
              <w:t>At Key Stage 1, a</w:t>
            </w:r>
            <w:r w:rsidRPr="009B166B">
              <w:rPr>
                <w:rFonts w:ascii="Arial" w:hAnsi="Arial" w:cs="Arial"/>
                <w:color w:val="0B0C0C"/>
                <w:sz w:val="24"/>
                <w:szCs w:val="24"/>
                <w:lang w:val="en"/>
              </w:rPr>
              <w:t xml:space="preserve">ttainment of greater depth in reading (34%) was significantly </w:t>
            </w:r>
            <w:r w:rsidRPr="009B166B">
              <w:rPr>
                <w:rFonts w:ascii="Arial" w:hAnsi="Arial" w:cs="Arial"/>
                <w:b/>
                <w:bCs/>
                <w:color w:val="0B0C0C"/>
                <w:sz w:val="24"/>
                <w:szCs w:val="24"/>
                <w:lang w:val="en"/>
              </w:rPr>
              <w:t>above</w:t>
            </w:r>
            <w:r w:rsidRPr="009B166B">
              <w:rPr>
                <w:rFonts w:ascii="Arial" w:hAnsi="Arial" w:cs="Arial"/>
                <w:color w:val="0B0C0C"/>
                <w:sz w:val="24"/>
                <w:szCs w:val="24"/>
                <w:lang w:val="en"/>
              </w:rPr>
              <w:t xml:space="preserve"> national and in the </w:t>
            </w:r>
            <w:r w:rsidRPr="009B166B">
              <w:rPr>
                <w:rFonts w:ascii="Arial" w:hAnsi="Arial" w:cs="Arial"/>
                <w:b/>
                <w:bCs/>
                <w:color w:val="0B0C0C"/>
                <w:sz w:val="24"/>
                <w:szCs w:val="24"/>
                <w:lang w:val="en"/>
              </w:rPr>
              <w:t>highest</w:t>
            </w:r>
            <w:r w:rsidRPr="009B166B">
              <w:rPr>
                <w:rFonts w:ascii="Arial" w:hAnsi="Arial" w:cs="Arial"/>
                <w:color w:val="0B0C0C"/>
                <w:sz w:val="24"/>
                <w:szCs w:val="24"/>
                <w:lang w:val="en"/>
              </w:rPr>
              <w:t xml:space="preserve"> 20% in 2022.</w:t>
            </w:r>
          </w:p>
          <w:p w:rsidR="009B166B" w:rsidRDefault="009B166B" w:rsidP="009B166B">
            <w:pPr>
              <w:spacing w:after="0" w:line="240" w:lineRule="auto"/>
              <w:rPr>
                <w:rFonts w:ascii="Arial" w:hAnsi="Arial" w:cs="Arial"/>
                <w:color w:val="0B0C0C"/>
                <w:sz w:val="24"/>
                <w:szCs w:val="24"/>
                <w:lang w:val="en"/>
              </w:rPr>
            </w:pPr>
          </w:p>
          <w:p w:rsidR="009B166B" w:rsidRPr="00FF2873" w:rsidRDefault="009B166B" w:rsidP="009B166B">
            <w:pPr>
              <w:spacing w:after="0" w:line="240" w:lineRule="auto"/>
              <w:rPr>
                <w:rFonts w:ascii="Arial" w:hAnsi="Arial" w:cs="Arial"/>
                <w:color w:val="0B0C0C"/>
                <w:sz w:val="24"/>
                <w:szCs w:val="24"/>
                <w:lang w:val="en"/>
              </w:rPr>
            </w:pPr>
            <w:r w:rsidRPr="00FF2873">
              <w:rPr>
                <w:rFonts w:ascii="Arial" w:hAnsi="Arial" w:cs="Arial"/>
                <w:color w:val="0B0C0C"/>
                <w:sz w:val="24"/>
                <w:szCs w:val="24"/>
                <w:lang w:val="en"/>
              </w:rPr>
              <w:t xml:space="preserve">The proportion of pupils meeting the phonics expected standard (32+) in Year 1 (63%) was significantly </w:t>
            </w:r>
            <w:r w:rsidRPr="00FF2873">
              <w:rPr>
                <w:rFonts w:ascii="Arial" w:hAnsi="Arial" w:cs="Arial"/>
                <w:b/>
                <w:bCs/>
                <w:color w:val="0B0C0C"/>
                <w:sz w:val="24"/>
                <w:szCs w:val="24"/>
                <w:lang w:val="en"/>
              </w:rPr>
              <w:t>below</w:t>
            </w:r>
            <w:r w:rsidRPr="00FF2873">
              <w:rPr>
                <w:rFonts w:ascii="Arial" w:hAnsi="Arial" w:cs="Arial"/>
                <w:color w:val="0B0C0C"/>
                <w:sz w:val="24"/>
                <w:szCs w:val="24"/>
                <w:lang w:val="en"/>
              </w:rPr>
              <w:t xml:space="preserve"> national and in the </w:t>
            </w:r>
            <w:r w:rsidRPr="00FF2873">
              <w:rPr>
                <w:rFonts w:ascii="Arial" w:hAnsi="Arial" w:cs="Arial"/>
                <w:b/>
                <w:bCs/>
                <w:color w:val="0B0C0C"/>
                <w:sz w:val="24"/>
                <w:szCs w:val="24"/>
                <w:lang w:val="en"/>
              </w:rPr>
              <w:t>lowest</w:t>
            </w:r>
            <w:r w:rsidRPr="00FF2873">
              <w:rPr>
                <w:rFonts w:ascii="Arial" w:hAnsi="Arial" w:cs="Arial"/>
                <w:color w:val="0B0C0C"/>
                <w:sz w:val="24"/>
                <w:szCs w:val="24"/>
                <w:lang w:val="en"/>
              </w:rPr>
              <w:t xml:space="preserve"> 20% of all schools in 2022. Of the 90 pupils, 33 did not meet the expected standard, with an average mark of 18. There were 23 pupil(s) that were screened in Year 2 in 2022; 10 of those met the expected standard.</w:t>
            </w:r>
          </w:p>
          <w:p w:rsidR="009B166B" w:rsidRDefault="009B166B" w:rsidP="009B166B">
            <w:pPr>
              <w:spacing w:after="0" w:line="240" w:lineRule="auto"/>
              <w:rPr>
                <w:rFonts w:ascii="Arial" w:hAnsi="Arial" w:cs="Arial"/>
                <w:color w:val="505A5F"/>
                <w:sz w:val="24"/>
                <w:szCs w:val="24"/>
                <w:lang w:val="en"/>
              </w:rPr>
            </w:pPr>
          </w:p>
          <w:p w:rsidR="009B166B" w:rsidRDefault="009B166B" w:rsidP="009B166B">
            <w:pPr>
              <w:spacing w:after="0" w:line="240" w:lineRule="auto"/>
              <w:rPr>
                <w:rFonts w:ascii="Arial" w:hAnsi="Arial" w:cs="Arial"/>
                <w:color w:val="0B0C0C"/>
                <w:sz w:val="24"/>
                <w:szCs w:val="24"/>
                <w:lang w:val="en"/>
              </w:rPr>
            </w:pPr>
            <w:r w:rsidRPr="009B166B">
              <w:rPr>
                <w:rFonts w:ascii="Arial" w:hAnsi="Arial" w:cs="Arial"/>
                <w:color w:val="0B0C0C"/>
                <w:sz w:val="24"/>
                <w:szCs w:val="24"/>
                <w:lang w:val="en"/>
              </w:rPr>
              <w:t xml:space="preserve">Key stage 2 attainment of the high standard (110+) in mathematics (35%) was significantly </w:t>
            </w:r>
            <w:r w:rsidRPr="009B166B">
              <w:rPr>
                <w:rFonts w:ascii="Arial" w:hAnsi="Arial" w:cs="Arial"/>
                <w:b/>
                <w:bCs/>
                <w:color w:val="0B0C0C"/>
                <w:sz w:val="24"/>
                <w:szCs w:val="24"/>
                <w:lang w:val="en"/>
              </w:rPr>
              <w:t>above</w:t>
            </w:r>
            <w:r w:rsidRPr="009B166B">
              <w:rPr>
                <w:rFonts w:ascii="Arial" w:hAnsi="Arial" w:cs="Arial"/>
                <w:color w:val="0B0C0C"/>
                <w:sz w:val="24"/>
                <w:szCs w:val="24"/>
                <w:lang w:val="en"/>
              </w:rPr>
              <w:t xml:space="preserve"> national and in the </w:t>
            </w:r>
            <w:r w:rsidRPr="009B166B">
              <w:rPr>
                <w:rFonts w:ascii="Arial" w:hAnsi="Arial" w:cs="Arial"/>
                <w:b/>
                <w:bCs/>
                <w:color w:val="0B0C0C"/>
                <w:sz w:val="24"/>
                <w:szCs w:val="24"/>
                <w:lang w:val="en"/>
              </w:rPr>
              <w:t>highest</w:t>
            </w:r>
            <w:r w:rsidRPr="009B166B">
              <w:rPr>
                <w:rFonts w:ascii="Arial" w:hAnsi="Arial" w:cs="Arial"/>
                <w:color w:val="0B0C0C"/>
                <w:sz w:val="24"/>
                <w:szCs w:val="24"/>
                <w:lang w:val="en"/>
              </w:rPr>
              <w:t xml:space="preserve"> 20% in 2022. Of the 84 pupils, 19 did not meet the expected standard, with an average scaled score of 92.</w:t>
            </w:r>
          </w:p>
          <w:p w:rsidR="00FF2873" w:rsidRDefault="00FF2873" w:rsidP="009B166B">
            <w:pPr>
              <w:spacing w:after="0" w:line="240" w:lineRule="auto"/>
              <w:rPr>
                <w:rFonts w:ascii="Arial" w:hAnsi="Arial" w:cs="Arial"/>
                <w:color w:val="0B0C0C"/>
                <w:sz w:val="24"/>
                <w:szCs w:val="24"/>
                <w:lang w:val="en"/>
              </w:rPr>
            </w:pPr>
          </w:p>
          <w:p w:rsidR="00FF2873" w:rsidRPr="009B166B" w:rsidRDefault="00FF2873" w:rsidP="009B166B">
            <w:pPr>
              <w:spacing w:after="0" w:line="240" w:lineRule="auto"/>
              <w:rPr>
                <w:rFonts w:ascii="Arial" w:hAnsi="Arial" w:cs="Arial"/>
                <w:color w:val="505A5F"/>
                <w:sz w:val="24"/>
                <w:szCs w:val="24"/>
                <w:lang w:val="en"/>
              </w:rPr>
            </w:pPr>
            <w:r>
              <w:rPr>
                <w:rFonts w:ascii="Arial" w:hAnsi="Arial" w:cs="Arial"/>
                <w:color w:val="0B0C0C"/>
                <w:sz w:val="24"/>
                <w:szCs w:val="24"/>
                <w:lang w:val="en"/>
              </w:rPr>
              <w:t>At Key Stage 1, a</w:t>
            </w:r>
            <w:r w:rsidRPr="00FF2873">
              <w:rPr>
                <w:rFonts w:ascii="Arial" w:hAnsi="Arial" w:cs="Arial"/>
                <w:color w:val="0B0C0C"/>
                <w:sz w:val="24"/>
                <w:szCs w:val="24"/>
                <w:lang w:val="en"/>
              </w:rPr>
              <w:t xml:space="preserve">ttainment of greater depth in mathematics (28%) was significantly </w:t>
            </w:r>
            <w:r w:rsidRPr="00FF2873">
              <w:rPr>
                <w:rFonts w:ascii="Arial" w:hAnsi="Arial" w:cs="Arial"/>
                <w:b/>
                <w:bCs/>
                <w:color w:val="0B0C0C"/>
                <w:sz w:val="24"/>
                <w:szCs w:val="24"/>
                <w:lang w:val="en"/>
              </w:rPr>
              <w:t>above</w:t>
            </w:r>
            <w:r w:rsidRPr="00FF2873">
              <w:rPr>
                <w:rFonts w:ascii="Arial" w:hAnsi="Arial" w:cs="Arial"/>
                <w:color w:val="0B0C0C"/>
                <w:sz w:val="24"/>
                <w:szCs w:val="24"/>
                <w:lang w:val="en"/>
              </w:rPr>
              <w:t xml:space="preserve"> national and in the </w:t>
            </w:r>
            <w:r w:rsidRPr="00FF2873">
              <w:rPr>
                <w:rFonts w:ascii="Arial" w:hAnsi="Arial" w:cs="Arial"/>
                <w:b/>
                <w:bCs/>
                <w:color w:val="0B0C0C"/>
                <w:sz w:val="24"/>
                <w:szCs w:val="24"/>
                <w:lang w:val="en"/>
              </w:rPr>
              <w:t>highest</w:t>
            </w:r>
            <w:r w:rsidRPr="00FF2873">
              <w:rPr>
                <w:rFonts w:ascii="Arial" w:hAnsi="Arial" w:cs="Arial"/>
                <w:color w:val="0B0C0C"/>
                <w:sz w:val="24"/>
                <w:szCs w:val="24"/>
                <w:lang w:val="en"/>
              </w:rPr>
              <w:t xml:space="preserve"> 20% in 2022.</w:t>
            </w:r>
          </w:p>
          <w:p w:rsidR="009B166B" w:rsidRDefault="009B166B" w:rsidP="009B166B">
            <w:pPr>
              <w:spacing w:after="0" w:line="240" w:lineRule="auto"/>
              <w:rPr>
                <w:rFonts w:ascii="Arial" w:hAnsi="Arial" w:cs="Arial"/>
                <w:color w:val="505A5F"/>
                <w:sz w:val="24"/>
                <w:szCs w:val="24"/>
                <w:lang w:val="en"/>
              </w:rPr>
            </w:pPr>
          </w:p>
          <w:p w:rsidR="00FF2873" w:rsidRDefault="00FF2873" w:rsidP="009B166B">
            <w:pPr>
              <w:spacing w:after="0" w:line="240" w:lineRule="auto"/>
              <w:rPr>
                <w:rFonts w:ascii="Arial" w:hAnsi="Arial" w:cs="Arial"/>
                <w:color w:val="0B0C0C"/>
                <w:sz w:val="24"/>
                <w:szCs w:val="24"/>
                <w:lang w:val="en"/>
              </w:rPr>
            </w:pPr>
            <w:r w:rsidRPr="00FF2873">
              <w:rPr>
                <w:rFonts w:ascii="Arial" w:hAnsi="Arial" w:cs="Arial"/>
                <w:color w:val="0B0C0C"/>
                <w:sz w:val="24"/>
                <w:szCs w:val="24"/>
                <w:lang w:val="en"/>
              </w:rPr>
              <w:t xml:space="preserve">Key stage 2 attainment of the high standard (110+) in reading, writing and mathematics (15%) was significantly </w:t>
            </w:r>
            <w:r w:rsidRPr="00FF2873">
              <w:rPr>
                <w:rFonts w:ascii="Arial" w:hAnsi="Arial" w:cs="Arial"/>
                <w:b/>
                <w:bCs/>
                <w:color w:val="0B0C0C"/>
                <w:sz w:val="24"/>
                <w:szCs w:val="24"/>
                <w:lang w:val="en"/>
              </w:rPr>
              <w:t>above</w:t>
            </w:r>
            <w:r w:rsidRPr="00FF2873">
              <w:rPr>
                <w:rFonts w:ascii="Arial" w:hAnsi="Arial" w:cs="Arial"/>
                <w:color w:val="0B0C0C"/>
                <w:sz w:val="24"/>
                <w:szCs w:val="24"/>
                <w:lang w:val="en"/>
              </w:rPr>
              <w:t xml:space="preserve"> national in 2022.</w:t>
            </w:r>
          </w:p>
          <w:p w:rsidR="00FF2873" w:rsidRDefault="00FF2873" w:rsidP="009B166B">
            <w:pPr>
              <w:spacing w:after="0" w:line="240" w:lineRule="auto"/>
              <w:rPr>
                <w:rFonts w:ascii="Arial" w:hAnsi="Arial" w:cs="Arial"/>
                <w:color w:val="0B0C0C"/>
                <w:sz w:val="24"/>
                <w:szCs w:val="24"/>
                <w:lang w:val="en"/>
              </w:rPr>
            </w:pPr>
          </w:p>
          <w:p w:rsidR="00FF2873" w:rsidRPr="00FF2873" w:rsidRDefault="00FF2873" w:rsidP="009B166B">
            <w:pPr>
              <w:spacing w:after="0" w:line="240" w:lineRule="auto"/>
              <w:rPr>
                <w:rFonts w:ascii="Arial" w:hAnsi="Arial" w:cs="Arial"/>
                <w:color w:val="505A5F"/>
                <w:sz w:val="24"/>
                <w:szCs w:val="24"/>
                <w:lang w:val="en"/>
              </w:rPr>
            </w:pPr>
            <w:r w:rsidRPr="00FF2873">
              <w:rPr>
                <w:rFonts w:ascii="Arial" w:hAnsi="Arial" w:cs="Arial"/>
                <w:color w:val="0B0C0C"/>
                <w:sz w:val="24"/>
                <w:szCs w:val="24"/>
                <w:lang w:val="en"/>
              </w:rPr>
              <w:t xml:space="preserve">Key stage 2 attainment of the high standard (110+) in the English grammar, punctuation and spelling test (39%) was significantly </w:t>
            </w:r>
            <w:r w:rsidRPr="00FF2873">
              <w:rPr>
                <w:rFonts w:ascii="Arial" w:hAnsi="Arial" w:cs="Arial"/>
                <w:b/>
                <w:bCs/>
                <w:color w:val="0B0C0C"/>
                <w:sz w:val="24"/>
                <w:szCs w:val="24"/>
                <w:lang w:val="en"/>
              </w:rPr>
              <w:t>above</w:t>
            </w:r>
            <w:r w:rsidRPr="00FF2873">
              <w:rPr>
                <w:rFonts w:ascii="Arial" w:hAnsi="Arial" w:cs="Arial"/>
                <w:color w:val="0B0C0C"/>
                <w:sz w:val="24"/>
                <w:szCs w:val="24"/>
                <w:lang w:val="en"/>
              </w:rPr>
              <w:t xml:space="preserve"> national and in the </w:t>
            </w:r>
            <w:r w:rsidRPr="00FF2873">
              <w:rPr>
                <w:rFonts w:ascii="Arial" w:hAnsi="Arial" w:cs="Arial"/>
                <w:b/>
                <w:bCs/>
                <w:color w:val="0B0C0C"/>
                <w:sz w:val="24"/>
                <w:szCs w:val="24"/>
                <w:lang w:val="en"/>
              </w:rPr>
              <w:t>highest</w:t>
            </w:r>
            <w:r w:rsidRPr="00FF2873">
              <w:rPr>
                <w:rFonts w:ascii="Arial" w:hAnsi="Arial" w:cs="Arial"/>
                <w:color w:val="0B0C0C"/>
                <w:sz w:val="24"/>
                <w:szCs w:val="24"/>
                <w:lang w:val="en"/>
              </w:rPr>
              <w:t xml:space="preserve"> 20% in 2022.</w:t>
            </w:r>
          </w:p>
          <w:p w:rsidR="009B166B" w:rsidRDefault="009B166B" w:rsidP="009B166B">
            <w:pPr>
              <w:spacing w:after="0" w:line="240" w:lineRule="auto"/>
              <w:rPr>
                <w:rFonts w:ascii="Arial" w:eastAsia="Times New Roman" w:hAnsi="Arial" w:cs="Times New Roman"/>
                <w:sz w:val="24"/>
                <w:szCs w:val="24"/>
                <w:lang w:val="en-US"/>
              </w:rPr>
            </w:pPr>
          </w:p>
          <w:p w:rsidR="00FF2873" w:rsidRDefault="00FF2873" w:rsidP="009B166B">
            <w:pPr>
              <w:spacing w:after="0" w:line="240" w:lineRule="auto"/>
              <w:rPr>
                <w:rFonts w:ascii="Arial" w:hAnsi="Arial" w:cs="Arial"/>
                <w:color w:val="0B0C0C"/>
                <w:sz w:val="24"/>
                <w:szCs w:val="24"/>
                <w:lang w:val="en"/>
              </w:rPr>
            </w:pPr>
            <w:r>
              <w:rPr>
                <w:rFonts w:ascii="Arial" w:eastAsia="Times New Roman" w:hAnsi="Arial" w:cs="Times New Roman"/>
                <w:sz w:val="24"/>
                <w:szCs w:val="24"/>
                <w:lang w:val="en-US"/>
              </w:rPr>
              <w:t xml:space="preserve">In the absence data, </w:t>
            </w:r>
            <w:r>
              <w:rPr>
                <w:rFonts w:ascii="Arial" w:hAnsi="Arial" w:cs="Arial"/>
                <w:color w:val="0B0C0C"/>
                <w:sz w:val="24"/>
                <w:szCs w:val="24"/>
                <w:lang w:val="en"/>
              </w:rPr>
              <w:t>t</w:t>
            </w:r>
            <w:r w:rsidRPr="00FF2873">
              <w:rPr>
                <w:rFonts w:ascii="Arial" w:hAnsi="Arial" w:cs="Arial"/>
                <w:color w:val="0B0C0C"/>
                <w:sz w:val="24"/>
                <w:szCs w:val="24"/>
                <w:lang w:val="en"/>
              </w:rPr>
              <w:t xml:space="preserve">he rates of overall absence (3.4%) and persistent absence (5.4%) in 2018/19 were in the </w:t>
            </w:r>
            <w:r w:rsidRPr="00FF2873">
              <w:rPr>
                <w:rFonts w:ascii="Arial" w:hAnsi="Arial" w:cs="Arial"/>
                <w:b/>
                <w:bCs/>
                <w:color w:val="0B0C0C"/>
                <w:sz w:val="24"/>
                <w:szCs w:val="24"/>
                <w:lang w:val="en"/>
              </w:rPr>
              <w:t>lowest</w:t>
            </w:r>
            <w:r w:rsidRPr="00FF2873">
              <w:rPr>
                <w:rFonts w:ascii="Arial" w:hAnsi="Arial" w:cs="Arial"/>
                <w:color w:val="0B0C0C"/>
                <w:sz w:val="24"/>
                <w:szCs w:val="24"/>
                <w:lang w:val="en"/>
              </w:rPr>
              <w:t xml:space="preserve"> 20% of schools with a similar level of deprivation.</w:t>
            </w:r>
          </w:p>
          <w:p w:rsidR="00FF2873" w:rsidRDefault="00FF2873" w:rsidP="009B166B">
            <w:pPr>
              <w:spacing w:after="0" w:line="240" w:lineRule="auto"/>
              <w:rPr>
                <w:rFonts w:ascii="Arial" w:hAnsi="Arial" w:cs="Arial"/>
                <w:color w:val="0B0C0C"/>
                <w:sz w:val="24"/>
                <w:szCs w:val="24"/>
                <w:lang w:val="en"/>
              </w:rPr>
            </w:pPr>
          </w:p>
          <w:p w:rsidR="00FF2873" w:rsidRDefault="006E7267" w:rsidP="00FF2873">
            <w:pPr>
              <w:spacing w:after="225" w:line="240" w:lineRule="auto"/>
              <w:rPr>
                <w:rFonts w:ascii="Arial" w:eastAsia="Times New Roman" w:hAnsi="Arial" w:cs="Arial"/>
                <w:color w:val="0B0C0C"/>
                <w:sz w:val="24"/>
                <w:szCs w:val="24"/>
                <w:lang w:val="en" w:eastAsia="en-GB"/>
              </w:rPr>
            </w:pPr>
            <w:r>
              <w:rPr>
                <w:rFonts w:ascii="Arial" w:hAnsi="Arial" w:cs="Arial"/>
                <w:color w:val="0B0C0C"/>
                <w:sz w:val="24"/>
                <w:szCs w:val="24"/>
                <w:lang w:val="en"/>
              </w:rPr>
              <w:t>In Suspensions and P</w:t>
            </w:r>
            <w:r w:rsidR="00FF2873">
              <w:rPr>
                <w:rFonts w:ascii="Arial" w:hAnsi="Arial" w:cs="Arial"/>
                <w:color w:val="0B0C0C"/>
                <w:sz w:val="24"/>
                <w:szCs w:val="24"/>
                <w:lang w:val="en"/>
              </w:rPr>
              <w:t xml:space="preserve">ermanent exclusions, </w:t>
            </w:r>
            <w:r>
              <w:rPr>
                <w:rFonts w:ascii="Arial" w:eastAsia="Times New Roman" w:hAnsi="Arial" w:cs="Arial"/>
                <w:color w:val="0B0C0C"/>
                <w:sz w:val="24"/>
                <w:szCs w:val="24"/>
                <w:lang w:val="en" w:eastAsia="en-GB"/>
              </w:rPr>
              <w:t>a</w:t>
            </w:r>
            <w:r w:rsidR="00FF2873" w:rsidRPr="00FF2873">
              <w:rPr>
                <w:rFonts w:ascii="Arial" w:eastAsia="Times New Roman" w:hAnsi="Arial" w:cs="Arial"/>
                <w:color w:val="0B0C0C"/>
                <w:sz w:val="24"/>
                <w:szCs w:val="24"/>
                <w:lang w:val="en" w:eastAsia="en-GB"/>
              </w:rPr>
              <w:t xml:space="preserve">cross the whole school, there were no suspensions in 2020/21. There were no permanent exclusions in the whole school in 2020/21. The national average for this year was close to zero. There were no permanent exclusions in the previous two years either. </w:t>
            </w:r>
          </w:p>
          <w:p w:rsidR="004D78B6" w:rsidRDefault="004D78B6" w:rsidP="004D78B6">
            <w:pPr>
              <w:spacing w:after="0" w:line="240" w:lineRule="auto"/>
              <w:rPr>
                <w:rFonts w:ascii="Arial" w:eastAsia="Times New Roman" w:hAnsi="Arial" w:cs="Arial"/>
                <w:color w:val="0B0C0C"/>
                <w:sz w:val="24"/>
                <w:szCs w:val="24"/>
                <w:u w:val="single"/>
                <w:lang w:val="en" w:eastAsia="en-GB"/>
              </w:rPr>
            </w:pPr>
            <w:r>
              <w:rPr>
                <w:rFonts w:ascii="Arial" w:eastAsia="Times New Roman" w:hAnsi="Arial" w:cs="Arial"/>
                <w:color w:val="0B0C0C"/>
                <w:sz w:val="24"/>
                <w:szCs w:val="24"/>
                <w:u w:val="single"/>
                <w:lang w:val="en" w:eastAsia="en-GB"/>
              </w:rPr>
              <w:t>Pupil Groups</w:t>
            </w:r>
          </w:p>
          <w:p w:rsidR="004D78B6" w:rsidRDefault="004D78B6" w:rsidP="00FF2873">
            <w:pPr>
              <w:spacing w:after="225" w:line="240" w:lineRule="auto"/>
              <w:rPr>
                <w:rFonts w:ascii="Arial" w:hAnsi="Arial" w:cs="Arial"/>
                <w:color w:val="0B0C0C"/>
                <w:sz w:val="24"/>
                <w:szCs w:val="24"/>
                <w:lang w:val="en"/>
              </w:rPr>
            </w:pPr>
            <w:r w:rsidRPr="004D78B6">
              <w:rPr>
                <w:rFonts w:ascii="Arial" w:hAnsi="Arial" w:cs="Arial"/>
                <w:color w:val="0B0C0C"/>
                <w:sz w:val="24"/>
                <w:szCs w:val="24"/>
                <w:lang w:val="en"/>
              </w:rPr>
              <w:t xml:space="preserve">For middle prior attainers progress in reading (-2.3) was significantly </w:t>
            </w:r>
            <w:r w:rsidRPr="004D78B6">
              <w:rPr>
                <w:rFonts w:ascii="Arial" w:hAnsi="Arial" w:cs="Arial"/>
                <w:b/>
                <w:bCs/>
                <w:color w:val="0B0C0C"/>
                <w:sz w:val="24"/>
                <w:szCs w:val="24"/>
                <w:lang w:val="en"/>
              </w:rPr>
              <w:t>below</w:t>
            </w:r>
            <w:r w:rsidRPr="004D78B6">
              <w:rPr>
                <w:rFonts w:ascii="Arial" w:hAnsi="Arial" w:cs="Arial"/>
                <w:color w:val="0B0C0C"/>
                <w:sz w:val="24"/>
                <w:szCs w:val="24"/>
                <w:lang w:val="en"/>
              </w:rPr>
              <w:t xml:space="preserve"> national and in the </w:t>
            </w:r>
            <w:r w:rsidRPr="004D78B6">
              <w:rPr>
                <w:rFonts w:ascii="Arial" w:hAnsi="Arial" w:cs="Arial"/>
                <w:b/>
                <w:bCs/>
                <w:color w:val="0B0C0C"/>
                <w:sz w:val="24"/>
                <w:szCs w:val="24"/>
                <w:lang w:val="en"/>
              </w:rPr>
              <w:t>lowest</w:t>
            </w:r>
            <w:r w:rsidRPr="004D78B6">
              <w:rPr>
                <w:rFonts w:ascii="Arial" w:hAnsi="Arial" w:cs="Arial"/>
                <w:color w:val="0B0C0C"/>
                <w:sz w:val="24"/>
                <w:szCs w:val="24"/>
                <w:lang w:val="en"/>
              </w:rPr>
              <w:t xml:space="preserve"> 20% in 2022. Attainment of the expected standard (100+) in reading (66%) was significantly </w:t>
            </w:r>
            <w:r w:rsidRPr="004D78B6">
              <w:rPr>
                <w:rFonts w:ascii="Arial" w:hAnsi="Arial" w:cs="Arial"/>
                <w:b/>
                <w:bCs/>
                <w:color w:val="0B0C0C"/>
                <w:sz w:val="24"/>
                <w:szCs w:val="24"/>
                <w:lang w:val="en"/>
              </w:rPr>
              <w:t>below</w:t>
            </w:r>
            <w:r w:rsidRPr="004D78B6">
              <w:rPr>
                <w:rFonts w:ascii="Arial" w:hAnsi="Arial" w:cs="Arial"/>
                <w:color w:val="0B0C0C"/>
                <w:sz w:val="24"/>
                <w:szCs w:val="24"/>
                <w:lang w:val="en"/>
              </w:rPr>
              <w:t xml:space="preserve"> national in 2022.</w:t>
            </w:r>
            <w:r>
              <w:rPr>
                <w:rFonts w:ascii="Arial" w:hAnsi="Arial" w:cs="Arial"/>
                <w:color w:val="0B0C0C"/>
                <w:sz w:val="24"/>
                <w:szCs w:val="24"/>
                <w:lang w:val="en"/>
              </w:rPr>
              <w:t xml:space="preserve"> This was not significant enough to affect the whole cohort. School are aware of this and will monitor the middle prior attainers group.</w:t>
            </w:r>
          </w:p>
          <w:p w:rsidR="006E7267" w:rsidRDefault="006E7267" w:rsidP="00FF2873">
            <w:pPr>
              <w:spacing w:after="225" w:line="240" w:lineRule="auto"/>
              <w:rPr>
                <w:rFonts w:ascii="Arial" w:hAnsi="Arial" w:cs="Arial"/>
                <w:color w:val="0B0C0C"/>
                <w:sz w:val="24"/>
                <w:szCs w:val="24"/>
                <w:lang w:val="en"/>
              </w:rPr>
            </w:pPr>
            <w:r w:rsidRPr="006E7267">
              <w:rPr>
                <w:rFonts w:ascii="Arial" w:hAnsi="Arial" w:cs="Arial"/>
                <w:color w:val="0B0C0C"/>
                <w:sz w:val="24"/>
                <w:szCs w:val="24"/>
                <w:lang w:val="en"/>
              </w:rPr>
              <w:t xml:space="preserve">Overall absence for pupils with special educational needs (3.8%) was in the </w:t>
            </w:r>
            <w:r w:rsidRPr="006E7267">
              <w:rPr>
                <w:rFonts w:ascii="Arial" w:hAnsi="Arial" w:cs="Arial"/>
                <w:b/>
                <w:bCs/>
                <w:color w:val="0B0C0C"/>
                <w:sz w:val="24"/>
                <w:szCs w:val="24"/>
                <w:lang w:val="en"/>
              </w:rPr>
              <w:t>lowest</w:t>
            </w:r>
            <w:r w:rsidRPr="006E7267">
              <w:rPr>
                <w:rFonts w:ascii="Arial" w:hAnsi="Arial" w:cs="Arial"/>
                <w:color w:val="0B0C0C"/>
                <w:sz w:val="24"/>
                <w:szCs w:val="24"/>
                <w:lang w:val="en"/>
              </w:rPr>
              <w:t xml:space="preserve"> 20% of all schools in 2018/19.</w:t>
            </w:r>
          </w:p>
          <w:p w:rsidR="006E7267" w:rsidRDefault="006E7267" w:rsidP="00FF2873">
            <w:pPr>
              <w:spacing w:after="225" w:line="240" w:lineRule="auto"/>
              <w:rPr>
                <w:rFonts w:ascii="Arial" w:hAnsi="Arial" w:cs="Arial"/>
                <w:color w:val="0B0C0C"/>
                <w:sz w:val="24"/>
                <w:szCs w:val="24"/>
                <w:lang w:val="en"/>
              </w:rPr>
            </w:pPr>
            <w:r>
              <w:rPr>
                <w:rFonts w:ascii="Arial" w:hAnsi="Arial" w:cs="Arial"/>
                <w:color w:val="0B0C0C"/>
                <w:sz w:val="24"/>
                <w:szCs w:val="24"/>
                <w:lang w:val="en"/>
              </w:rPr>
              <w:t>In School and Local Context, the school was well above average in 3 out of 5 areas.</w:t>
            </w:r>
          </w:p>
          <w:p w:rsidR="00BC68F7" w:rsidRDefault="00BC68F7" w:rsidP="00BC68F7">
            <w:pPr>
              <w:spacing w:after="225" w:line="240" w:lineRule="auto"/>
              <w:rPr>
                <w:rFonts w:ascii="Arial" w:hAnsi="Arial" w:cs="Arial"/>
                <w:color w:val="0B0C0C"/>
                <w:sz w:val="24"/>
                <w:szCs w:val="24"/>
                <w:lang w:val="en"/>
              </w:rPr>
            </w:pPr>
            <w:r>
              <w:rPr>
                <w:rFonts w:ascii="Arial" w:eastAsia="Times New Roman" w:hAnsi="Arial" w:cs="Arial"/>
                <w:color w:val="0B0C0C"/>
                <w:sz w:val="24"/>
                <w:szCs w:val="24"/>
                <w:lang w:val="en" w:eastAsia="en-GB"/>
              </w:rPr>
              <w:lastRenderedPageBreak/>
              <w:t xml:space="preserve">During 2020/21, </w:t>
            </w:r>
            <w:r w:rsidRPr="00BC68F7">
              <w:rPr>
                <w:rFonts w:ascii="Arial" w:eastAsia="Times New Roman" w:hAnsi="Arial" w:cs="Arial"/>
                <w:color w:val="0B0C0C"/>
                <w:sz w:val="24"/>
                <w:szCs w:val="24"/>
                <w:lang w:val="en" w:eastAsia="en-GB"/>
              </w:rPr>
              <w:t>87% of teachers had at least one period of sickness absence.</w:t>
            </w:r>
            <w:r>
              <w:rPr>
                <w:rFonts w:ascii="Arial" w:eastAsia="Times New Roman" w:hAnsi="Arial" w:cs="Arial"/>
                <w:color w:val="0B0C0C"/>
                <w:sz w:val="24"/>
                <w:szCs w:val="24"/>
                <w:lang w:val="en" w:eastAsia="en-GB"/>
              </w:rPr>
              <w:t xml:space="preserve"> </w:t>
            </w:r>
            <w:r w:rsidRPr="00BC68F7">
              <w:rPr>
                <w:rFonts w:ascii="Arial" w:hAnsi="Arial" w:cs="Arial"/>
                <w:color w:val="0B0C0C"/>
                <w:sz w:val="24"/>
                <w:szCs w:val="24"/>
                <w:lang w:val="en"/>
              </w:rPr>
              <w:t>10 days on average were lost to teacher sickness absence. This was in the highest 20% nationally.</w:t>
            </w:r>
            <w:r>
              <w:rPr>
                <w:rFonts w:ascii="Arial" w:hAnsi="Arial" w:cs="Arial"/>
                <w:color w:val="0B0C0C"/>
                <w:sz w:val="24"/>
                <w:szCs w:val="24"/>
                <w:lang w:val="en"/>
              </w:rPr>
              <w:t xml:space="preserve"> </w:t>
            </w:r>
            <w:r w:rsidR="00DF4B44">
              <w:rPr>
                <w:rFonts w:ascii="Arial" w:hAnsi="Arial" w:cs="Arial"/>
                <w:color w:val="0B0C0C"/>
                <w:sz w:val="24"/>
                <w:szCs w:val="24"/>
                <w:lang w:val="en"/>
              </w:rPr>
              <w:t>Long-term</w:t>
            </w:r>
            <w:r>
              <w:rPr>
                <w:rFonts w:ascii="Arial" w:hAnsi="Arial" w:cs="Arial"/>
                <w:color w:val="0B0C0C"/>
                <w:sz w:val="24"/>
                <w:szCs w:val="24"/>
                <w:lang w:val="en"/>
              </w:rPr>
              <w:t xml:space="preserve"> sickness adversely affected these figures.</w:t>
            </w:r>
          </w:p>
          <w:p w:rsidR="00BC68F7" w:rsidRPr="00BC68F7" w:rsidRDefault="00DC7252" w:rsidP="00BC68F7">
            <w:pPr>
              <w:spacing w:after="225" w:line="240" w:lineRule="auto"/>
              <w:rPr>
                <w:rFonts w:ascii="Arial" w:eastAsia="Times New Roman" w:hAnsi="Arial" w:cs="Arial"/>
                <w:color w:val="0B0C0C"/>
                <w:sz w:val="24"/>
                <w:szCs w:val="24"/>
                <w:lang w:val="en" w:eastAsia="en-GB"/>
              </w:rPr>
            </w:pPr>
            <w:r>
              <w:rPr>
                <w:rFonts w:ascii="Arial" w:hAnsi="Arial" w:cs="Arial"/>
                <w:color w:val="0B0C0C"/>
                <w:sz w:val="24"/>
                <w:szCs w:val="24"/>
                <w:lang w:val="en"/>
              </w:rPr>
              <w:t>The HT informed the governors that the EYFS data was still the lowest data in the school.</w:t>
            </w:r>
          </w:p>
          <w:p w:rsidR="006E7267" w:rsidRDefault="00DC7252" w:rsidP="00DC7252">
            <w:pPr>
              <w:spacing w:after="0" w:line="240" w:lineRule="auto"/>
              <w:rPr>
                <w:rFonts w:ascii="Arial" w:eastAsia="Times New Roman" w:hAnsi="Arial" w:cs="Arial"/>
                <w:i/>
                <w:color w:val="0B0C0C"/>
                <w:sz w:val="24"/>
                <w:szCs w:val="24"/>
                <w:lang w:val="en" w:eastAsia="en-GB"/>
              </w:rPr>
            </w:pPr>
            <w:r>
              <w:rPr>
                <w:rFonts w:ascii="Arial" w:eastAsia="Times New Roman" w:hAnsi="Arial" w:cs="Arial"/>
                <w:i/>
                <w:color w:val="0B0C0C"/>
                <w:sz w:val="24"/>
                <w:szCs w:val="24"/>
                <w:lang w:val="en" w:eastAsia="en-GB"/>
              </w:rPr>
              <w:t>Q: How does the phonics result compare to the Local Authority (LA) data?</w:t>
            </w:r>
          </w:p>
          <w:p w:rsidR="00DC7252" w:rsidRDefault="00DC725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It is lower than the LA attainment data.</w:t>
            </w:r>
          </w:p>
          <w:p w:rsidR="00A00472" w:rsidRDefault="00A00472" w:rsidP="00DC7252">
            <w:pPr>
              <w:spacing w:after="0" w:line="240" w:lineRule="auto"/>
              <w:rPr>
                <w:rFonts w:ascii="Arial" w:eastAsia="Times New Roman" w:hAnsi="Arial" w:cs="Arial"/>
                <w:color w:val="0B0C0C"/>
                <w:sz w:val="24"/>
                <w:szCs w:val="24"/>
                <w:lang w:val="en" w:eastAsia="en-GB"/>
              </w:rPr>
            </w:pPr>
          </w:p>
          <w:p w:rsidR="00A0047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 xml:space="preserve">The governors expressed that, based on this </w:t>
            </w:r>
            <w:r w:rsidR="00DF4B44">
              <w:rPr>
                <w:rFonts w:ascii="Arial" w:eastAsia="Times New Roman" w:hAnsi="Arial" w:cs="Arial"/>
                <w:color w:val="0B0C0C"/>
                <w:sz w:val="24"/>
                <w:szCs w:val="24"/>
                <w:lang w:val="en" w:eastAsia="en-GB"/>
              </w:rPr>
              <w:t>document;</w:t>
            </w:r>
            <w:r>
              <w:rPr>
                <w:rFonts w:ascii="Arial" w:eastAsia="Times New Roman" w:hAnsi="Arial" w:cs="Arial"/>
                <w:color w:val="0B0C0C"/>
                <w:sz w:val="24"/>
                <w:szCs w:val="24"/>
                <w:lang w:val="en" w:eastAsia="en-GB"/>
              </w:rPr>
              <w:t xml:space="preserve"> the school is doing well, especially due to some of the contextual information such as free school meals (FSM) and SEND.</w:t>
            </w:r>
          </w:p>
          <w:p w:rsidR="00A0047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The HT informed governors that the LA congratulated the school on the KS2 data.</w:t>
            </w:r>
          </w:p>
          <w:p w:rsidR="00DC7252" w:rsidRDefault="00DC7252" w:rsidP="00DC7252">
            <w:pPr>
              <w:spacing w:after="0" w:line="240" w:lineRule="auto"/>
              <w:rPr>
                <w:rFonts w:ascii="Arial" w:eastAsia="Times New Roman" w:hAnsi="Arial" w:cs="Arial"/>
                <w:color w:val="0B0C0C"/>
                <w:sz w:val="24"/>
                <w:szCs w:val="24"/>
                <w:lang w:val="en" w:eastAsia="en-GB"/>
              </w:rPr>
            </w:pPr>
          </w:p>
          <w:p w:rsidR="00DC725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The governors were directed to the Manchester IDS document.</w:t>
            </w:r>
          </w:p>
          <w:p w:rsidR="00A00472" w:rsidRDefault="00A00472" w:rsidP="00DC7252">
            <w:pPr>
              <w:spacing w:after="0" w:line="240" w:lineRule="auto"/>
              <w:rPr>
                <w:rFonts w:ascii="Arial" w:eastAsia="Times New Roman" w:hAnsi="Arial" w:cs="Arial"/>
                <w:color w:val="0B0C0C"/>
                <w:sz w:val="24"/>
                <w:szCs w:val="24"/>
                <w:lang w:val="en" w:eastAsia="en-GB"/>
              </w:rPr>
            </w:pPr>
          </w:p>
          <w:p w:rsidR="00A0047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A governor noted that the attainment data for EYFS was low.</w:t>
            </w:r>
          </w:p>
          <w:p w:rsidR="00A00472" w:rsidRDefault="00A00472" w:rsidP="00DC7252">
            <w:pPr>
              <w:spacing w:after="0" w:line="240" w:lineRule="auto"/>
              <w:rPr>
                <w:rFonts w:ascii="Arial" w:eastAsia="Times New Roman" w:hAnsi="Arial" w:cs="Arial"/>
                <w:color w:val="0B0C0C"/>
                <w:sz w:val="24"/>
                <w:szCs w:val="24"/>
                <w:lang w:val="en" w:eastAsia="en-GB"/>
              </w:rPr>
            </w:pPr>
          </w:p>
          <w:p w:rsidR="00A0047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This is typical across all schools but the HT thinks that the school did not change practice quickly enough to mitigate this. The school is now addressing this.</w:t>
            </w:r>
          </w:p>
          <w:p w:rsidR="00A00472" w:rsidRDefault="00A00472" w:rsidP="00DC7252">
            <w:pPr>
              <w:spacing w:after="0" w:line="240" w:lineRule="auto"/>
              <w:rPr>
                <w:rFonts w:ascii="Arial" w:eastAsia="Times New Roman" w:hAnsi="Arial" w:cs="Arial"/>
                <w:color w:val="0B0C0C"/>
                <w:sz w:val="24"/>
                <w:szCs w:val="24"/>
                <w:lang w:val="en" w:eastAsia="en-GB"/>
              </w:rPr>
            </w:pPr>
          </w:p>
          <w:p w:rsidR="00A00472" w:rsidRDefault="00A00472" w:rsidP="00DC7252">
            <w:pPr>
              <w:spacing w:after="0" w:line="240" w:lineRule="auto"/>
              <w:rPr>
                <w:rFonts w:ascii="Arial" w:eastAsia="Times New Roman" w:hAnsi="Arial" w:cs="Arial"/>
                <w:i/>
                <w:color w:val="0B0C0C"/>
                <w:sz w:val="24"/>
                <w:szCs w:val="24"/>
                <w:lang w:val="en" w:eastAsia="en-GB"/>
              </w:rPr>
            </w:pPr>
            <w:r>
              <w:rPr>
                <w:rFonts w:ascii="Arial" w:eastAsia="Times New Roman" w:hAnsi="Arial" w:cs="Arial"/>
                <w:i/>
                <w:color w:val="0B0C0C"/>
                <w:sz w:val="24"/>
                <w:szCs w:val="24"/>
                <w:lang w:val="en" w:eastAsia="en-GB"/>
              </w:rPr>
              <w:t>Q: What is happening with the children who did not achieve GLD in Reception?</w:t>
            </w:r>
          </w:p>
          <w:p w:rsidR="00A0047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50% of the children in Year 1 did not achieve GLD in Reception. The Year 1 teachers are targeting those children to try to accelerate progress. The Year 1 teachers are happy with the current progress in phonics so far.</w:t>
            </w:r>
          </w:p>
          <w:p w:rsidR="00A00472" w:rsidRDefault="00A00472" w:rsidP="00DC7252">
            <w:pPr>
              <w:spacing w:after="0" w:line="240" w:lineRule="auto"/>
              <w:rPr>
                <w:rFonts w:ascii="Arial" w:eastAsia="Times New Roman" w:hAnsi="Arial" w:cs="Arial"/>
                <w:color w:val="0B0C0C"/>
                <w:sz w:val="24"/>
                <w:szCs w:val="24"/>
                <w:lang w:val="en" w:eastAsia="en-GB"/>
              </w:rPr>
            </w:pPr>
          </w:p>
          <w:p w:rsidR="00A00472" w:rsidRDefault="00A00472" w:rsidP="00DC7252">
            <w:pPr>
              <w:spacing w:after="0" w:line="240" w:lineRule="auto"/>
              <w:rPr>
                <w:rFonts w:ascii="Arial" w:eastAsia="Times New Roman" w:hAnsi="Arial" w:cs="Arial"/>
                <w:i/>
                <w:color w:val="0B0C0C"/>
                <w:sz w:val="24"/>
                <w:szCs w:val="24"/>
                <w:lang w:val="en" w:eastAsia="en-GB"/>
              </w:rPr>
            </w:pPr>
            <w:r>
              <w:rPr>
                <w:rFonts w:ascii="Arial" w:eastAsia="Times New Roman" w:hAnsi="Arial" w:cs="Arial"/>
                <w:i/>
                <w:color w:val="0B0C0C"/>
                <w:sz w:val="24"/>
                <w:szCs w:val="24"/>
                <w:lang w:val="en" w:eastAsia="en-GB"/>
              </w:rPr>
              <w:t>Q: How many children were mid prior attainers in reading?</w:t>
            </w:r>
          </w:p>
          <w:p w:rsidR="00A0047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The figure is unknown but it has to be a large enough group for it to be statistically significant.</w:t>
            </w:r>
          </w:p>
          <w:p w:rsidR="00A00472" w:rsidRDefault="00A00472" w:rsidP="00DC7252">
            <w:pPr>
              <w:spacing w:after="0" w:line="240" w:lineRule="auto"/>
              <w:rPr>
                <w:rFonts w:ascii="Arial" w:eastAsia="Times New Roman" w:hAnsi="Arial" w:cs="Arial"/>
                <w:color w:val="0B0C0C"/>
                <w:sz w:val="24"/>
                <w:szCs w:val="24"/>
                <w:lang w:val="en" w:eastAsia="en-GB"/>
              </w:rPr>
            </w:pPr>
          </w:p>
          <w:p w:rsidR="00A00472" w:rsidRPr="00A00472" w:rsidRDefault="00A00472" w:rsidP="00DC7252">
            <w:pPr>
              <w:spacing w:after="0"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The governors were directed to the School Data.</w:t>
            </w:r>
          </w:p>
          <w:p w:rsidR="00DC7252" w:rsidRPr="00A00472" w:rsidRDefault="00A00472" w:rsidP="00FF2873">
            <w:pPr>
              <w:spacing w:after="225" w:line="240" w:lineRule="auto"/>
              <w:rPr>
                <w:rFonts w:ascii="Arial" w:eastAsia="Times New Roman" w:hAnsi="Arial" w:cs="Arial"/>
                <w:color w:val="0B0C0C"/>
                <w:sz w:val="24"/>
                <w:szCs w:val="24"/>
                <w:lang w:val="en" w:eastAsia="en-GB"/>
              </w:rPr>
            </w:pPr>
            <w:r>
              <w:rPr>
                <w:rFonts w:ascii="Arial" w:eastAsia="Times New Roman" w:hAnsi="Arial" w:cs="Arial"/>
                <w:color w:val="0B0C0C"/>
                <w:sz w:val="24"/>
                <w:szCs w:val="24"/>
                <w:lang w:val="en" w:eastAsia="en-GB"/>
              </w:rPr>
              <w:t xml:space="preserve">The attainment data for lower down the school is low but the attainment data for higher up the school is good. The children who are currently in Year 6 achieved well in Year 5. Writing is generally weaker but writing </w:t>
            </w:r>
            <w:r w:rsidR="005F40AD">
              <w:rPr>
                <w:rFonts w:ascii="Arial" w:eastAsia="Times New Roman" w:hAnsi="Arial" w:cs="Arial"/>
                <w:color w:val="0B0C0C"/>
                <w:sz w:val="24"/>
                <w:szCs w:val="24"/>
                <w:lang w:val="en" w:eastAsia="en-GB"/>
              </w:rPr>
              <w:t xml:space="preserve">was adversely affected by Covid. Writing assessment is also reliant on teacher </w:t>
            </w:r>
            <w:r w:rsidR="00DF4B44">
              <w:rPr>
                <w:rFonts w:ascii="Arial" w:eastAsia="Times New Roman" w:hAnsi="Arial" w:cs="Arial"/>
                <w:color w:val="0B0C0C"/>
                <w:sz w:val="24"/>
                <w:szCs w:val="24"/>
                <w:lang w:val="en" w:eastAsia="en-GB"/>
              </w:rPr>
              <w:t>assessment, which</w:t>
            </w:r>
            <w:r w:rsidR="005F40AD">
              <w:rPr>
                <w:rFonts w:ascii="Arial" w:eastAsia="Times New Roman" w:hAnsi="Arial" w:cs="Arial"/>
                <w:color w:val="0B0C0C"/>
                <w:sz w:val="24"/>
                <w:szCs w:val="24"/>
                <w:lang w:val="en" w:eastAsia="en-GB"/>
              </w:rPr>
              <w:t xml:space="preserve"> can sometimes be lower than the actual achievement. The gap is larger for the Pupil Premium children and there is still work to be done around this group. The school believes that the right strategy is in place for this and the writing strategy is not changing and is not on the SDP. There is a focus on writing for Pupil Premium children.</w:t>
            </w:r>
          </w:p>
          <w:p w:rsidR="00FF2873" w:rsidRDefault="00FF798C"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There is a gap between the Pupil Premium and </w:t>
            </w:r>
            <w:r w:rsidR="00DF4B44">
              <w:rPr>
                <w:rFonts w:ascii="Arial" w:eastAsia="Times New Roman" w:hAnsi="Arial" w:cs="Times New Roman"/>
                <w:sz w:val="24"/>
                <w:szCs w:val="24"/>
                <w:lang w:val="en-US"/>
              </w:rPr>
              <w:t>non-Pupil</w:t>
            </w:r>
            <w:r>
              <w:rPr>
                <w:rFonts w:ascii="Arial" w:eastAsia="Times New Roman" w:hAnsi="Arial" w:cs="Times New Roman"/>
                <w:sz w:val="24"/>
                <w:szCs w:val="24"/>
                <w:lang w:val="en-US"/>
              </w:rPr>
              <w:t xml:space="preserve"> Premium children in maths. It is still a smaller gap than the national, but the school needs to continue to support these children to close the gap. The school is unable to offer tutoring due to financial issues.</w:t>
            </w:r>
          </w:p>
          <w:p w:rsidR="00FF798C" w:rsidRDefault="00C45332" w:rsidP="009B166B">
            <w:pPr>
              <w:spacing w:after="0" w:line="240" w:lineRule="auto"/>
              <w:rPr>
                <w:rFonts w:ascii="Arial" w:eastAsia="Times New Roman" w:hAnsi="Arial" w:cs="Times New Roman"/>
                <w:sz w:val="24"/>
                <w:szCs w:val="24"/>
                <w:lang w:val="en-US"/>
              </w:rPr>
            </w:pPr>
            <w:proofErr w:type="spellStart"/>
            <w:r>
              <w:rPr>
                <w:rFonts w:ascii="Arial" w:eastAsia="Times New Roman" w:hAnsi="Arial" w:cs="Times New Roman"/>
                <w:sz w:val="24"/>
                <w:szCs w:val="24"/>
                <w:lang w:val="en-US"/>
              </w:rPr>
              <w:t>Maths</w:t>
            </w:r>
            <w:r w:rsidR="00FF798C">
              <w:rPr>
                <w:rFonts w:ascii="Arial" w:eastAsia="Times New Roman" w:hAnsi="Arial" w:cs="Times New Roman"/>
                <w:sz w:val="24"/>
                <w:szCs w:val="24"/>
                <w:lang w:val="en-US"/>
              </w:rPr>
              <w:t>Beat</w:t>
            </w:r>
            <w:proofErr w:type="spellEnd"/>
            <w:r w:rsidR="00FF798C">
              <w:rPr>
                <w:rFonts w:ascii="Arial" w:eastAsia="Times New Roman" w:hAnsi="Arial" w:cs="Times New Roman"/>
                <w:sz w:val="24"/>
                <w:szCs w:val="24"/>
                <w:lang w:val="en-US"/>
              </w:rPr>
              <w:t xml:space="preserve"> is the sequenced maths curriculum that is now being used in the school.</w:t>
            </w:r>
          </w:p>
          <w:p w:rsidR="00FF798C" w:rsidRDefault="00FF798C" w:rsidP="009B166B">
            <w:pPr>
              <w:spacing w:after="0" w:line="240" w:lineRule="auto"/>
              <w:rPr>
                <w:rFonts w:ascii="Arial" w:eastAsia="Times New Roman" w:hAnsi="Arial" w:cs="Times New Roman"/>
                <w:sz w:val="24"/>
                <w:szCs w:val="24"/>
                <w:lang w:val="en-US"/>
              </w:rPr>
            </w:pPr>
          </w:p>
          <w:p w:rsidR="00FF798C" w:rsidRDefault="00FF798C" w:rsidP="009B166B">
            <w:pPr>
              <w:spacing w:after="0" w:line="240" w:lineRule="auto"/>
              <w:rPr>
                <w:rFonts w:ascii="Arial" w:eastAsia="Times New Roman" w:hAnsi="Arial" w:cs="Times New Roman"/>
                <w:i/>
                <w:sz w:val="24"/>
                <w:szCs w:val="24"/>
                <w:lang w:val="en-US"/>
              </w:rPr>
            </w:pPr>
            <w:r>
              <w:rPr>
                <w:rFonts w:ascii="Arial" w:eastAsia="Times New Roman" w:hAnsi="Arial" w:cs="Times New Roman"/>
                <w:i/>
                <w:sz w:val="24"/>
                <w:szCs w:val="24"/>
                <w:lang w:val="en-US"/>
              </w:rPr>
              <w:t>Q: Could parents help in school with maths as they do with reading?</w:t>
            </w:r>
          </w:p>
          <w:p w:rsidR="00FF798C" w:rsidRDefault="00FF798C"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This would be too complicated due to the different strategies </w:t>
            </w:r>
            <w:r w:rsidR="00DF4B44">
              <w:rPr>
                <w:rFonts w:ascii="Arial" w:eastAsia="Times New Roman" w:hAnsi="Arial" w:cs="Times New Roman"/>
                <w:sz w:val="24"/>
                <w:szCs w:val="24"/>
                <w:lang w:val="en-US"/>
              </w:rPr>
              <w:t>used, which</w:t>
            </w:r>
            <w:r>
              <w:rPr>
                <w:rFonts w:ascii="Arial" w:eastAsia="Times New Roman" w:hAnsi="Arial" w:cs="Times New Roman"/>
                <w:sz w:val="24"/>
                <w:szCs w:val="24"/>
                <w:lang w:val="en-US"/>
              </w:rPr>
              <w:t xml:space="preserve"> needs to be consistent. The school could arrange a maths parent workshop but these events are not always well attended.</w:t>
            </w:r>
          </w:p>
          <w:p w:rsidR="00FF798C" w:rsidRDefault="00FF798C" w:rsidP="009B166B">
            <w:pPr>
              <w:spacing w:after="0" w:line="240" w:lineRule="auto"/>
              <w:rPr>
                <w:rFonts w:ascii="Arial" w:eastAsia="Times New Roman" w:hAnsi="Arial" w:cs="Times New Roman"/>
                <w:sz w:val="24"/>
                <w:szCs w:val="24"/>
                <w:lang w:val="en-US"/>
              </w:rPr>
            </w:pPr>
          </w:p>
          <w:p w:rsidR="00FF798C" w:rsidRDefault="00FF798C"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A governor suggested that the school could put some videos on the school website to show how certain concepts are taught so that parents would be better able to support their children using the correct strategies. The Calculation Policy is </w:t>
            </w:r>
            <w:r w:rsidR="00281885">
              <w:rPr>
                <w:rFonts w:ascii="Arial" w:eastAsia="Times New Roman" w:hAnsi="Arial" w:cs="Times New Roman"/>
                <w:sz w:val="24"/>
                <w:szCs w:val="24"/>
                <w:lang w:val="en-US"/>
              </w:rPr>
              <w:t>due to be updated this year so there could possibly be a parent document alongside this.</w:t>
            </w:r>
          </w:p>
          <w:p w:rsidR="00281885" w:rsidRDefault="00281885" w:rsidP="009B166B">
            <w:pPr>
              <w:spacing w:after="0" w:line="240" w:lineRule="auto"/>
              <w:rPr>
                <w:rFonts w:ascii="Arial" w:eastAsia="Times New Roman" w:hAnsi="Arial" w:cs="Times New Roman"/>
                <w:sz w:val="24"/>
                <w:szCs w:val="24"/>
                <w:lang w:val="en-US"/>
              </w:rPr>
            </w:pPr>
          </w:p>
          <w:p w:rsidR="00281885" w:rsidRDefault="00281885"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lastRenderedPageBreak/>
              <w:t>The HT presented the Data against Targets report and explained the colour coding to the governors. The arrows on the document indicate whether the results have gone up or down from the previous year.</w:t>
            </w:r>
          </w:p>
          <w:p w:rsidR="00281885" w:rsidRDefault="00281885" w:rsidP="009B166B">
            <w:pPr>
              <w:spacing w:after="0" w:line="240" w:lineRule="auto"/>
              <w:rPr>
                <w:rFonts w:ascii="Arial" w:eastAsia="Times New Roman" w:hAnsi="Arial" w:cs="Times New Roman"/>
                <w:sz w:val="24"/>
                <w:szCs w:val="24"/>
                <w:lang w:val="en-US"/>
              </w:rPr>
            </w:pPr>
          </w:p>
          <w:p w:rsidR="00281885" w:rsidRDefault="00281885"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picture shown by this document is the same as the previous documents.</w:t>
            </w:r>
          </w:p>
          <w:p w:rsidR="00281885" w:rsidRDefault="00281885" w:rsidP="009B166B">
            <w:pPr>
              <w:spacing w:after="0" w:line="240" w:lineRule="auto"/>
              <w:rPr>
                <w:rFonts w:ascii="Arial" w:eastAsia="Times New Roman" w:hAnsi="Arial" w:cs="Times New Roman"/>
                <w:sz w:val="24"/>
                <w:szCs w:val="24"/>
                <w:lang w:val="en-US"/>
              </w:rPr>
            </w:pPr>
          </w:p>
          <w:p w:rsidR="00281885" w:rsidRDefault="00281885"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school have set challenging targets for 2023.</w:t>
            </w:r>
          </w:p>
          <w:p w:rsidR="00281885" w:rsidRDefault="00281885" w:rsidP="009B166B">
            <w:pPr>
              <w:spacing w:after="0" w:line="240" w:lineRule="auto"/>
              <w:rPr>
                <w:rFonts w:ascii="Arial" w:eastAsia="Times New Roman" w:hAnsi="Arial" w:cs="Times New Roman"/>
                <w:sz w:val="24"/>
                <w:szCs w:val="24"/>
                <w:lang w:val="en-US"/>
              </w:rPr>
            </w:pPr>
          </w:p>
          <w:p w:rsidR="00281885" w:rsidRDefault="00281885" w:rsidP="009B166B">
            <w:pPr>
              <w:spacing w:after="0" w:line="240" w:lineRule="auto"/>
              <w:rPr>
                <w:rFonts w:ascii="Arial" w:eastAsia="Times New Roman" w:hAnsi="Arial" w:cs="Times New Roman"/>
                <w:i/>
                <w:sz w:val="24"/>
                <w:szCs w:val="24"/>
                <w:lang w:val="en-US"/>
              </w:rPr>
            </w:pPr>
            <w:r>
              <w:rPr>
                <w:rFonts w:ascii="Arial" w:eastAsia="Times New Roman" w:hAnsi="Arial" w:cs="Times New Roman"/>
                <w:i/>
                <w:sz w:val="24"/>
                <w:szCs w:val="24"/>
                <w:lang w:val="en-US"/>
              </w:rPr>
              <w:t>Q: Why are there different targets for Pupil Premium children?</w:t>
            </w:r>
          </w:p>
          <w:p w:rsidR="00281885" w:rsidRDefault="00281885"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target for the whole cohort is very high. The school are hoping to close the target gap between the Pupil Premium and non-Pupil Premium children. It is usual to have a separate target in primary schools.</w:t>
            </w:r>
          </w:p>
          <w:p w:rsidR="00281885" w:rsidRDefault="00281885" w:rsidP="009B166B">
            <w:pPr>
              <w:spacing w:after="0" w:line="240" w:lineRule="auto"/>
              <w:rPr>
                <w:rFonts w:ascii="Arial" w:eastAsia="Times New Roman" w:hAnsi="Arial" w:cs="Times New Roman"/>
                <w:sz w:val="24"/>
                <w:szCs w:val="24"/>
                <w:lang w:val="en-US"/>
              </w:rPr>
            </w:pPr>
          </w:p>
          <w:p w:rsidR="00281885" w:rsidRDefault="00281885" w:rsidP="009B166B">
            <w:pPr>
              <w:spacing w:after="0" w:line="240" w:lineRule="auto"/>
              <w:rPr>
                <w:rFonts w:ascii="Arial" w:eastAsia="Times New Roman" w:hAnsi="Arial" w:cs="Times New Roman"/>
                <w:i/>
                <w:sz w:val="24"/>
                <w:szCs w:val="24"/>
                <w:lang w:val="en-US"/>
              </w:rPr>
            </w:pPr>
            <w:r>
              <w:rPr>
                <w:rFonts w:ascii="Arial" w:eastAsia="Times New Roman" w:hAnsi="Arial" w:cs="Times New Roman"/>
                <w:i/>
                <w:sz w:val="24"/>
                <w:szCs w:val="24"/>
                <w:lang w:val="en-US"/>
              </w:rPr>
              <w:t>Q: Do all the teachers know who their Pupil Premium children are and what is being done to support them?</w:t>
            </w:r>
          </w:p>
          <w:p w:rsidR="00281885" w:rsidRDefault="00281885"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This is discussed</w:t>
            </w:r>
            <w:r w:rsidR="00A03E6E">
              <w:rPr>
                <w:rFonts w:ascii="Arial" w:eastAsia="Times New Roman" w:hAnsi="Arial" w:cs="Times New Roman"/>
                <w:sz w:val="24"/>
                <w:szCs w:val="24"/>
                <w:lang w:val="en-US"/>
              </w:rPr>
              <w:t xml:space="preserve"> and all teachers know this. However, it is not documented.</w:t>
            </w:r>
          </w:p>
          <w:p w:rsidR="00A03E6E" w:rsidRDefault="00A03E6E" w:rsidP="009B166B">
            <w:pPr>
              <w:spacing w:after="0" w:line="240" w:lineRule="auto"/>
              <w:rPr>
                <w:rFonts w:ascii="Arial" w:eastAsia="Times New Roman" w:hAnsi="Arial" w:cs="Times New Roman"/>
                <w:sz w:val="24"/>
                <w:szCs w:val="24"/>
                <w:lang w:val="en-US"/>
              </w:rPr>
            </w:pPr>
          </w:p>
          <w:p w:rsidR="00A03E6E" w:rsidRDefault="00A03E6E"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It is the HT belief that outstanding teaching is the key, so time spent on training is the best strategy. The school has to provide data and analyse it for accountability purposes.</w:t>
            </w:r>
          </w:p>
          <w:p w:rsidR="00CA1615" w:rsidRPr="00281885" w:rsidRDefault="00CA1615" w:rsidP="009B166B">
            <w:pPr>
              <w:spacing w:after="0" w:line="240" w:lineRule="auto"/>
              <w:rPr>
                <w:rFonts w:ascii="Arial" w:eastAsia="Times New Roman" w:hAnsi="Arial" w:cs="Times New Roman"/>
                <w:sz w:val="24"/>
                <w:szCs w:val="24"/>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AF2E28" w:rsidRPr="00C57277" w:rsidRDefault="00AF2E28" w:rsidP="00C57277">
            <w:pPr>
              <w:spacing w:after="0" w:line="240" w:lineRule="auto"/>
              <w:rPr>
                <w:rFonts w:ascii="Arial" w:eastAsia="Times New Roman" w:hAnsi="Arial" w:cs="Arial"/>
                <w:lang w:eastAsia="en-GB"/>
              </w:rPr>
            </w:pPr>
          </w:p>
        </w:tc>
        <w:tc>
          <w:tcPr>
            <w:tcW w:w="7088" w:type="dxa"/>
          </w:tcPr>
          <w:p w:rsidR="00AF2E28" w:rsidRPr="0072207C" w:rsidRDefault="00AF2E28" w:rsidP="0072207C">
            <w:pPr>
              <w:spacing w:after="0" w:line="240" w:lineRule="auto"/>
              <w:rPr>
                <w:rFonts w:ascii="Arial" w:hAnsi="Arial"/>
                <w:sz w:val="24"/>
                <w:szCs w:val="20"/>
                <w:lang w:eastAsia="en-GB"/>
              </w:rPr>
            </w:pPr>
          </w:p>
        </w:tc>
        <w:tc>
          <w:tcPr>
            <w:tcW w:w="1490" w:type="dxa"/>
          </w:tcPr>
          <w:p w:rsidR="00AF2E28" w:rsidRPr="00C57277" w:rsidRDefault="00AF2E28"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1"/>
        <w:gridCol w:w="1484"/>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859" w:type="dxa"/>
            <w:gridSpan w:val="3"/>
          </w:tcPr>
          <w:p w:rsidR="00C57277" w:rsidRPr="00930901" w:rsidRDefault="00CA1615"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Attendance data and target setting</w:t>
            </w:r>
          </w:p>
        </w:tc>
      </w:tr>
      <w:tr w:rsidR="00C57277" w:rsidRPr="00C57277" w:rsidTr="00B13493">
        <w:tc>
          <w:tcPr>
            <w:tcW w:w="10534" w:type="dxa"/>
            <w:gridSpan w:val="4"/>
          </w:tcPr>
          <w:p w:rsidR="00AF2E28" w:rsidRDefault="00CA1615" w:rsidP="00CA1615">
            <w:pPr>
              <w:tabs>
                <w:tab w:val="left" w:pos="1410"/>
              </w:tabs>
              <w:spacing w:after="0" w:line="240" w:lineRule="auto"/>
              <w:rPr>
                <w:rFonts w:ascii="Arial" w:hAnsi="Arial"/>
                <w:sz w:val="24"/>
                <w:szCs w:val="20"/>
              </w:rPr>
            </w:pPr>
            <w:r>
              <w:rPr>
                <w:rFonts w:ascii="Arial" w:hAnsi="Arial"/>
                <w:sz w:val="24"/>
                <w:szCs w:val="20"/>
              </w:rPr>
              <w:t>The attendance target set by the LA is 96%. In 2021 – 2022, the school attendance was below this target at 93.1% but this figure is still higher than the LA figure.</w:t>
            </w:r>
          </w:p>
          <w:p w:rsidR="00CA1615" w:rsidRDefault="00CA1615" w:rsidP="00CA1615">
            <w:pPr>
              <w:tabs>
                <w:tab w:val="left" w:pos="1410"/>
              </w:tabs>
              <w:spacing w:after="0" w:line="240" w:lineRule="auto"/>
              <w:rPr>
                <w:rFonts w:ascii="Arial" w:hAnsi="Arial"/>
                <w:sz w:val="24"/>
                <w:szCs w:val="20"/>
              </w:rPr>
            </w:pPr>
            <w:r>
              <w:rPr>
                <w:rFonts w:ascii="Arial" w:hAnsi="Arial"/>
                <w:sz w:val="24"/>
                <w:szCs w:val="20"/>
              </w:rPr>
              <w:t>The QA noted a gap between all pupils and children in receipt of FSM.</w:t>
            </w:r>
          </w:p>
          <w:p w:rsidR="00CA1615" w:rsidRDefault="00CA1615" w:rsidP="00CA1615">
            <w:pPr>
              <w:tabs>
                <w:tab w:val="left" w:pos="1410"/>
              </w:tabs>
              <w:spacing w:after="0" w:line="240" w:lineRule="auto"/>
              <w:rPr>
                <w:rFonts w:ascii="Arial" w:hAnsi="Arial"/>
                <w:sz w:val="24"/>
                <w:szCs w:val="20"/>
              </w:rPr>
            </w:pPr>
          </w:p>
          <w:p w:rsidR="00CA1615" w:rsidRDefault="00CA1615" w:rsidP="00CA1615">
            <w:pPr>
              <w:tabs>
                <w:tab w:val="left" w:pos="1410"/>
              </w:tabs>
              <w:spacing w:after="0" w:line="240" w:lineRule="auto"/>
              <w:rPr>
                <w:rFonts w:ascii="Arial" w:hAnsi="Arial"/>
                <w:sz w:val="24"/>
                <w:szCs w:val="20"/>
              </w:rPr>
            </w:pPr>
            <w:r>
              <w:rPr>
                <w:rFonts w:ascii="Arial" w:hAnsi="Arial"/>
                <w:sz w:val="24"/>
                <w:szCs w:val="20"/>
              </w:rPr>
              <w:t>For this academic year so far, attendance is 95.3</w:t>
            </w:r>
            <w:r w:rsidR="00DF4B44">
              <w:rPr>
                <w:rFonts w:ascii="Arial" w:hAnsi="Arial"/>
                <w:sz w:val="24"/>
                <w:szCs w:val="20"/>
              </w:rPr>
              <w:t>%, which</w:t>
            </w:r>
            <w:r>
              <w:rPr>
                <w:rFonts w:ascii="Arial" w:hAnsi="Arial"/>
                <w:sz w:val="24"/>
                <w:szCs w:val="20"/>
              </w:rPr>
              <w:t xml:space="preserve"> is above the data for the LA. The attendance for FSM is 93.3</w:t>
            </w:r>
            <w:r w:rsidR="00DF4B44">
              <w:rPr>
                <w:rFonts w:ascii="Arial" w:hAnsi="Arial"/>
                <w:sz w:val="24"/>
                <w:szCs w:val="20"/>
              </w:rPr>
              <w:t>%, which</w:t>
            </w:r>
            <w:r>
              <w:rPr>
                <w:rFonts w:ascii="Arial" w:hAnsi="Arial"/>
                <w:sz w:val="24"/>
                <w:szCs w:val="20"/>
              </w:rPr>
              <w:t xml:space="preserve"> is higher than last year.</w:t>
            </w:r>
          </w:p>
          <w:p w:rsidR="00CA1615" w:rsidRDefault="00CA1615" w:rsidP="00CA1615">
            <w:pPr>
              <w:tabs>
                <w:tab w:val="left" w:pos="1410"/>
              </w:tabs>
              <w:spacing w:after="0" w:line="240" w:lineRule="auto"/>
              <w:rPr>
                <w:rFonts w:ascii="Arial" w:hAnsi="Arial"/>
                <w:sz w:val="24"/>
                <w:szCs w:val="20"/>
              </w:rPr>
            </w:pPr>
          </w:p>
          <w:p w:rsidR="00CA1615" w:rsidRDefault="003C0352" w:rsidP="00CA1615">
            <w:pPr>
              <w:tabs>
                <w:tab w:val="left" w:pos="1410"/>
              </w:tabs>
              <w:spacing w:after="0" w:line="240" w:lineRule="auto"/>
              <w:rPr>
                <w:rFonts w:ascii="Arial" w:hAnsi="Arial"/>
                <w:sz w:val="24"/>
                <w:szCs w:val="20"/>
              </w:rPr>
            </w:pPr>
            <w:r>
              <w:rPr>
                <w:rFonts w:ascii="Arial" w:hAnsi="Arial"/>
                <w:sz w:val="24"/>
                <w:szCs w:val="20"/>
              </w:rPr>
              <w:t>The DHT is going to work on this area and will provide a report at the next Curriculum Committee meeting.</w:t>
            </w:r>
          </w:p>
          <w:p w:rsidR="00CA1615" w:rsidRPr="004839D0" w:rsidRDefault="00CA1615" w:rsidP="00CA1615">
            <w:pPr>
              <w:tabs>
                <w:tab w:val="left" w:pos="1410"/>
              </w:tabs>
              <w:spacing w:after="0" w:line="240" w:lineRule="auto"/>
              <w:rPr>
                <w:rFonts w:ascii="Arial" w:hAnsi="Arial"/>
                <w:sz w:val="24"/>
                <w:szCs w:val="20"/>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3C0352" w:rsidP="00C57277">
            <w:pPr>
              <w:spacing w:after="0" w:line="240" w:lineRule="auto"/>
              <w:rPr>
                <w:rFonts w:ascii="Arial" w:eastAsia="Times New Roman" w:hAnsi="Arial" w:cs="Arial"/>
                <w:lang w:eastAsia="en-GB"/>
              </w:rPr>
            </w:pPr>
            <w:r>
              <w:rPr>
                <w:rFonts w:ascii="Arial" w:eastAsia="Times New Roman" w:hAnsi="Arial" w:cs="Arial"/>
                <w:lang w:eastAsia="en-GB"/>
              </w:rPr>
              <w:t>A</w:t>
            </w:r>
          </w:p>
        </w:tc>
        <w:tc>
          <w:tcPr>
            <w:tcW w:w="7088" w:type="dxa"/>
          </w:tcPr>
          <w:p w:rsidR="00C57277" w:rsidRPr="003C0352" w:rsidRDefault="003C0352" w:rsidP="003C0352">
            <w:pPr>
              <w:pStyle w:val="ListParagraph"/>
              <w:numPr>
                <w:ilvl w:val="0"/>
                <w:numId w:val="30"/>
              </w:numPr>
              <w:spacing w:after="0" w:line="240" w:lineRule="auto"/>
              <w:rPr>
                <w:rFonts w:ascii="Arial" w:hAnsi="Arial"/>
                <w:sz w:val="24"/>
                <w:szCs w:val="20"/>
                <w:lang w:eastAsia="en-GB"/>
              </w:rPr>
            </w:pPr>
            <w:r>
              <w:rPr>
                <w:rFonts w:ascii="Arial" w:hAnsi="Arial"/>
                <w:sz w:val="24"/>
                <w:szCs w:val="20"/>
                <w:lang w:eastAsia="en-GB"/>
              </w:rPr>
              <w:t>Report on Attendance at the next Curriculum Committee meeting</w:t>
            </w:r>
          </w:p>
        </w:tc>
        <w:tc>
          <w:tcPr>
            <w:tcW w:w="1490" w:type="dxa"/>
          </w:tcPr>
          <w:p w:rsidR="00C57277" w:rsidRPr="00C57277" w:rsidRDefault="003C0352"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Clerk/DHT</w:t>
            </w:r>
          </w:p>
        </w:tc>
        <w:tc>
          <w:tcPr>
            <w:tcW w:w="1281" w:type="dxa"/>
          </w:tcPr>
          <w:p w:rsidR="00C57277" w:rsidRPr="00C57277" w:rsidRDefault="003C0352"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22.3.23</w:t>
            </w:r>
          </w:p>
        </w:tc>
      </w:tr>
    </w:tbl>
    <w:p w:rsidR="00C57277" w:rsidRDefault="00C57277" w:rsidP="00C57277">
      <w:pPr>
        <w:spacing w:after="0" w:line="240" w:lineRule="auto"/>
        <w:rPr>
          <w:rFonts w:ascii="Arial" w:eastAsia="Times New Roman" w:hAnsi="Arial" w:cs="Arial"/>
          <w:sz w:val="24"/>
          <w:szCs w:val="20"/>
          <w:lang w:eastAsia="en-GB"/>
        </w:rPr>
      </w:pPr>
    </w:p>
    <w:p w:rsidR="003C0352" w:rsidRPr="003C0352" w:rsidRDefault="003C0352" w:rsidP="003C0352">
      <w:pPr>
        <w:spacing w:after="0" w:line="240" w:lineRule="auto"/>
        <w:rPr>
          <w:rFonts w:ascii="Arial" w:hAnsi="Arial" w:cs="Arial"/>
          <w:lang w:eastAsia="en-GB"/>
        </w:rPr>
      </w:pPr>
      <w:r w:rsidRPr="003C0352">
        <w:rPr>
          <w:rFonts w:ascii="Arial" w:eastAsia="Times New Roman" w:hAnsi="Arial" w:cs="Arial"/>
          <w:lang w:eastAsia="en-GB"/>
        </w:rPr>
        <w:t>*</w:t>
      </w:r>
      <w:r w:rsidRPr="003C0352">
        <w:rPr>
          <w:rFonts w:ascii="Arial" w:hAnsi="Arial" w:cs="Arial"/>
          <w:lang w:eastAsia="en-GB"/>
        </w:rPr>
        <w:t xml:space="preserve"> Laurence Moule left the meeting.</w:t>
      </w:r>
    </w:p>
    <w:p w:rsidR="003C0352" w:rsidRPr="00C57277" w:rsidRDefault="003C0352"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79"/>
        <w:gridCol w:w="1485"/>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859" w:type="dxa"/>
            <w:gridSpan w:val="3"/>
          </w:tcPr>
          <w:p w:rsidR="00C57277" w:rsidRPr="00FA4CE6" w:rsidRDefault="003C0352" w:rsidP="00D23085">
            <w:pPr>
              <w:pStyle w:val="ListParagraph"/>
              <w:spacing w:after="0" w:line="240" w:lineRule="auto"/>
              <w:ind w:left="0"/>
              <w:rPr>
                <w:rFonts w:ascii="Arial" w:hAnsi="Arial" w:cs="Arial"/>
                <w:b/>
                <w:sz w:val="24"/>
                <w:szCs w:val="24"/>
              </w:rPr>
            </w:pPr>
            <w:r>
              <w:rPr>
                <w:rFonts w:ascii="Arial" w:hAnsi="Arial" w:cs="Arial"/>
                <w:b/>
                <w:sz w:val="24"/>
                <w:szCs w:val="24"/>
              </w:rPr>
              <w:t>2021 - 2022 Pupil Premium Impact Summary and 2022-23 Pupil Premium Strategy</w:t>
            </w:r>
          </w:p>
        </w:tc>
      </w:tr>
      <w:tr w:rsidR="00C57277" w:rsidRPr="00C57277" w:rsidTr="00B13493">
        <w:tc>
          <w:tcPr>
            <w:tcW w:w="10534" w:type="dxa"/>
            <w:gridSpan w:val="4"/>
          </w:tcPr>
          <w:p w:rsidR="00291E28" w:rsidRDefault="003C0352" w:rsidP="009834D4">
            <w:pPr>
              <w:pStyle w:val="NoSpacing"/>
              <w:rPr>
                <w:rFonts w:cs="Arial"/>
                <w:color w:val="auto"/>
              </w:rPr>
            </w:pPr>
            <w:r>
              <w:rPr>
                <w:rFonts w:cs="Arial"/>
                <w:bCs/>
              </w:rPr>
              <w:t xml:space="preserve">This is now a </w:t>
            </w:r>
            <w:r w:rsidR="00DF4B44">
              <w:rPr>
                <w:rFonts w:cs="Arial"/>
                <w:bCs/>
              </w:rPr>
              <w:t>3-year</w:t>
            </w:r>
            <w:r>
              <w:rPr>
                <w:rFonts w:cs="Arial"/>
                <w:bCs/>
              </w:rPr>
              <w:t xml:space="preserve"> </w:t>
            </w:r>
            <w:r w:rsidR="00DF4B44">
              <w:rPr>
                <w:rFonts w:cs="Arial"/>
                <w:bCs/>
              </w:rPr>
              <w:t>document, which runs from 2021/2022 to 2024/2025,</w:t>
            </w:r>
            <w:r w:rsidR="009834D4">
              <w:rPr>
                <w:rFonts w:cs="Arial"/>
                <w:color w:val="auto"/>
              </w:rPr>
              <w:t xml:space="preserve"> but the Statement has been updated. The Statement of Intent is the same. Some actions in the document have been amended slightly due to the data.</w:t>
            </w:r>
          </w:p>
          <w:p w:rsidR="00F44D98" w:rsidRDefault="00F44D98" w:rsidP="009834D4">
            <w:pPr>
              <w:pStyle w:val="NoSpacing"/>
              <w:rPr>
                <w:rFonts w:cs="Arial"/>
                <w:color w:val="auto"/>
              </w:rPr>
            </w:pPr>
          </w:p>
          <w:p w:rsidR="009834D4" w:rsidRDefault="009834D4" w:rsidP="009834D4">
            <w:pPr>
              <w:pStyle w:val="NoSpacing"/>
              <w:rPr>
                <w:rFonts w:cs="Arial"/>
                <w:iCs/>
                <w:color w:val="auto"/>
                <w:lang w:val="en-US"/>
              </w:rPr>
            </w:pPr>
            <w:r>
              <w:rPr>
                <w:rFonts w:cs="Arial"/>
                <w:color w:val="auto"/>
              </w:rPr>
              <w:t>The HT</w:t>
            </w:r>
            <w:r w:rsidR="00F44D98">
              <w:rPr>
                <w:rFonts w:cs="Arial"/>
                <w:color w:val="auto"/>
              </w:rPr>
              <w:t xml:space="preserve"> talked through the actions, including, </w:t>
            </w:r>
            <w:r w:rsidR="00F44D98" w:rsidRPr="00F44D98">
              <w:rPr>
                <w:rFonts w:cs="Arial"/>
                <w:iCs/>
                <w:color w:val="auto"/>
                <w:lang w:val="en-US"/>
              </w:rPr>
              <w:t>additional phonics sessions targeted at disadvantaged pupils who r</w:t>
            </w:r>
            <w:r w:rsidR="00F44D98">
              <w:rPr>
                <w:rFonts w:cs="Arial"/>
                <w:iCs/>
                <w:color w:val="auto"/>
                <w:lang w:val="en-US"/>
              </w:rPr>
              <w:t xml:space="preserve">equire further phonics support and using </w:t>
            </w:r>
            <w:r w:rsidR="00F44D98" w:rsidRPr="00F44D98">
              <w:rPr>
                <w:rFonts w:cs="Arial"/>
                <w:iCs/>
                <w:color w:val="auto"/>
                <w:lang w:val="en-US"/>
              </w:rPr>
              <w:t>school led funding to provide additional phonics.</w:t>
            </w:r>
          </w:p>
          <w:p w:rsidR="00F44D98" w:rsidRDefault="00F44D98" w:rsidP="009834D4">
            <w:pPr>
              <w:pStyle w:val="NoSpacing"/>
              <w:rPr>
                <w:rFonts w:cs="Arial"/>
                <w:color w:val="auto"/>
              </w:rPr>
            </w:pPr>
          </w:p>
          <w:p w:rsidR="00F44D98" w:rsidRDefault="00F44D98" w:rsidP="009834D4">
            <w:pPr>
              <w:pStyle w:val="NoSpacing"/>
              <w:rPr>
                <w:rFonts w:cs="Arial"/>
                <w:color w:val="auto"/>
              </w:rPr>
            </w:pPr>
            <w:r>
              <w:rPr>
                <w:rFonts w:cs="Arial"/>
                <w:color w:val="auto"/>
              </w:rPr>
              <w:t>The school will hold the Easter school for maths and English for which the teaching staff involved will be given time in lieu, not monetary payment.</w:t>
            </w:r>
          </w:p>
          <w:p w:rsidR="00F44D98" w:rsidRDefault="00F44D98" w:rsidP="009834D4">
            <w:pPr>
              <w:pStyle w:val="NoSpacing"/>
              <w:rPr>
                <w:rFonts w:cs="Arial"/>
                <w:color w:val="auto"/>
              </w:rPr>
            </w:pPr>
            <w:r>
              <w:rPr>
                <w:rFonts w:cs="Arial"/>
                <w:color w:val="auto"/>
              </w:rPr>
              <w:lastRenderedPageBreak/>
              <w:t xml:space="preserve">There is no expectation for the school to publish their KS2 results for 2022 but the school will put their results on the </w:t>
            </w:r>
            <w:r w:rsidR="004818E7">
              <w:rPr>
                <w:rFonts w:cs="Arial"/>
                <w:color w:val="auto"/>
              </w:rPr>
              <w:t xml:space="preserve">school </w:t>
            </w:r>
            <w:r>
              <w:rPr>
                <w:rFonts w:cs="Arial"/>
                <w:color w:val="auto"/>
              </w:rPr>
              <w:t>website.</w:t>
            </w:r>
          </w:p>
          <w:p w:rsidR="00F44D98" w:rsidRDefault="00F44D98" w:rsidP="009834D4">
            <w:pPr>
              <w:pStyle w:val="NoSpacing"/>
              <w:rPr>
                <w:rFonts w:cs="Arial"/>
                <w:color w:val="auto"/>
              </w:rPr>
            </w:pPr>
          </w:p>
          <w:p w:rsidR="00F44D98" w:rsidRDefault="00F44D98" w:rsidP="009834D4">
            <w:pPr>
              <w:pStyle w:val="NoSpacing"/>
              <w:rPr>
                <w:rFonts w:cs="Arial"/>
                <w:color w:val="auto"/>
              </w:rPr>
            </w:pPr>
            <w:r>
              <w:rPr>
                <w:rFonts w:cs="Arial"/>
                <w:color w:val="auto"/>
              </w:rPr>
              <w:t>The 2022-23 Pupil Premium Strategy was approved by the Curriculum Committee.</w:t>
            </w:r>
          </w:p>
          <w:p w:rsidR="00175FE5" w:rsidRPr="009834D4" w:rsidRDefault="00175FE5" w:rsidP="009834D4">
            <w:pPr>
              <w:pStyle w:val="NoSpacing"/>
              <w:rPr>
                <w:rFonts w:cs="Arial"/>
                <w:color w:val="auto"/>
              </w:rPr>
            </w:pPr>
          </w:p>
        </w:tc>
      </w:tr>
      <w:tr w:rsidR="00C57277" w:rsidRPr="00C57277" w:rsidTr="00B13493">
        <w:trPr>
          <w:trHeight w:val="405"/>
        </w:trPr>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F44D98" w:rsidP="00C57277">
            <w:pPr>
              <w:spacing w:after="0" w:line="240" w:lineRule="auto"/>
              <w:rPr>
                <w:rFonts w:ascii="Arial" w:eastAsia="Times New Roman" w:hAnsi="Arial" w:cs="Arial"/>
                <w:lang w:eastAsia="en-GB"/>
              </w:rPr>
            </w:pPr>
            <w:r>
              <w:rPr>
                <w:rFonts w:ascii="Arial" w:eastAsia="Times New Roman" w:hAnsi="Arial" w:cs="Arial"/>
                <w:lang w:eastAsia="en-GB"/>
              </w:rPr>
              <w:t>D</w:t>
            </w:r>
          </w:p>
        </w:tc>
        <w:tc>
          <w:tcPr>
            <w:tcW w:w="7088" w:type="dxa"/>
          </w:tcPr>
          <w:p w:rsidR="00C57277" w:rsidRPr="00F44D98" w:rsidRDefault="00F44D98" w:rsidP="00F44D98">
            <w:pPr>
              <w:pStyle w:val="ListParagraph"/>
              <w:numPr>
                <w:ilvl w:val="0"/>
                <w:numId w:val="30"/>
              </w:numPr>
              <w:spacing w:after="0" w:line="240" w:lineRule="auto"/>
              <w:rPr>
                <w:rFonts w:ascii="Arial" w:hAnsi="Arial"/>
                <w:sz w:val="24"/>
                <w:szCs w:val="20"/>
                <w:lang w:eastAsia="en-GB"/>
              </w:rPr>
            </w:pPr>
            <w:r>
              <w:rPr>
                <w:rFonts w:ascii="Arial" w:hAnsi="Arial"/>
                <w:sz w:val="24"/>
                <w:szCs w:val="20"/>
                <w:lang w:eastAsia="en-GB"/>
              </w:rPr>
              <w:t>Pupil Premium Strategy approved</w:t>
            </w:r>
          </w:p>
        </w:tc>
        <w:tc>
          <w:tcPr>
            <w:tcW w:w="1490" w:type="dxa"/>
          </w:tcPr>
          <w:p w:rsidR="00C57277" w:rsidRPr="00C57277" w:rsidRDefault="00F44D98"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Committee</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115630">
        <w:tc>
          <w:tcPr>
            <w:tcW w:w="664"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9644" w:type="dxa"/>
            <w:gridSpan w:val="3"/>
          </w:tcPr>
          <w:p w:rsidR="00C57277" w:rsidRPr="00930901" w:rsidRDefault="003A324F" w:rsidP="00D56BE2">
            <w:pPr>
              <w:pStyle w:val="ListParagraph"/>
              <w:spacing w:after="0" w:line="240" w:lineRule="auto"/>
              <w:ind w:left="0"/>
              <w:rPr>
                <w:rFonts w:ascii="Arial" w:hAnsi="Arial" w:cs="Arial"/>
                <w:b/>
                <w:sz w:val="24"/>
                <w:szCs w:val="24"/>
              </w:rPr>
            </w:pPr>
            <w:r>
              <w:rPr>
                <w:rFonts w:ascii="Arial" w:hAnsi="Arial" w:cs="Arial"/>
                <w:b/>
                <w:sz w:val="24"/>
                <w:szCs w:val="24"/>
              </w:rPr>
              <w:t>2022-23 PE and Sports Grant Statement</w:t>
            </w:r>
          </w:p>
        </w:tc>
      </w:tr>
      <w:tr w:rsidR="00C57277" w:rsidRPr="00C57277" w:rsidTr="00115630">
        <w:tc>
          <w:tcPr>
            <w:tcW w:w="10308" w:type="dxa"/>
            <w:gridSpan w:val="4"/>
          </w:tcPr>
          <w:p w:rsidR="00291E28" w:rsidRDefault="003A324F" w:rsidP="003A324F">
            <w:pPr>
              <w:spacing w:after="0" w:line="240" w:lineRule="auto"/>
              <w:rPr>
                <w:rFonts w:ascii="Arial" w:hAnsi="Arial"/>
                <w:sz w:val="24"/>
                <w:szCs w:val="24"/>
              </w:rPr>
            </w:pPr>
            <w:r>
              <w:rPr>
                <w:rFonts w:ascii="Arial" w:hAnsi="Arial"/>
                <w:sz w:val="24"/>
                <w:szCs w:val="24"/>
              </w:rPr>
              <w:t xml:space="preserve">The HT presented the 2022-23 PE and Sports Grant </w:t>
            </w:r>
            <w:r w:rsidR="00DF4B44">
              <w:rPr>
                <w:rFonts w:ascii="Arial" w:hAnsi="Arial"/>
                <w:sz w:val="24"/>
                <w:szCs w:val="24"/>
              </w:rPr>
              <w:t>Statement, which</w:t>
            </w:r>
            <w:r>
              <w:rPr>
                <w:rFonts w:ascii="Arial" w:hAnsi="Arial"/>
                <w:sz w:val="24"/>
                <w:szCs w:val="24"/>
              </w:rPr>
              <w:t xml:space="preserve"> will go on the school website once approved.</w:t>
            </w:r>
          </w:p>
          <w:p w:rsidR="003A324F" w:rsidRDefault="003A324F" w:rsidP="003A324F">
            <w:pPr>
              <w:spacing w:after="0" w:line="240" w:lineRule="auto"/>
              <w:rPr>
                <w:rFonts w:ascii="Arial" w:hAnsi="Arial"/>
                <w:sz w:val="24"/>
                <w:szCs w:val="24"/>
              </w:rPr>
            </w:pPr>
            <w:r>
              <w:rPr>
                <w:rFonts w:ascii="Arial" w:hAnsi="Arial"/>
                <w:sz w:val="24"/>
                <w:szCs w:val="24"/>
              </w:rPr>
              <w:t>This document outlines the way the grant will be spent this academic year.</w:t>
            </w:r>
          </w:p>
          <w:p w:rsidR="003A324F" w:rsidRDefault="003A324F" w:rsidP="003A324F">
            <w:pPr>
              <w:spacing w:after="0" w:line="240" w:lineRule="auto"/>
              <w:rPr>
                <w:rFonts w:ascii="Arial" w:hAnsi="Arial"/>
                <w:sz w:val="24"/>
                <w:szCs w:val="24"/>
              </w:rPr>
            </w:pPr>
          </w:p>
          <w:p w:rsidR="003A324F" w:rsidRDefault="003A324F" w:rsidP="003A324F">
            <w:pPr>
              <w:spacing w:after="0" w:line="240" w:lineRule="auto"/>
              <w:rPr>
                <w:rFonts w:ascii="Arial" w:hAnsi="Arial"/>
                <w:sz w:val="24"/>
                <w:szCs w:val="24"/>
              </w:rPr>
            </w:pPr>
            <w:r>
              <w:rPr>
                <w:rFonts w:ascii="Arial" w:hAnsi="Arial"/>
                <w:sz w:val="24"/>
                <w:szCs w:val="24"/>
              </w:rPr>
              <w:t>The 2022-23 PE and Sports Grant Statement was approved by the Curriculum Committee.</w:t>
            </w:r>
          </w:p>
          <w:p w:rsidR="003A324F" w:rsidRPr="00291E28" w:rsidRDefault="003A324F" w:rsidP="003A324F">
            <w:pPr>
              <w:spacing w:after="0" w:line="240" w:lineRule="auto"/>
              <w:rPr>
                <w:rFonts w:ascii="Arial" w:hAnsi="Arial"/>
                <w:sz w:val="24"/>
                <w:szCs w:val="24"/>
              </w:rPr>
            </w:pPr>
          </w:p>
        </w:tc>
      </w:tr>
      <w:tr w:rsidR="00C57277" w:rsidRPr="00C57277" w:rsidTr="00115630">
        <w:tc>
          <w:tcPr>
            <w:tcW w:w="664"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115630">
        <w:tc>
          <w:tcPr>
            <w:tcW w:w="664" w:type="dxa"/>
          </w:tcPr>
          <w:p w:rsidR="00C57277" w:rsidRPr="00C57277" w:rsidRDefault="003A324F" w:rsidP="00C57277">
            <w:pPr>
              <w:spacing w:after="0" w:line="240" w:lineRule="auto"/>
              <w:rPr>
                <w:rFonts w:ascii="Arial" w:eastAsia="Times New Roman" w:hAnsi="Arial" w:cs="Arial"/>
                <w:lang w:eastAsia="en-GB"/>
              </w:rPr>
            </w:pPr>
            <w:r>
              <w:rPr>
                <w:rFonts w:ascii="Arial" w:eastAsia="Times New Roman" w:hAnsi="Arial" w:cs="Arial"/>
                <w:lang w:eastAsia="en-GB"/>
              </w:rPr>
              <w:t>D</w:t>
            </w:r>
          </w:p>
        </w:tc>
        <w:tc>
          <w:tcPr>
            <w:tcW w:w="6893" w:type="dxa"/>
          </w:tcPr>
          <w:p w:rsidR="00C57277" w:rsidRPr="003A324F" w:rsidRDefault="003A324F" w:rsidP="003A324F">
            <w:pPr>
              <w:pStyle w:val="ListParagraph"/>
              <w:numPr>
                <w:ilvl w:val="0"/>
                <w:numId w:val="30"/>
              </w:numPr>
              <w:spacing w:after="0" w:line="240" w:lineRule="auto"/>
              <w:rPr>
                <w:rFonts w:ascii="Arial" w:hAnsi="Arial"/>
                <w:sz w:val="24"/>
                <w:szCs w:val="20"/>
                <w:lang w:eastAsia="en-GB"/>
              </w:rPr>
            </w:pPr>
            <w:r>
              <w:rPr>
                <w:rFonts w:ascii="Arial" w:hAnsi="Arial"/>
                <w:sz w:val="24"/>
                <w:szCs w:val="24"/>
              </w:rPr>
              <w:t>2022-23 PE and Sports Grant Statement approved</w:t>
            </w:r>
          </w:p>
        </w:tc>
        <w:tc>
          <w:tcPr>
            <w:tcW w:w="1470" w:type="dxa"/>
          </w:tcPr>
          <w:p w:rsidR="00C57277" w:rsidRPr="00C57277" w:rsidRDefault="003A324F"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Committee</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115630" w:rsidRPr="00C57277" w:rsidRDefault="0011563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A22583">
        <w:tc>
          <w:tcPr>
            <w:tcW w:w="664"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644" w:type="dxa"/>
            <w:gridSpan w:val="3"/>
          </w:tcPr>
          <w:p w:rsidR="00C57277" w:rsidRPr="00C57277" w:rsidRDefault="002D798C"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 xml:space="preserve">Success </w:t>
            </w:r>
            <w:proofErr w:type="gramStart"/>
            <w:r>
              <w:rPr>
                <w:rFonts w:ascii="Arial" w:eastAsia="Times New Roman" w:hAnsi="Arial" w:cs="Times New Roman"/>
                <w:b/>
                <w:sz w:val="24"/>
                <w:szCs w:val="20"/>
                <w:lang w:eastAsia="en-GB"/>
              </w:rPr>
              <w:t>For</w:t>
            </w:r>
            <w:proofErr w:type="gramEnd"/>
            <w:r>
              <w:rPr>
                <w:rFonts w:ascii="Arial" w:eastAsia="Times New Roman" w:hAnsi="Arial" w:cs="Times New Roman"/>
                <w:b/>
                <w:sz w:val="24"/>
                <w:szCs w:val="20"/>
                <w:lang w:eastAsia="en-GB"/>
              </w:rPr>
              <w:t xml:space="preserve"> All (S</w:t>
            </w:r>
            <w:r w:rsidR="003769B8">
              <w:rPr>
                <w:rFonts w:ascii="Arial" w:eastAsia="Times New Roman" w:hAnsi="Arial" w:cs="Times New Roman"/>
                <w:b/>
                <w:sz w:val="24"/>
                <w:szCs w:val="20"/>
                <w:lang w:eastAsia="en-GB"/>
              </w:rPr>
              <w:t>FA</w:t>
            </w:r>
            <w:r>
              <w:rPr>
                <w:rFonts w:ascii="Arial" w:eastAsia="Times New Roman" w:hAnsi="Arial" w:cs="Times New Roman"/>
                <w:b/>
                <w:sz w:val="24"/>
                <w:szCs w:val="20"/>
                <w:lang w:eastAsia="en-GB"/>
              </w:rPr>
              <w:t>)</w:t>
            </w:r>
            <w:r w:rsidR="003769B8">
              <w:rPr>
                <w:rFonts w:ascii="Arial" w:eastAsia="Times New Roman" w:hAnsi="Arial" w:cs="Times New Roman"/>
                <w:b/>
                <w:sz w:val="24"/>
                <w:szCs w:val="20"/>
                <w:lang w:eastAsia="en-GB"/>
              </w:rPr>
              <w:t xml:space="preserve"> Phonics report</w:t>
            </w:r>
          </w:p>
        </w:tc>
      </w:tr>
      <w:tr w:rsidR="00C57277" w:rsidRPr="00C57277" w:rsidTr="00A22583">
        <w:tc>
          <w:tcPr>
            <w:tcW w:w="10308" w:type="dxa"/>
            <w:gridSpan w:val="4"/>
          </w:tcPr>
          <w:p w:rsidR="006442E5" w:rsidRDefault="0059521C" w:rsidP="003769B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HT presented the SFA Phonics report for discussion and question.</w:t>
            </w:r>
          </w:p>
          <w:p w:rsidR="0059521C" w:rsidRDefault="0059521C" w:rsidP="003769B8">
            <w:pPr>
              <w:spacing w:after="0" w:line="240" w:lineRule="auto"/>
              <w:rPr>
                <w:rFonts w:ascii="Arial" w:eastAsia="Times New Roman" w:hAnsi="Arial" w:cs="Times New Roman"/>
                <w:sz w:val="24"/>
                <w:szCs w:val="20"/>
                <w:lang w:val="en-US"/>
              </w:rPr>
            </w:pPr>
          </w:p>
          <w:p w:rsidR="0059521C" w:rsidRDefault="0059521C" w:rsidP="003769B8">
            <w:pPr>
              <w:spacing w:after="0" w:line="240" w:lineRule="auto"/>
              <w:rPr>
                <w:rFonts w:ascii="Arial" w:hAnsi="Arial" w:cs="Arial"/>
                <w:sz w:val="24"/>
                <w:szCs w:val="24"/>
              </w:rPr>
            </w:pPr>
            <w:r>
              <w:rPr>
                <w:rFonts w:ascii="Arial" w:hAnsi="Arial" w:cs="Arial"/>
                <w:sz w:val="24"/>
                <w:szCs w:val="24"/>
              </w:rPr>
              <w:t>Jo Maxwell, an SFA consultant,</w:t>
            </w:r>
            <w:r w:rsidRPr="0059521C">
              <w:rPr>
                <w:rFonts w:ascii="Arial" w:hAnsi="Arial" w:cs="Arial"/>
                <w:sz w:val="24"/>
                <w:szCs w:val="24"/>
              </w:rPr>
              <w:t xml:space="preserve"> visited Cavendish </w:t>
            </w:r>
            <w:r>
              <w:rPr>
                <w:rFonts w:ascii="Arial" w:hAnsi="Arial" w:cs="Arial"/>
                <w:sz w:val="24"/>
                <w:szCs w:val="24"/>
              </w:rPr>
              <w:t xml:space="preserve">on the morning of </w:t>
            </w:r>
            <w:r w:rsidRPr="0059521C">
              <w:rPr>
                <w:rFonts w:ascii="Arial" w:hAnsi="Arial" w:cs="Arial"/>
                <w:sz w:val="24"/>
                <w:szCs w:val="24"/>
              </w:rPr>
              <w:t>13</w:t>
            </w:r>
            <w:r>
              <w:rPr>
                <w:rFonts w:ascii="Arial" w:hAnsi="Arial" w:cs="Arial"/>
                <w:sz w:val="24"/>
                <w:szCs w:val="24"/>
                <w:vertAlign w:val="superscript"/>
              </w:rPr>
              <w:t xml:space="preserve"> </w:t>
            </w:r>
            <w:r>
              <w:rPr>
                <w:rFonts w:ascii="Arial" w:hAnsi="Arial" w:cs="Arial"/>
                <w:sz w:val="24"/>
                <w:szCs w:val="24"/>
              </w:rPr>
              <w:t>October 2022.</w:t>
            </w:r>
            <w:r w:rsidRPr="0059521C">
              <w:rPr>
                <w:rFonts w:ascii="Arial" w:hAnsi="Arial" w:cs="Arial"/>
                <w:sz w:val="24"/>
                <w:szCs w:val="24"/>
              </w:rPr>
              <w:t xml:space="preserve"> Anna Tattersall and Sarah Hopkins joined her in a learning walk around the Reception and Year 1 classes to focus on the delivery of </w:t>
            </w:r>
            <w:r>
              <w:rPr>
                <w:rFonts w:ascii="Arial" w:hAnsi="Arial" w:cs="Arial"/>
                <w:sz w:val="24"/>
                <w:szCs w:val="24"/>
              </w:rPr>
              <w:t>SFA phonics and reading</w:t>
            </w:r>
            <w:r w:rsidRPr="0059521C">
              <w:rPr>
                <w:rFonts w:ascii="Arial" w:hAnsi="Arial" w:cs="Arial"/>
                <w:sz w:val="24"/>
                <w:szCs w:val="24"/>
              </w:rPr>
              <w:t>. The rest of the morning</w:t>
            </w:r>
            <w:r>
              <w:rPr>
                <w:rFonts w:ascii="Arial" w:hAnsi="Arial" w:cs="Arial"/>
                <w:sz w:val="24"/>
                <w:szCs w:val="24"/>
              </w:rPr>
              <w:t>,</w:t>
            </w:r>
            <w:r w:rsidRPr="0059521C">
              <w:rPr>
                <w:rFonts w:ascii="Arial" w:hAnsi="Arial" w:cs="Arial"/>
                <w:sz w:val="24"/>
                <w:szCs w:val="24"/>
              </w:rPr>
              <w:t xml:space="preserve"> Jo facilitated a discussion around </w:t>
            </w:r>
            <w:r>
              <w:rPr>
                <w:rFonts w:ascii="Arial" w:hAnsi="Arial" w:cs="Arial"/>
                <w:sz w:val="24"/>
                <w:szCs w:val="24"/>
              </w:rPr>
              <w:t>the</w:t>
            </w:r>
            <w:r w:rsidRPr="0059521C">
              <w:rPr>
                <w:rFonts w:ascii="Arial" w:hAnsi="Arial" w:cs="Arial"/>
                <w:sz w:val="24"/>
                <w:szCs w:val="24"/>
              </w:rPr>
              <w:t xml:space="preserve"> observations, r</w:t>
            </w:r>
            <w:r>
              <w:rPr>
                <w:rFonts w:ascii="Arial" w:hAnsi="Arial" w:cs="Arial"/>
                <w:sz w:val="24"/>
                <w:szCs w:val="24"/>
              </w:rPr>
              <w:t>eviewing and evaluating where the school</w:t>
            </w:r>
            <w:r w:rsidRPr="0059521C">
              <w:rPr>
                <w:rFonts w:ascii="Arial" w:hAnsi="Arial" w:cs="Arial"/>
                <w:sz w:val="24"/>
                <w:szCs w:val="24"/>
              </w:rPr>
              <w:t xml:space="preserve"> are now and next steps.</w:t>
            </w:r>
          </w:p>
          <w:p w:rsidR="0059521C" w:rsidRDefault="0059521C" w:rsidP="003769B8">
            <w:pPr>
              <w:spacing w:after="0" w:line="240" w:lineRule="auto"/>
              <w:rPr>
                <w:rFonts w:ascii="Arial" w:hAnsi="Arial" w:cs="Arial"/>
                <w:sz w:val="24"/>
                <w:szCs w:val="24"/>
              </w:rPr>
            </w:pPr>
          </w:p>
          <w:p w:rsidR="0059521C" w:rsidRDefault="0059521C" w:rsidP="003769B8">
            <w:pPr>
              <w:spacing w:after="0" w:line="240" w:lineRule="auto"/>
              <w:rPr>
                <w:rFonts w:ascii="Arial" w:hAnsi="Arial" w:cs="Arial"/>
                <w:sz w:val="24"/>
                <w:szCs w:val="24"/>
              </w:rPr>
            </w:pPr>
            <w:r>
              <w:rPr>
                <w:rFonts w:ascii="Arial" w:hAnsi="Arial" w:cs="Arial"/>
                <w:sz w:val="24"/>
                <w:szCs w:val="24"/>
              </w:rPr>
              <w:t xml:space="preserve">The HT has also completed a phonics learning walk. </w:t>
            </w:r>
          </w:p>
          <w:p w:rsidR="0059521C" w:rsidRDefault="0059521C" w:rsidP="003769B8">
            <w:pPr>
              <w:spacing w:after="0" w:line="240" w:lineRule="auto"/>
              <w:rPr>
                <w:rFonts w:ascii="Arial" w:hAnsi="Arial" w:cs="Arial"/>
                <w:sz w:val="24"/>
                <w:szCs w:val="24"/>
              </w:rPr>
            </w:pPr>
          </w:p>
          <w:p w:rsidR="0059521C" w:rsidRDefault="0059521C" w:rsidP="003769B8">
            <w:pPr>
              <w:spacing w:after="0" w:line="240" w:lineRule="auto"/>
              <w:rPr>
                <w:rFonts w:ascii="Arial" w:hAnsi="Arial" w:cs="Arial"/>
                <w:sz w:val="24"/>
                <w:szCs w:val="24"/>
              </w:rPr>
            </w:pPr>
            <w:r>
              <w:rPr>
                <w:rFonts w:ascii="Arial" w:hAnsi="Arial" w:cs="Arial"/>
                <w:sz w:val="24"/>
                <w:szCs w:val="24"/>
              </w:rPr>
              <w:t>It was noted that phonics teaching is more consistent. The first phonics assessment will take place soon.</w:t>
            </w:r>
          </w:p>
          <w:p w:rsidR="0059521C" w:rsidRDefault="0059521C" w:rsidP="003769B8">
            <w:pPr>
              <w:spacing w:after="0" w:line="240" w:lineRule="auto"/>
              <w:rPr>
                <w:rFonts w:ascii="Arial" w:hAnsi="Arial" w:cs="Arial"/>
                <w:sz w:val="24"/>
                <w:szCs w:val="24"/>
              </w:rPr>
            </w:pPr>
          </w:p>
          <w:p w:rsidR="0059521C" w:rsidRDefault="0059521C" w:rsidP="003769B8">
            <w:pPr>
              <w:spacing w:after="0" w:line="240" w:lineRule="auto"/>
              <w:rPr>
                <w:rFonts w:ascii="Arial" w:hAnsi="Arial" w:cs="Arial"/>
                <w:sz w:val="24"/>
                <w:szCs w:val="24"/>
              </w:rPr>
            </w:pPr>
            <w:r>
              <w:rPr>
                <w:rFonts w:ascii="Arial" w:hAnsi="Arial" w:cs="Arial"/>
                <w:sz w:val="24"/>
                <w:szCs w:val="24"/>
              </w:rPr>
              <w:t>A governor commented on how positive the report is.</w:t>
            </w:r>
          </w:p>
          <w:p w:rsidR="0059521C" w:rsidRDefault="0059521C" w:rsidP="003769B8">
            <w:pPr>
              <w:spacing w:after="0" w:line="240" w:lineRule="auto"/>
              <w:rPr>
                <w:rFonts w:ascii="Arial" w:hAnsi="Arial" w:cs="Arial"/>
                <w:sz w:val="24"/>
                <w:szCs w:val="24"/>
              </w:rPr>
            </w:pPr>
          </w:p>
          <w:p w:rsidR="0059521C" w:rsidRDefault="0059521C" w:rsidP="003769B8">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reading books only have the phonics in them that the children have been taught. </w:t>
            </w:r>
            <w:r w:rsidR="00DF4B44">
              <w:rPr>
                <w:rFonts w:ascii="Arial" w:eastAsia="Times New Roman" w:hAnsi="Arial" w:cs="Arial"/>
                <w:sz w:val="24"/>
                <w:szCs w:val="24"/>
                <w:lang w:val="en-US"/>
              </w:rPr>
              <w:t>Therefore,</w:t>
            </w:r>
            <w:r>
              <w:rPr>
                <w:rFonts w:ascii="Arial" w:eastAsia="Times New Roman" w:hAnsi="Arial" w:cs="Arial"/>
                <w:sz w:val="24"/>
                <w:szCs w:val="24"/>
                <w:lang w:val="en-US"/>
              </w:rPr>
              <w:t xml:space="preserve"> the school is sending home an additional reading book. The HT stated that the school </w:t>
            </w:r>
            <w:r w:rsidR="00DF4B44">
              <w:rPr>
                <w:rFonts w:ascii="Arial" w:eastAsia="Times New Roman" w:hAnsi="Arial" w:cs="Arial"/>
                <w:sz w:val="24"/>
                <w:szCs w:val="24"/>
                <w:lang w:val="en-US"/>
              </w:rPr>
              <w:t>might</w:t>
            </w:r>
            <w:r>
              <w:rPr>
                <w:rFonts w:ascii="Arial" w:eastAsia="Times New Roman" w:hAnsi="Arial" w:cs="Arial"/>
                <w:sz w:val="24"/>
                <w:szCs w:val="24"/>
                <w:lang w:val="en-US"/>
              </w:rPr>
              <w:t xml:space="preserve"> be asked to discontinue this.</w:t>
            </w:r>
          </w:p>
          <w:p w:rsidR="0059521C" w:rsidRPr="0059521C" w:rsidRDefault="0059521C" w:rsidP="003769B8">
            <w:pPr>
              <w:spacing w:after="0" w:line="240" w:lineRule="auto"/>
              <w:rPr>
                <w:rFonts w:ascii="Arial" w:eastAsia="Times New Roman" w:hAnsi="Arial" w:cs="Arial"/>
                <w:sz w:val="24"/>
                <w:szCs w:val="24"/>
                <w:lang w:val="en-US"/>
              </w:rPr>
            </w:pPr>
          </w:p>
        </w:tc>
      </w:tr>
      <w:tr w:rsidR="00C57277" w:rsidRPr="00C57277" w:rsidTr="00A22583">
        <w:tc>
          <w:tcPr>
            <w:tcW w:w="664"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76C38" w:rsidRPr="00C57277" w:rsidTr="00A22583">
        <w:tc>
          <w:tcPr>
            <w:tcW w:w="664" w:type="dxa"/>
            <w:tcBorders>
              <w:top w:val="nil"/>
            </w:tcBorders>
          </w:tcPr>
          <w:p w:rsidR="004B1D13" w:rsidRPr="004B1D13" w:rsidRDefault="004B1D13" w:rsidP="004B1D13">
            <w:pPr>
              <w:spacing w:after="0" w:line="240" w:lineRule="auto"/>
              <w:rPr>
                <w:rFonts w:ascii="Arial" w:eastAsia="Times New Roman" w:hAnsi="Arial" w:cs="Arial"/>
                <w:sz w:val="24"/>
                <w:szCs w:val="24"/>
                <w:lang w:eastAsia="en-GB"/>
              </w:rPr>
            </w:pPr>
          </w:p>
        </w:tc>
        <w:tc>
          <w:tcPr>
            <w:tcW w:w="6893" w:type="dxa"/>
            <w:tcBorders>
              <w:top w:val="nil"/>
            </w:tcBorders>
          </w:tcPr>
          <w:p w:rsidR="004B1D13" w:rsidRPr="0059521C" w:rsidRDefault="004B1D13" w:rsidP="0059521C">
            <w:pPr>
              <w:spacing w:after="0" w:line="240" w:lineRule="auto"/>
              <w:rPr>
                <w:rFonts w:ascii="Arial" w:hAnsi="Arial"/>
                <w:sz w:val="24"/>
                <w:szCs w:val="24"/>
                <w:lang w:eastAsia="en-GB"/>
              </w:rPr>
            </w:pPr>
          </w:p>
        </w:tc>
        <w:tc>
          <w:tcPr>
            <w:tcW w:w="1470" w:type="dxa"/>
            <w:tcBorders>
              <w:top w:val="nil"/>
            </w:tcBorders>
          </w:tcPr>
          <w:p w:rsidR="004B1D13" w:rsidRPr="004B1D13" w:rsidRDefault="004B1D13" w:rsidP="004B1D13">
            <w:pPr>
              <w:spacing w:after="0" w:line="240" w:lineRule="auto"/>
              <w:rPr>
                <w:rFonts w:ascii="Arial" w:eastAsia="Times New Roman" w:hAnsi="Arial" w:cs="Times New Roman"/>
                <w:sz w:val="24"/>
                <w:szCs w:val="24"/>
                <w:lang w:eastAsia="en-GB"/>
              </w:rPr>
            </w:pPr>
          </w:p>
        </w:tc>
        <w:tc>
          <w:tcPr>
            <w:tcW w:w="1281" w:type="dxa"/>
            <w:tcBorders>
              <w:top w:val="nil"/>
            </w:tcBorders>
          </w:tcPr>
          <w:p w:rsidR="00D76C38" w:rsidRPr="004B1D13" w:rsidRDefault="00D76C38" w:rsidP="004B1D13">
            <w:pPr>
              <w:spacing w:after="0" w:line="240" w:lineRule="auto"/>
              <w:rPr>
                <w:rFonts w:ascii="Arial" w:eastAsia="Times New Roman" w:hAnsi="Arial" w:cs="Times New Roman"/>
                <w:sz w:val="24"/>
                <w:szCs w:val="24"/>
                <w:lang w:eastAsia="en-GB"/>
              </w:rPr>
            </w:pPr>
          </w:p>
        </w:tc>
      </w:tr>
    </w:tbl>
    <w:p w:rsid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D23085" w:rsidRPr="00C57277" w:rsidTr="00D23085">
        <w:tc>
          <w:tcPr>
            <w:tcW w:w="675" w:type="dxa"/>
          </w:tcPr>
          <w:p w:rsidR="00D23085" w:rsidRPr="00C57277" w:rsidRDefault="006442E5" w:rsidP="00D2308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859" w:type="dxa"/>
            <w:gridSpan w:val="3"/>
          </w:tcPr>
          <w:p w:rsidR="00D23085" w:rsidRPr="00C57277" w:rsidRDefault="0059521C" w:rsidP="00D23085">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QA Autumn Visit Report</w:t>
            </w:r>
          </w:p>
        </w:tc>
      </w:tr>
      <w:tr w:rsidR="00D23085" w:rsidRPr="00C57277" w:rsidTr="00D23085">
        <w:tc>
          <w:tcPr>
            <w:tcW w:w="10534" w:type="dxa"/>
            <w:gridSpan w:val="4"/>
          </w:tcPr>
          <w:p w:rsidR="00133854" w:rsidRDefault="0059521C" w:rsidP="00AC6E9F">
            <w:pPr>
              <w:spacing w:after="0" w:line="240" w:lineRule="auto"/>
              <w:rPr>
                <w:rFonts w:ascii="Arial" w:hAnsi="Arial"/>
                <w:sz w:val="24"/>
                <w:szCs w:val="20"/>
              </w:rPr>
            </w:pPr>
            <w:r>
              <w:rPr>
                <w:rFonts w:ascii="Arial" w:hAnsi="Arial"/>
                <w:sz w:val="24"/>
                <w:szCs w:val="20"/>
              </w:rPr>
              <w:t>The HT presented the QA report for discussion and questions.</w:t>
            </w:r>
          </w:p>
          <w:p w:rsidR="0059521C" w:rsidRDefault="0059521C" w:rsidP="00AC6E9F">
            <w:pPr>
              <w:spacing w:after="0" w:line="240" w:lineRule="auto"/>
              <w:rPr>
                <w:rFonts w:ascii="Arial" w:hAnsi="Arial"/>
                <w:sz w:val="24"/>
                <w:szCs w:val="20"/>
              </w:rPr>
            </w:pPr>
          </w:p>
          <w:p w:rsidR="0059521C" w:rsidRDefault="0059521C" w:rsidP="00AC6E9F">
            <w:pPr>
              <w:spacing w:after="0" w:line="240" w:lineRule="auto"/>
              <w:rPr>
                <w:rFonts w:ascii="Arial" w:hAnsi="Arial"/>
                <w:sz w:val="24"/>
                <w:szCs w:val="20"/>
              </w:rPr>
            </w:pPr>
            <w:r>
              <w:rPr>
                <w:rFonts w:ascii="Arial" w:hAnsi="Arial"/>
                <w:sz w:val="24"/>
                <w:szCs w:val="20"/>
              </w:rPr>
              <w:t xml:space="preserve">A governor commented that the report was more positive this time. </w:t>
            </w:r>
          </w:p>
          <w:p w:rsidR="0059521C" w:rsidRDefault="0059521C" w:rsidP="00AC6E9F">
            <w:pPr>
              <w:spacing w:after="0" w:line="240" w:lineRule="auto"/>
              <w:rPr>
                <w:rFonts w:ascii="Arial" w:hAnsi="Arial"/>
                <w:sz w:val="24"/>
                <w:szCs w:val="20"/>
              </w:rPr>
            </w:pPr>
            <w:r>
              <w:rPr>
                <w:rFonts w:ascii="Arial" w:hAnsi="Arial"/>
                <w:sz w:val="24"/>
                <w:szCs w:val="20"/>
              </w:rPr>
              <w:t>The QA was very complimentary of the science and history curricula and a governor commented that the history curriculum was excellent.</w:t>
            </w:r>
          </w:p>
          <w:p w:rsidR="0059521C" w:rsidRDefault="0059521C" w:rsidP="00AC6E9F">
            <w:pPr>
              <w:spacing w:after="0" w:line="240" w:lineRule="auto"/>
              <w:rPr>
                <w:rFonts w:ascii="Arial" w:hAnsi="Arial"/>
                <w:sz w:val="24"/>
                <w:szCs w:val="20"/>
              </w:rPr>
            </w:pPr>
          </w:p>
          <w:p w:rsidR="0059521C" w:rsidRDefault="0059521C" w:rsidP="00AC6E9F">
            <w:pPr>
              <w:spacing w:after="0" w:line="240" w:lineRule="auto"/>
              <w:rPr>
                <w:rFonts w:ascii="Arial" w:hAnsi="Arial"/>
                <w:sz w:val="24"/>
                <w:szCs w:val="20"/>
              </w:rPr>
            </w:pPr>
            <w:r>
              <w:rPr>
                <w:rFonts w:ascii="Arial" w:hAnsi="Arial"/>
                <w:sz w:val="24"/>
                <w:szCs w:val="20"/>
              </w:rPr>
              <w:lastRenderedPageBreak/>
              <w:t>A governor commented that the QA acknowledged the hard work of the HT.</w:t>
            </w:r>
          </w:p>
          <w:p w:rsidR="00EA5B36" w:rsidRDefault="00EA5B36" w:rsidP="00AC6E9F">
            <w:pPr>
              <w:spacing w:after="0" w:line="240" w:lineRule="auto"/>
              <w:rPr>
                <w:rFonts w:ascii="Arial" w:hAnsi="Arial"/>
                <w:sz w:val="24"/>
                <w:szCs w:val="20"/>
              </w:rPr>
            </w:pPr>
          </w:p>
          <w:p w:rsidR="0059521C" w:rsidRDefault="0059521C" w:rsidP="00AC6E9F">
            <w:pPr>
              <w:spacing w:after="0" w:line="240" w:lineRule="auto"/>
              <w:rPr>
                <w:rFonts w:ascii="Arial" w:hAnsi="Arial"/>
                <w:sz w:val="24"/>
                <w:szCs w:val="20"/>
              </w:rPr>
            </w:pPr>
            <w:r>
              <w:rPr>
                <w:rFonts w:ascii="Arial" w:hAnsi="Arial"/>
                <w:sz w:val="24"/>
                <w:szCs w:val="20"/>
              </w:rPr>
              <w:t>Some</w:t>
            </w:r>
            <w:r w:rsidR="00A71093">
              <w:rPr>
                <w:rFonts w:ascii="Arial" w:hAnsi="Arial"/>
                <w:sz w:val="24"/>
                <w:szCs w:val="20"/>
              </w:rPr>
              <w:t xml:space="preserve"> errors of who was present were noted on the report.</w:t>
            </w:r>
          </w:p>
          <w:p w:rsidR="00FA4CE6" w:rsidRPr="00075E7A" w:rsidRDefault="00FA4CE6" w:rsidP="0059521C">
            <w:pPr>
              <w:spacing w:after="0" w:line="240" w:lineRule="auto"/>
              <w:rPr>
                <w:rFonts w:ascii="Arial" w:hAnsi="Arial"/>
                <w:sz w:val="24"/>
                <w:szCs w:val="20"/>
              </w:rPr>
            </w:pPr>
          </w:p>
        </w:tc>
      </w:tr>
      <w:tr w:rsidR="00D23085" w:rsidRPr="00C57277" w:rsidTr="00D23085">
        <w:tc>
          <w:tcPr>
            <w:tcW w:w="675" w:type="dxa"/>
          </w:tcPr>
          <w:p w:rsidR="00D23085" w:rsidRPr="00C57277" w:rsidRDefault="00D23085" w:rsidP="00D23085">
            <w:pPr>
              <w:keepNext/>
              <w:spacing w:after="120" w:line="240" w:lineRule="auto"/>
              <w:outlineLvl w:val="0"/>
              <w:rPr>
                <w:rFonts w:ascii="Arial" w:eastAsia="Times New Roman" w:hAnsi="Arial" w:cs="Arial"/>
                <w:b/>
                <w:bCs/>
                <w:color w:val="000000"/>
                <w:lang w:val="en-US"/>
              </w:rPr>
            </w:pPr>
          </w:p>
        </w:tc>
        <w:tc>
          <w:tcPr>
            <w:tcW w:w="7088" w:type="dxa"/>
          </w:tcPr>
          <w:p w:rsidR="00D23085" w:rsidRPr="00C57277" w:rsidRDefault="00D23085" w:rsidP="00D23085">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23085" w:rsidRPr="00C57277" w:rsidTr="00D23085">
        <w:tc>
          <w:tcPr>
            <w:tcW w:w="675" w:type="dxa"/>
          </w:tcPr>
          <w:p w:rsidR="005E6641" w:rsidRPr="00FA4CE6" w:rsidRDefault="005E6641" w:rsidP="00D23085">
            <w:pPr>
              <w:spacing w:after="0" w:line="240" w:lineRule="auto"/>
              <w:rPr>
                <w:rFonts w:ascii="Arial" w:eastAsia="Times New Roman" w:hAnsi="Arial" w:cs="Arial"/>
                <w:sz w:val="24"/>
                <w:szCs w:val="24"/>
                <w:lang w:eastAsia="en-GB"/>
              </w:rPr>
            </w:pPr>
          </w:p>
        </w:tc>
        <w:tc>
          <w:tcPr>
            <w:tcW w:w="7088" w:type="dxa"/>
          </w:tcPr>
          <w:p w:rsidR="003D5781" w:rsidRPr="00A71093" w:rsidRDefault="003D5781" w:rsidP="00A71093">
            <w:pPr>
              <w:spacing w:after="0" w:line="240" w:lineRule="auto"/>
              <w:rPr>
                <w:rFonts w:ascii="Arial" w:hAnsi="Arial"/>
                <w:sz w:val="24"/>
                <w:szCs w:val="20"/>
                <w:lang w:eastAsia="en-GB"/>
              </w:rPr>
            </w:pPr>
          </w:p>
        </w:tc>
        <w:tc>
          <w:tcPr>
            <w:tcW w:w="1490" w:type="dxa"/>
          </w:tcPr>
          <w:p w:rsidR="003D5781" w:rsidRPr="00C57277" w:rsidRDefault="003D5781" w:rsidP="00D23085">
            <w:pPr>
              <w:spacing w:after="0" w:line="240" w:lineRule="auto"/>
              <w:rPr>
                <w:rFonts w:ascii="Arial" w:eastAsia="Times New Roman" w:hAnsi="Arial" w:cs="Times New Roman"/>
                <w:sz w:val="24"/>
                <w:szCs w:val="20"/>
                <w:lang w:eastAsia="en-GB"/>
              </w:rPr>
            </w:pPr>
          </w:p>
        </w:tc>
        <w:tc>
          <w:tcPr>
            <w:tcW w:w="1281" w:type="dxa"/>
          </w:tcPr>
          <w:p w:rsidR="00D23085" w:rsidRPr="00C57277" w:rsidRDefault="00D23085" w:rsidP="00D23085">
            <w:pPr>
              <w:spacing w:after="0" w:line="240" w:lineRule="auto"/>
              <w:rPr>
                <w:rFonts w:ascii="Arial" w:eastAsia="Times New Roman" w:hAnsi="Arial" w:cs="Times New Roman"/>
                <w:sz w:val="24"/>
                <w:szCs w:val="20"/>
                <w:lang w:eastAsia="en-GB"/>
              </w:rPr>
            </w:pPr>
          </w:p>
        </w:tc>
      </w:tr>
    </w:tbl>
    <w:p w:rsidR="00D23085"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6875"/>
        <w:gridCol w:w="1485"/>
        <w:gridCol w:w="1281"/>
      </w:tblGrid>
      <w:tr w:rsidR="00A71093" w:rsidRPr="00C57277" w:rsidTr="00D80401">
        <w:tc>
          <w:tcPr>
            <w:tcW w:w="675" w:type="dxa"/>
          </w:tcPr>
          <w:p w:rsidR="00A71093" w:rsidRPr="00C57277" w:rsidRDefault="00A71093" w:rsidP="00D80401">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w:t>
            </w:r>
          </w:p>
        </w:tc>
        <w:tc>
          <w:tcPr>
            <w:tcW w:w="9859" w:type="dxa"/>
            <w:gridSpan w:val="3"/>
          </w:tcPr>
          <w:p w:rsidR="00A71093" w:rsidRPr="00C57277" w:rsidRDefault="00A71093" w:rsidP="00D80401">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Policy reviews</w:t>
            </w:r>
          </w:p>
        </w:tc>
      </w:tr>
      <w:tr w:rsidR="00A71093" w:rsidRPr="00C57277" w:rsidTr="00D80401">
        <w:tc>
          <w:tcPr>
            <w:tcW w:w="10534" w:type="dxa"/>
            <w:gridSpan w:val="4"/>
          </w:tcPr>
          <w:p w:rsidR="00A71093" w:rsidRDefault="00A71093" w:rsidP="00D80401">
            <w:pPr>
              <w:spacing w:after="0" w:line="240" w:lineRule="auto"/>
              <w:rPr>
                <w:rFonts w:ascii="Arial" w:hAnsi="Arial"/>
                <w:sz w:val="24"/>
                <w:szCs w:val="20"/>
                <w:u w:val="single"/>
              </w:rPr>
            </w:pPr>
            <w:r>
              <w:rPr>
                <w:rFonts w:ascii="Arial" w:hAnsi="Arial"/>
                <w:sz w:val="24"/>
                <w:szCs w:val="20"/>
                <w:u w:val="single"/>
              </w:rPr>
              <w:t>First Aid Policy</w:t>
            </w:r>
          </w:p>
          <w:p w:rsidR="00A71093" w:rsidRDefault="00A71093" w:rsidP="00D80401">
            <w:pPr>
              <w:spacing w:after="0" w:line="240" w:lineRule="auto"/>
              <w:rPr>
                <w:rFonts w:ascii="Arial" w:hAnsi="Arial"/>
                <w:sz w:val="24"/>
                <w:szCs w:val="20"/>
              </w:rPr>
            </w:pPr>
            <w:r>
              <w:rPr>
                <w:rFonts w:ascii="Arial" w:hAnsi="Arial"/>
                <w:sz w:val="24"/>
                <w:szCs w:val="20"/>
              </w:rPr>
              <w:t>The only changes to the policy are the people who are first aid trained.</w:t>
            </w:r>
          </w:p>
          <w:p w:rsidR="00A71093" w:rsidRDefault="00A71093" w:rsidP="00D80401">
            <w:pPr>
              <w:spacing w:after="0" w:line="240" w:lineRule="auto"/>
              <w:rPr>
                <w:rFonts w:ascii="Arial" w:hAnsi="Arial"/>
                <w:sz w:val="24"/>
                <w:szCs w:val="20"/>
              </w:rPr>
            </w:pPr>
            <w:r>
              <w:rPr>
                <w:rFonts w:ascii="Arial" w:hAnsi="Arial"/>
                <w:sz w:val="24"/>
                <w:szCs w:val="20"/>
              </w:rPr>
              <w:t>The Curriculum Committee approved the First Aid Policy.</w:t>
            </w:r>
          </w:p>
          <w:p w:rsidR="00A71093" w:rsidRDefault="00A71093" w:rsidP="00D80401">
            <w:pPr>
              <w:spacing w:after="0" w:line="240" w:lineRule="auto"/>
              <w:rPr>
                <w:rFonts w:ascii="Arial" w:hAnsi="Arial"/>
                <w:sz w:val="24"/>
                <w:szCs w:val="20"/>
              </w:rPr>
            </w:pPr>
          </w:p>
          <w:p w:rsidR="00A71093" w:rsidRDefault="00A71093" w:rsidP="00D80401">
            <w:pPr>
              <w:spacing w:after="0" w:line="240" w:lineRule="auto"/>
              <w:rPr>
                <w:rFonts w:ascii="Arial" w:hAnsi="Arial"/>
                <w:sz w:val="24"/>
                <w:szCs w:val="20"/>
                <w:u w:val="single"/>
              </w:rPr>
            </w:pPr>
            <w:r>
              <w:rPr>
                <w:rFonts w:ascii="Arial" w:hAnsi="Arial"/>
                <w:sz w:val="24"/>
                <w:szCs w:val="20"/>
                <w:u w:val="single"/>
              </w:rPr>
              <w:t>Mental Health Strategy</w:t>
            </w:r>
          </w:p>
          <w:p w:rsidR="00A71093" w:rsidRDefault="00A71093" w:rsidP="00D80401">
            <w:pPr>
              <w:spacing w:after="0" w:line="240" w:lineRule="auto"/>
              <w:rPr>
                <w:rFonts w:ascii="Arial" w:hAnsi="Arial"/>
                <w:sz w:val="24"/>
                <w:szCs w:val="20"/>
              </w:rPr>
            </w:pPr>
            <w:r>
              <w:rPr>
                <w:rFonts w:ascii="Arial" w:hAnsi="Arial"/>
                <w:sz w:val="24"/>
                <w:szCs w:val="20"/>
              </w:rPr>
              <w:t xml:space="preserve">The phrasing in some of this policy has been amended. The HT acknowledges that supporting </w:t>
            </w:r>
            <w:r w:rsidR="00DF4B44">
              <w:rPr>
                <w:rFonts w:ascii="Arial" w:hAnsi="Arial"/>
                <w:sz w:val="24"/>
                <w:szCs w:val="20"/>
              </w:rPr>
              <w:t>wellbeing</w:t>
            </w:r>
            <w:r>
              <w:rPr>
                <w:rFonts w:ascii="Arial" w:hAnsi="Arial"/>
                <w:sz w:val="24"/>
                <w:szCs w:val="20"/>
              </w:rPr>
              <w:t xml:space="preserve"> is challenging when the school is trying to drive change. The school try to get the balance right.</w:t>
            </w:r>
          </w:p>
          <w:p w:rsidR="00A71093" w:rsidRDefault="00A71093" w:rsidP="00D80401">
            <w:pPr>
              <w:spacing w:after="0" w:line="240" w:lineRule="auto"/>
              <w:rPr>
                <w:rFonts w:ascii="Arial" w:hAnsi="Arial"/>
                <w:sz w:val="24"/>
                <w:szCs w:val="20"/>
              </w:rPr>
            </w:pPr>
            <w:r>
              <w:rPr>
                <w:rFonts w:ascii="Arial" w:hAnsi="Arial"/>
                <w:sz w:val="24"/>
                <w:szCs w:val="20"/>
              </w:rPr>
              <w:t>The Curriculum Committee approved the Mental Health Strategy.</w:t>
            </w:r>
          </w:p>
          <w:p w:rsidR="00A71093" w:rsidRDefault="00A71093" w:rsidP="00D80401">
            <w:pPr>
              <w:spacing w:after="0" w:line="240" w:lineRule="auto"/>
              <w:rPr>
                <w:rFonts w:ascii="Arial" w:hAnsi="Arial"/>
                <w:sz w:val="24"/>
                <w:szCs w:val="20"/>
              </w:rPr>
            </w:pPr>
          </w:p>
          <w:p w:rsidR="00A71093" w:rsidRDefault="00A71093" w:rsidP="00D80401">
            <w:pPr>
              <w:spacing w:after="0" w:line="240" w:lineRule="auto"/>
              <w:rPr>
                <w:rFonts w:ascii="Arial" w:hAnsi="Arial"/>
                <w:sz w:val="24"/>
                <w:szCs w:val="20"/>
                <w:u w:val="single"/>
              </w:rPr>
            </w:pPr>
            <w:r>
              <w:rPr>
                <w:rFonts w:ascii="Arial" w:hAnsi="Arial"/>
                <w:sz w:val="24"/>
                <w:szCs w:val="20"/>
                <w:u w:val="single"/>
              </w:rPr>
              <w:t>Attendance and Punctuality</w:t>
            </w:r>
          </w:p>
          <w:p w:rsidR="00A71093" w:rsidRDefault="00A71093" w:rsidP="00D80401">
            <w:pPr>
              <w:spacing w:after="0" w:line="240" w:lineRule="auto"/>
              <w:rPr>
                <w:rFonts w:ascii="Arial" w:hAnsi="Arial"/>
                <w:sz w:val="24"/>
                <w:szCs w:val="20"/>
              </w:rPr>
            </w:pPr>
            <w:r>
              <w:rPr>
                <w:rFonts w:ascii="Arial" w:hAnsi="Arial"/>
                <w:sz w:val="24"/>
                <w:szCs w:val="20"/>
              </w:rPr>
              <w:t>Some minor changes have been made to this policy. The DHT is going to look at the policy in the light of new guidance.</w:t>
            </w:r>
          </w:p>
          <w:p w:rsidR="00A71093" w:rsidRDefault="00A71093" w:rsidP="00D80401">
            <w:pPr>
              <w:spacing w:after="0" w:line="240" w:lineRule="auto"/>
              <w:rPr>
                <w:rFonts w:ascii="Arial" w:hAnsi="Arial"/>
                <w:sz w:val="24"/>
                <w:szCs w:val="20"/>
              </w:rPr>
            </w:pPr>
            <w:r>
              <w:rPr>
                <w:rFonts w:ascii="Arial" w:hAnsi="Arial"/>
                <w:sz w:val="24"/>
                <w:szCs w:val="20"/>
              </w:rPr>
              <w:t>The Curriculum Committee approved the Attendance and Punctuality Policy.</w:t>
            </w:r>
          </w:p>
          <w:p w:rsidR="00A71093" w:rsidRPr="00A71093" w:rsidRDefault="00A71093" w:rsidP="00D80401">
            <w:pPr>
              <w:spacing w:after="0" w:line="240" w:lineRule="auto"/>
              <w:rPr>
                <w:rFonts w:ascii="Arial" w:hAnsi="Arial"/>
                <w:sz w:val="24"/>
                <w:szCs w:val="20"/>
              </w:rPr>
            </w:pPr>
          </w:p>
        </w:tc>
      </w:tr>
      <w:tr w:rsidR="00A71093" w:rsidRPr="00C57277" w:rsidTr="00D80401">
        <w:tc>
          <w:tcPr>
            <w:tcW w:w="675" w:type="dxa"/>
          </w:tcPr>
          <w:p w:rsidR="00A71093" w:rsidRPr="00C57277" w:rsidRDefault="00A71093" w:rsidP="00D80401">
            <w:pPr>
              <w:keepNext/>
              <w:spacing w:after="120" w:line="240" w:lineRule="auto"/>
              <w:outlineLvl w:val="0"/>
              <w:rPr>
                <w:rFonts w:ascii="Arial" w:eastAsia="Times New Roman" w:hAnsi="Arial" w:cs="Arial"/>
                <w:b/>
                <w:bCs/>
                <w:color w:val="000000"/>
                <w:lang w:val="en-US"/>
              </w:rPr>
            </w:pPr>
          </w:p>
        </w:tc>
        <w:tc>
          <w:tcPr>
            <w:tcW w:w="7088" w:type="dxa"/>
          </w:tcPr>
          <w:p w:rsidR="00A71093" w:rsidRPr="00C57277" w:rsidRDefault="00A71093" w:rsidP="00D80401">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A71093" w:rsidRPr="00C57277" w:rsidRDefault="00A71093" w:rsidP="00D80401">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A71093" w:rsidRPr="00C57277" w:rsidRDefault="00A71093" w:rsidP="00D80401">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A71093" w:rsidRPr="00C57277" w:rsidTr="00D80401">
        <w:tc>
          <w:tcPr>
            <w:tcW w:w="675" w:type="dxa"/>
          </w:tcPr>
          <w:p w:rsidR="00A71093" w:rsidRDefault="00A71093" w:rsidP="00D80401">
            <w:pPr>
              <w:spacing w:after="0" w:line="240" w:lineRule="auto"/>
              <w:rPr>
                <w:rFonts w:ascii="Arial" w:eastAsia="Times New Roman" w:hAnsi="Arial" w:cs="Arial"/>
                <w:lang w:eastAsia="en-GB"/>
              </w:rPr>
            </w:pPr>
            <w:r>
              <w:rPr>
                <w:rFonts w:ascii="Arial" w:eastAsia="Times New Roman" w:hAnsi="Arial" w:cs="Arial"/>
                <w:lang w:eastAsia="en-GB"/>
              </w:rPr>
              <w:t>D</w:t>
            </w:r>
          </w:p>
          <w:p w:rsidR="00A71093" w:rsidRDefault="00A71093" w:rsidP="00D80401">
            <w:pPr>
              <w:spacing w:after="0" w:line="240" w:lineRule="auto"/>
              <w:rPr>
                <w:rFonts w:ascii="Arial" w:eastAsia="Times New Roman" w:hAnsi="Arial" w:cs="Arial"/>
                <w:lang w:eastAsia="en-GB"/>
              </w:rPr>
            </w:pPr>
          </w:p>
          <w:p w:rsidR="00A71093" w:rsidRDefault="00A71093" w:rsidP="00D80401">
            <w:pPr>
              <w:spacing w:after="0" w:line="240" w:lineRule="auto"/>
              <w:rPr>
                <w:rFonts w:ascii="Arial" w:eastAsia="Times New Roman" w:hAnsi="Arial" w:cs="Arial"/>
                <w:lang w:eastAsia="en-GB"/>
              </w:rPr>
            </w:pPr>
            <w:r>
              <w:rPr>
                <w:rFonts w:ascii="Arial" w:eastAsia="Times New Roman" w:hAnsi="Arial" w:cs="Arial"/>
                <w:lang w:eastAsia="en-GB"/>
              </w:rPr>
              <w:t>D</w:t>
            </w:r>
          </w:p>
          <w:p w:rsidR="00A71093" w:rsidRDefault="00A71093" w:rsidP="00D80401">
            <w:pPr>
              <w:spacing w:after="0" w:line="240" w:lineRule="auto"/>
              <w:rPr>
                <w:rFonts w:ascii="Arial" w:eastAsia="Times New Roman" w:hAnsi="Arial" w:cs="Arial"/>
                <w:lang w:eastAsia="en-GB"/>
              </w:rPr>
            </w:pPr>
          </w:p>
          <w:p w:rsidR="00A71093" w:rsidRDefault="00A71093" w:rsidP="00D80401">
            <w:pPr>
              <w:spacing w:after="0" w:line="240" w:lineRule="auto"/>
              <w:rPr>
                <w:rFonts w:ascii="Arial" w:eastAsia="Times New Roman" w:hAnsi="Arial" w:cs="Arial"/>
                <w:lang w:eastAsia="en-GB"/>
              </w:rPr>
            </w:pPr>
          </w:p>
          <w:p w:rsidR="00A71093" w:rsidRPr="00C57277" w:rsidRDefault="00A71093" w:rsidP="00D80401">
            <w:pPr>
              <w:spacing w:after="0" w:line="240" w:lineRule="auto"/>
              <w:rPr>
                <w:rFonts w:ascii="Arial" w:eastAsia="Times New Roman" w:hAnsi="Arial" w:cs="Arial"/>
                <w:lang w:eastAsia="en-GB"/>
              </w:rPr>
            </w:pPr>
            <w:r>
              <w:rPr>
                <w:rFonts w:ascii="Arial" w:eastAsia="Times New Roman" w:hAnsi="Arial" w:cs="Arial"/>
                <w:lang w:eastAsia="en-GB"/>
              </w:rPr>
              <w:t>D</w:t>
            </w:r>
          </w:p>
        </w:tc>
        <w:tc>
          <w:tcPr>
            <w:tcW w:w="7088" w:type="dxa"/>
          </w:tcPr>
          <w:p w:rsidR="00A71093" w:rsidRDefault="00A71093" w:rsidP="00A71093">
            <w:pPr>
              <w:pStyle w:val="ListParagraph"/>
              <w:numPr>
                <w:ilvl w:val="0"/>
                <w:numId w:val="30"/>
              </w:numPr>
              <w:spacing w:after="0" w:line="240" w:lineRule="auto"/>
              <w:rPr>
                <w:rFonts w:ascii="Arial" w:hAnsi="Arial"/>
                <w:sz w:val="24"/>
                <w:szCs w:val="20"/>
                <w:lang w:eastAsia="en-GB"/>
              </w:rPr>
            </w:pPr>
            <w:r>
              <w:rPr>
                <w:rFonts w:ascii="Arial" w:hAnsi="Arial"/>
                <w:sz w:val="24"/>
                <w:szCs w:val="20"/>
                <w:lang w:eastAsia="en-GB"/>
              </w:rPr>
              <w:t>First Aid Policy approved</w:t>
            </w:r>
          </w:p>
          <w:p w:rsidR="00A71093" w:rsidRDefault="00A71093" w:rsidP="00A71093">
            <w:pPr>
              <w:spacing w:after="0" w:line="240" w:lineRule="auto"/>
              <w:rPr>
                <w:rFonts w:ascii="Arial" w:hAnsi="Arial"/>
                <w:sz w:val="24"/>
                <w:szCs w:val="20"/>
                <w:lang w:eastAsia="en-GB"/>
              </w:rPr>
            </w:pPr>
          </w:p>
          <w:p w:rsidR="00A71093" w:rsidRDefault="00A71093" w:rsidP="00A71093">
            <w:pPr>
              <w:pStyle w:val="ListParagraph"/>
              <w:numPr>
                <w:ilvl w:val="0"/>
                <w:numId w:val="30"/>
              </w:numPr>
              <w:spacing w:after="0" w:line="240" w:lineRule="auto"/>
              <w:rPr>
                <w:rFonts w:ascii="Arial" w:hAnsi="Arial"/>
                <w:sz w:val="24"/>
                <w:szCs w:val="20"/>
                <w:lang w:eastAsia="en-GB"/>
              </w:rPr>
            </w:pPr>
            <w:r>
              <w:rPr>
                <w:rFonts w:ascii="Arial" w:hAnsi="Arial"/>
                <w:sz w:val="24"/>
                <w:szCs w:val="20"/>
                <w:lang w:eastAsia="en-GB"/>
              </w:rPr>
              <w:t>Mental Health Strategy approved</w:t>
            </w:r>
          </w:p>
          <w:p w:rsidR="00A71093" w:rsidRPr="00A71093" w:rsidRDefault="00A71093" w:rsidP="00A71093">
            <w:pPr>
              <w:pStyle w:val="ListParagraph"/>
              <w:rPr>
                <w:rFonts w:ascii="Arial" w:hAnsi="Arial"/>
                <w:sz w:val="24"/>
                <w:szCs w:val="20"/>
                <w:lang w:eastAsia="en-GB"/>
              </w:rPr>
            </w:pPr>
          </w:p>
          <w:p w:rsidR="00A71093" w:rsidRPr="00A71093" w:rsidRDefault="00A71093" w:rsidP="00A71093">
            <w:pPr>
              <w:pStyle w:val="ListParagraph"/>
              <w:numPr>
                <w:ilvl w:val="0"/>
                <w:numId w:val="30"/>
              </w:numPr>
              <w:spacing w:after="0" w:line="240" w:lineRule="auto"/>
              <w:rPr>
                <w:rFonts w:ascii="Arial" w:hAnsi="Arial"/>
                <w:sz w:val="24"/>
                <w:szCs w:val="20"/>
                <w:lang w:eastAsia="en-GB"/>
              </w:rPr>
            </w:pPr>
            <w:r>
              <w:rPr>
                <w:rFonts w:ascii="Arial" w:hAnsi="Arial"/>
                <w:sz w:val="24"/>
                <w:szCs w:val="20"/>
                <w:lang w:eastAsia="en-GB"/>
              </w:rPr>
              <w:t>Attendance and Punctuality Policy approved</w:t>
            </w:r>
          </w:p>
        </w:tc>
        <w:tc>
          <w:tcPr>
            <w:tcW w:w="1490" w:type="dxa"/>
          </w:tcPr>
          <w:p w:rsidR="00A71093" w:rsidRDefault="00A71093" w:rsidP="00D8040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Committee</w:t>
            </w:r>
          </w:p>
          <w:p w:rsidR="00A71093" w:rsidRDefault="00A71093" w:rsidP="00D8040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Committee</w:t>
            </w:r>
          </w:p>
          <w:p w:rsidR="00A71093" w:rsidRPr="00C57277" w:rsidRDefault="00A71093" w:rsidP="00D8040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Committee</w:t>
            </w:r>
          </w:p>
        </w:tc>
        <w:tc>
          <w:tcPr>
            <w:tcW w:w="1281" w:type="dxa"/>
          </w:tcPr>
          <w:p w:rsidR="00A71093" w:rsidRPr="00C57277" w:rsidRDefault="00A71093" w:rsidP="00D80401">
            <w:pPr>
              <w:spacing w:after="0" w:line="240" w:lineRule="auto"/>
              <w:rPr>
                <w:rFonts w:ascii="Arial" w:eastAsia="Times New Roman" w:hAnsi="Arial" w:cs="Times New Roman"/>
                <w:sz w:val="24"/>
                <w:szCs w:val="20"/>
                <w:lang w:eastAsia="en-GB"/>
              </w:rPr>
            </w:pPr>
          </w:p>
        </w:tc>
      </w:tr>
    </w:tbl>
    <w:p w:rsidR="00A71093" w:rsidRDefault="00A71093" w:rsidP="00C57277">
      <w:pPr>
        <w:spacing w:after="0" w:line="240" w:lineRule="auto"/>
        <w:rPr>
          <w:rFonts w:ascii="Arial" w:eastAsia="Times New Roman" w:hAnsi="Arial" w:cs="Times New Roman"/>
          <w:sz w:val="24"/>
          <w:szCs w:val="20"/>
          <w:lang w:eastAsia="en-GB"/>
        </w:rPr>
      </w:pPr>
    </w:p>
    <w:p w:rsidR="00A71093" w:rsidRDefault="00A71093"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6875"/>
        <w:gridCol w:w="1485"/>
        <w:gridCol w:w="1281"/>
      </w:tblGrid>
      <w:tr w:rsidR="00B32D49" w:rsidRPr="00C57277" w:rsidTr="00584046">
        <w:tc>
          <w:tcPr>
            <w:tcW w:w="675" w:type="dxa"/>
          </w:tcPr>
          <w:p w:rsidR="00B32D49" w:rsidRPr="00C57277" w:rsidRDefault="00AC6E9F" w:rsidP="0058404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11</w:t>
            </w:r>
          </w:p>
        </w:tc>
        <w:tc>
          <w:tcPr>
            <w:tcW w:w="9859" w:type="dxa"/>
            <w:gridSpan w:val="3"/>
          </w:tcPr>
          <w:p w:rsidR="00B32D49" w:rsidRPr="00C57277" w:rsidRDefault="00B32D49" w:rsidP="00584046">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Any other business</w:t>
            </w:r>
          </w:p>
        </w:tc>
      </w:tr>
      <w:tr w:rsidR="00B32D49" w:rsidRPr="00C57277" w:rsidTr="00584046">
        <w:tc>
          <w:tcPr>
            <w:tcW w:w="10534" w:type="dxa"/>
            <w:gridSpan w:val="4"/>
          </w:tcPr>
          <w:p w:rsidR="004D5DAB" w:rsidRDefault="00A90E04" w:rsidP="00A71093">
            <w:pPr>
              <w:spacing w:after="0" w:line="240" w:lineRule="auto"/>
              <w:rPr>
                <w:rFonts w:ascii="Arial" w:hAnsi="Arial"/>
                <w:sz w:val="24"/>
                <w:szCs w:val="20"/>
              </w:rPr>
            </w:pPr>
            <w:r>
              <w:rPr>
                <w:rFonts w:ascii="Arial" w:hAnsi="Arial"/>
                <w:sz w:val="24"/>
                <w:szCs w:val="20"/>
              </w:rPr>
              <w:t>2023-2024 Holiday List</w:t>
            </w:r>
          </w:p>
          <w:p w:rsidR="00A90E04" w:rsidRDefault="00A90E04" w:rsidP="00A71093">
            <w:pPr>
              <w:spacing w:after="0" w:line="240" w:lineRule="auto"/>
              <w:rPr>
                <w:rFonts w:ascii="Arial" w:hAnsi="Arial"/>
                <w:sz w:val="24"/>
                <w:szCs w:val="20"/>
              </w:rPr>
            </w:pPr>
            <w:r>
              <w:rPr>
                <w:rFonts w:ascii="Arial" w:hAnsi="Arial"/>
                <w:sz w:val="24"/>
                <w:szCs w:val="20"/>
              </w:rPr>
              <w:t>The holiday list was created in consultation with the staff. It includes the dates for INSET days.</w:t>
            </w:r>
          </w:p>
          <w:p w:rsidR="00A90E04" w:rsidRDefault="00A90E04" w:rsidP="00A71093">
            <w:pPr>
              <w:spacing w:after="0" w:line="240" w:lineRule="auto"/>
              <w:rPr>
                <w:rFonts w:ascii="Arial" w:hAnsi="Arial"/>
                <w:sz w:val="24"/>
                <w:szCs w:val="20"/>
              </w:rPr>
            </w:pPr>
          </w:p>
          <w:p w:rsidR="00A90E04" w:rsidRDefault="00A90E04" w:rsidP="00A71093">
            <w:pPr>
              <w:spacing w:after="0" w:line="240" w:lineRule="auto"/>
              <w:rPr>
                <w:rFonts w:ascii="Arial" w:hAnsi="Arial"/>
                <w:sz w:val="24"/>
                <w:szCs w:val="20"/>
              </w:rPr>
            </w:pPr>
            <w:r>
              <w:rPr>
                <w:rFonts w:ascii="Arial" w:hAnsi="Arial"/>
                <w:sz w:val="24"/>
                <w:szCs w:val="20"/>
              </w:rPr>
              <w:t>The Curriculum Committee approved the 2023-2024 Holiday List.</w:t>
            </w:r>
          </w:p>
          <w:p w:rsidR="003D7A9B" w:rsidRPr="00AC6E9F" w:rsidRDefault="003D7A9B" w:rsidP="00A71093">
            <w:pPr>
              <w:spacing w:after="0" w:line="240" w:lineRule="auto"/>
              <w:rPr>
                <w:rFonts w:ascii="Arial" w:hAnsi="Arial"/>
                <w:sz w:val="24"/>
                <w:szCs w:val="20"/>
              </w:rPr>
            </w:pPr>
          </w:p>
        </w:tc>
      </w:tr>
      <w:tr w:rsidR="00B32D49" w:rsidRPr="00C57277" w:rsidTr="00584046">
        <w:tc>
          <w:tcPr>
            <w:tcW w:w="675" w:type="dxa"/>
          </w:tcPr>
          <w:p w:rsidR="00FA4CE6" w:rsidRPr="00C57277" w:rsidRDefault="00FA4CE6" w:rsidP="00584046">
            <w:pPr>
              <w:keepNext/>
              <w:spacing w:after="120" w:line="240" w:lineRule="auto"/>
              <w:outlineLvl w:val="0"/>
              <w:rPr>
                <w:rFonts w:ascii="Arial" w:eastAsia="Times New Roman" w:hAnsi="Arial" w:cs="Arial"/>
                <w:b/>
                <w:bCs/>
                <w:color w:val="000000"/>
                <w:lang w:val="en-US"/>
              </w:rPr>
            </w:pPr>
          </w:p>
        </w:tc>
        <w:tc>
          <w:tcPr>
            <w:tcW w:w="7088" w:type="dxa"/>
          </w:tcPr>
          <w:p w:rsidR="00B32D49" w:rsidRPr="00C57277" w:rsidRDefault="00B32D49" w:rsidP="00584046">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B32D49" w:rsidRPr="00C57277" w:rsidTr="00584046">
        <w:tc>
          <w:tcPr>
            <w:tcW w:w="675" w:type="dxa"/>
          </w:tcPr>
          <w:p w:rsidR="00B32D49" w:rsidRPr="00C57277" w:rsidRDefault="00A90E04" w:rsidP="00584046">
            <w:pPr>
              <w:spacing w:after="0" w:line="240" w:lineRule="auto"/>
              <w:rPr>
                <w:rFonts w:ascii="Arial" w:eastAsia="Times New Roman" w:hAnsi="Arial" w:cs="Arial"/>
                <w:lang w:eastAsia="en-GB"/>
              </w:rPr>
            </w:pPr>
            <w:r>
              <w:rPr>
                <w:rFonts w:ascii="Arial" w:eastAsia="Times New Roman" w:hAnsi="Arial" w:cs="Arial"/>
                <w:lang w:eastAsia="en-GB"/>
              </w:rPr>
              <w:t>D</w:t>
            </w:r>
          </w:p>
        </w:tc>
        <w:tc>
          <w:tcPr>
            <w:tcW w:w="7088" w:type="dxa"/>
          </w:tcPr>
          <w:p w:rsidR="00B32D49" w:rsidRPr="00A90E04" w:rsidRDefault="00A90E04" w:rsidP="00A90E04">
            <w:pPr>
              <w:pStyle w:val="ListParagraph"/>
              <w:numPr>
                <w:ilvl w:val="0"/>
                <w:numId w:val="32"/>
              </w:numPr>
              <w:spacing w:after="0" w:line="240" w:lineRule="auto"/>
              <w:rPr>
                <w:rFonts w:ascii="Arial" w:hAnsi="Arial"/>
                <w:sz w:val="24"/>
                <w:szCs w:val="20"/>
                <w:lang w:eastAsia="en-GB"/>
              </w:rPr>
            </w:pPr>
            <w:r>
              <w:rPr>
                <w:rFonts w:ascii="Arial" w:hAnsi="Arial"/>
                <w:sz w:val="24"/>
                <w:szCs w:val="20"/>
                <w:lang w:eastAsia="en-GB"/>
              </w:rPr>
              <w:t>2023-2024 Holiday List approved</w:t>
            </w:r>
          </w:p>
        </w:tc>
        <w:tc>
          <w:tcPr>
            <w:tcW w:w="1490" w:type="dxa"/>
          </w:tcPr>
          <w:p w:rsidR="00B32D49" w:rsidRPr="00C57277" w:rsidRDefault="00A90E04" w:rsidP="00584046">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Committee</w:t>
            </w:r>
          </w:p>
        </w:tc>
        <w:tc>
          <w:tcPr>
            <w:tcW w:w="1281" w:type="dxa"/>
          </w:tcPr>
          <w:p w:rsidR="00B32D49" w:rsidRPr="00C57277" w:rsidRDefault="00B32D49" w:rsidP="00584046">
            <w:pPr>
              <w:spacing w:after="0" w:line="240" w:lineRule="auto"/>
              <w:rPr>
                <w:rFonts w:ascii="Arial" w:eastAsia="Times New Roman" w:hAnsi="Arial" w:cs="Times New Roman"/>
                <w:sz w:val="24"/>
                <w:szCs w:val="20"/>
                <w:lang w:eastAsia="en-GB"/>
              </w:rPr>
            </w:pPr>
          </w:p>
        </w:tc>
      </w:tr>
    </w:tbl>
    <w:p w:rsidR="00D23085" w:rsidRPr="00C57277"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5312"/>
      </w:tblGrid>
      <w:tr w:rsidR="00C57277" w:rsidRPr="00C57277" w:rsidTr="00B13493">
        <w:tc>
          <w:tcPr>
            <w:tcW w:w="5070" w:type="dxa"/>
            <w:shd w:val="clear" w:color="auto" w:fill="E6E6E6"/>
          </w:tcPr>
          <w:p w:rsidR="00C57277" w:rsidRPr="00C57277" w:rsidRDefault="00C57277" w:rsidP="00C57277">
            <w:pPr>
              <w:spacing w:after="0" w:line="240" w:lineRule="auto"/>
              <w:rPr>
                <w:rFonts w:ascii="Arial" w:eastAsia="Times New Roman" w:hAnsi="Arial" w:cs="Times New Roman"/>
                <w:b/>
                <w:bCs/>
                <w:sz w:val="24"/>
                <w:szCs w:val="20"/>
                <w:lang w:eastAsia="en-GB"/>
              </w:rPr>
            </w:pPr>
          </w:p>
          <w:p w:rsidR="00C57277" w:rsidRPr="00C57277" w:rsidRDefault="00C57277" w:rsidP="00C57277">
            <w:pPr>
              <w:spacing w:after="0" w:line="240" w:lineRule="auto"/>
              <w:rPr>
                <w:rFonts w:ascii="Arial" w:eastAsia="Times New Roman" w:hAnsi="Arial" w:cs="Times New Roman"/>
                <w:b/>
                <w:bCs/>
                <w:sz w:val="24"/>
                <w:szCs w:val="20"/>
                <w:lang w:eastAsia="en-GB"/>
              </w:rPr>
            </w:pPr>
            <w:r w:rsidRPr="00C57277">
              <w:rPr>
                <w:rFonts w:ascii="Arial" w:eastAsia="Times New Roman" w:hAnsi="Arial" w:cs="Times New Roman"/>
                <w:b/>
                <w:bCs/>
                <w:sz w:val="24"/>
                <w:szCs w:val="20"/>
                <w:lang w:eastAsia="en-GB"/>
              </w:rPr>
              <w:t>Date and time of next meeting:</w:t>
            </w:r>
          </w:p>
        </w:tc>
        <w:tc>
          <w:tcPr>
            <w:tcW w:w="5386" w:type="dxa"/>
          </w:tcPr>
          <w:p w:rsidR="00C57277" w:rsidRPr="00C57277" w:rsidRDefault="00C57277" w:rsidP="00C57277">
            <w:pPr>
              <w:spacing w:after="0" w:line="240" w:lineRule="auto"/>
              <w:rPr>
                <w:rFonts w:ascii="Arial" w:eastAsia="Times New Roman" w:hAnsi="Arial" w:cs="Arial"/>
                <w:sz w:val="24"/>
                <w:szCs w:val="20"/>
                <w:lang w:eastAsia="en-GB"/>
              </w:rPr>
            </w:pPr>
          </w:p>
          <w:p w:rsidR="00D56BE2" w:rsidRPr="00AC6E9F" w:rsidRDefault="00A90E04" w:rsidP="00C57277">
            <w:pPr>
              <w:spacing w:after="0" w:line="240" w:lineRule="auto"/>
              <w:rPr>
                <w:rFonts w:ascii="Arial" w:eastAsia="Times New Roman" w:hAnsi="Arial" w:cs="Arial"/>
                <w:b/>
                <w:sz w:val="24"/>
                <w:szCs w:val="24"/>
                <w:lang w:eastAsia="en-GB"/>
              </w:rPr>
            </w:pPr>
            <w:r>
              <w:rPr>
                <w:rFonts w:ascii="Arial" w:hAnsi="Arial" w:cs="Arial"/>
                <w:sz w:val="24"/>
                <w:szCs w:val="24"/>
              </w:rPr>
              <w:t>Wednesday 22 March 2023 @ 5.00 p.m.</w:t>
            </w:r>
          </w:p>
          <w:p w:rsidR="00AC6E9F" w:rsidRPr="00C57277" w:rsidRDefault="00AC6E9F" w:rsidP="00C57277">
            <w:pPr>
              <w:spacing w:after="0" w:line="240" w:lineRule="auto"/>
              <w:rPr>
                <w:rFonts w:ascii="Arial" w:eastAsia="Times New Roman" w:hAnsi="Arial" w:cs="Arial"/>
                <w:b/>
                <w:sz w:val="24"/>
                <w:szCs w:val="24"/>
                <w:lang w:eastAsia="en-GB"/>
              </w:rPr>
            </w:pPr>
          </w:p>
        </w:tc>
      </w:tr>
    </w:tbl>
    <w:p w:rsidR="00B13493" w:rsidRDefault="00B13493"/>
    <w:sectPr w:rsidR="00B13493" w:rsidSect="00B13493">
      <w:headerReference w:type="default" r:id="rId7"/>
      <w:footerReference w:type="even"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21C" w:rsidRDefault="0059521C">
      <w:pPr>
        <w:spacing w:after="0" w:line="240" w:lineRule="auto"/>
      </w:pPr>
      <w:r>
        <w:separator/>
      </w:r>
    </w:p>
  </w:endnote>
  <w:endnote w:type="continuationSeparator" w:id="0">
    <w:p w:rsidR="0059521C" w:rsidRDefault="0059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DS Transpor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21C" w:rsidRDefault="0059521C" w:rsidP="00B1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521C" w:rsidRDefault="00595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21C" w:rsidRPr="000F2FCF" w:rsidRDefault="0059521C" w:rsidP="00B13493">
    <w:pPr>
      <w:pStyle w:val="Footer"/>
      <w:jc w:val="right"/>
      <w:rPr>
        <w:sz w:val="20"/>
      </w:rPr>
    </w:pPr>
    <w:r w:rsidRPr="000F2FCF">
      <w:rPr>
        <w:sz w:val="20"/>
      </w:rPr>
      <w:t>Template Co</w:t>
    </w:r>
    <w:r>
      <w:rPr>
        <w:sz w:val="20"/>
      </w:rPr>
      <w:t>pyright © One Education Ltd 2022</w:t>
    </w:r>
  </w:p>
  <w:p w:rsidR="0059521C" w:rsidRDefault="0059521C" w:rsidP="00B1349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21C" w:rsidRDefault="0059521C" w:rsidP="00B13493">
    <w:pPr>
      <w:pStyle w:val="Footer"/>
      <w:jc w:val="right"/>
    </w:pPr>
    <w:r>
      <w:t>Copyright © One Education Ltd 2014</w:t>
    </w:r>
  </w:p>
  <w:p w:rsidR="0059521C" w:rsidRDefault="0059521C" w:rsidP="00B13493">
    <w:pPr>
      <w:pStyle w:val="Footer"/>
      <w:tabs>
        <w:tab w:val="clear" w:pos="4153"/>
        <w:tab w:val="clear" w:pos="8306"/>
        <w:tab w:val="center" w:pos="5159"/>
        <w:tab w:val="right" w:pos="10318"/>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21C" w:rsidRDefault="0059521C">
      <w:pPr>
        <w:spacing w:after="0" w:line="240" w:lineRule="auto"/>
      </w:pPr>
      <w:r>
        <w:separator/>
      </w:r>
    </w:p>
  </w:footnote>
  <w:footnote w:type="continuationSeparator" w:id="0">
    <w:p w:rsidR="0059521C" w:rsidRDefault="0059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21C" w:rsidRDefault="0059521C">
    <w:pPr>
      <w:pStyle w:val="Header"/>
      <w:jc w:val="center"/>
    </w:pPr>
    <w:r>
      <w:fldChar w:fldCharType="begin"/>
    </w:r>
    <w:r>
      <w:instrText xml:space="preserve"> PAGE   \* MERGEFORMAT </w:instrText>
    </w:r>
    <w:r>
      <w:fldChar w:fldCharType="separate"/>
    </w:r>
    <w:r w:rsidR="003D7A9B">
      <w:rPr>
        <w:noProof/>
      </w:rPr>
      <w:t>7</w:t>
    </w:r>
    <w:r>
      <w:fldChar w:fldCharType="end"/>
    </w:r>
  </w:p>
  <w:p w:rsidR="0059521C" w:rsidRDefault="0059521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21C" w:rsidRDefault="0059521C">
    <w:pPr>
      <w:pStyle w:val="Header"/>
      <w:jc w:val="center"/>
    </w:pPr>
    <w:r>
      <w:fldChar w:fldCharType="begin"/>
    </w:r>
    <w:r>
      <w:instrText xml:space="preserve"> PAGE   \* MERGEFORMAT </w:instrText>
    </w:r>
    <w:r>
      <w:fldChar w:fldCharType="separate"/>
    </w:r>
    <w:r>
      <w:rPr>
        <w:noProof/>
      </w:rPr>
      <w:t>1</w:t>
    </w:r>
    <w:r>
      <w:fldChar w:fldCharType="end"/>
    </w:r>
  </w:p>
  <w:p w:rsidR="0059521C" w:rsidRPr="007A2E09" w:rsidRDefault="0059521C" w:rsidP="00B134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E23"/>
    <w:multiLevelType w:val="hybridMultilevel"/>
    <w:tmpl w:val="32F8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3B5"/>
    <w:multiLevelType w:val="hybridMultilevel"/>
    <w:tmpl w:val="0B5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33F8"/>
    <w:multiLevelType w:val="hybridMultilevel"/>
    <w:tmpl w:val="DBFE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FF2"/>
    <w:multiLevelType w:val="hybridMultilevel"/>
    <w:tmpl w:val="C9AA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A5B0A"/>
    <w:multiLevelType w:val="hybridMultilevel"/>
    <w:tmpl w:val="BD84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1012"/>
    <w:multiLevelType w:val="hybridMultilevel"/>
    <w:tmpl w:val="8D4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32679"/>
    <w:multiLevelType w:val="hybridMultilevel"/>
    <w:tmpl w:val="0A28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65D7"/>
    <w:multiLevelType w:val="hybridMultilevel"/>
    <w:tmpl w:val="261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023AC"/>
    <w:multiLevelType w:val="hybridMultilevel"/>
    <w:tmpl w:val="5588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C3805"/>
    <w:multiLevelType w:val="hybridMultilevel"/>
    <w:tmpl w:val="27E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86EF2"/>
    <w:multiLevelType w:val="multilevel"/>
    <w:tmpl w:val="07D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E46DB"/>
    <w:multiLevelType w:val="multilevel"/>
    <w:tmpl w:val="1A0A7718"/>
    <w:lvl w:ilvl="0">
      <w:numFmt w:val="bullet"/>
      <w:lvlText w:val=""/>
      <w:lvlJc w:val="left"/>
      <w:pPr>
        <w:ind w:left="494" w:hanging="361"/>
      </w:pPr>
      <w:rPr>
        <w:rFonts w:ascii="Wingdings" w:eastAsia="Wingdings" w:hAnsi="Wingdings" w:cs="Wingdings"/>
        <w:color w:val="auto"/>
        <w:w w:val="100"/>
        <w:sz w:val="24"/>
        <w:szCs w:val="24"/>
        <w:lang w:val="en-GB" w:eastAsia="en-GB" w:bidi="en-GB"/>
      </w:rPr>
    </w:lvl>
    <w:lvl w:ilvl="1">
      <w:numFmt w:val="bullet"/>
      <w:lvlText w:val="•"/>
      <w:lvlJc w:val="left"/>
      <w:pPr>
        <w:ind w:left="1447" w:hanging="361"/>
      </w:pPr>
      <w:rPr>
        <w:lang w:val="en-GB" w:eastAsia="en-GB" w:bidi="en-GB"/>
      </w:rPr>
    </w:lvl>
    <w:lvl w:ilvl="2">
      <w:numFmt w:val="bullet"/>
      <w:lvlText w:val="•"/>
      <w:lvlJc w:val="left"/>
      <w:pPr>
        <w:ind w:left="2394" w:hanging="361"/>
      </w:pPr>
      <w:rPr>
        <w:lang w:val="en-GB" w:eastAsia="en-GB" w:bidi="en-GB"/>
      </w:rPr>
    </w:lvl>
    <w:lvl w:ilvl="3">
      <w:numFmt w:val="bullet"/>
      <w:lvlText w:val="•"/>
      <w:lvlJc w:val="left"/>
      <w:pPr>
        <w:ind w:left="3341" w:hanging="361"/>
      </w:pPr>
      <w:rPr>
        <w:lang w:val="en-GB" w:eastAsia="en-GB" w:bidi="en-GB"/>
      </w:rPr>
    </w:lvl>
    <w:lvl w:ilvl="4">
      <w:numFmt w:val="bullet"/>
      <w:lvlText w:val="•"/>
      <w:lvlJc w:val="left"/>
      <w:pPr>
        <w:ind w:left="4289" w:hanging="361"/>
      </w:pPr>
      <w:rPr>
        <w:lang w:val="en-GB" w:eastAsia="en-GB" w:bidi="en-GB"/>
      </w:rPr>
    </w:lvl>
    <w:lvl w:ilvl="5">
      <w:numFmt w:val="bullet"/>
      <w:lvlText w:val="•"/>
      <w:lvlJc w:val="left"/>
      <w:pPr>
        <w:ind w:left="5236" w:hanging="361"/>
      </w:pPr>
      <w:rPr>
        <w:lang w:val="en-GB" w:eastAsia="en-GB" w:bidi="en-GB"/>
      </w:rPr>
    </w:lvl>
    <w:lvl w:ilvl="6">
      <w:numFmt w:val="bullet"/>
      <w:lvlText w:val="•"/>
      <w:lvlJc w:val="left"/>
      <w:pPr>
        <w:ind w:left="6183" w:hanging="361"/>
      </w:pPr>
      <w:rPr>
        <w:lang w:val="en-GB" w:eastAsia="en-GB" w:bidi="en-GB"/>
      </w:rPr>
    </w:lvl>
    <w:lvl w:ilvl="7">
      <w:numFmt w:val="bullet"/>
      <w:lvlText w:val="•"/>
      <w:lvlJc w:val="left"/>
      <w:pPr>
        <w:ind w:left="7131" w:hanging="361"/>
      </w:pPr>
      <w:rPr>
        <w:lang w:val="en-GB" w:eastAsia="en-GB" w:bidi="en-GB"/>
      </w:rPr>
    </w:lvl>
    <w:lvl w:ilvl="8">
      <w:numFmt w:val="bullet"/>
      <w:lvlText w:val="•"/>
      <w:lvlJc w:val="left"/>
      <w:pPr>
        <w:ind w:left="8078" w:hanging="361"/>
      </w:pPr>
      <w:rPr>
        <w:lang w:val="en-GB" w:eastAsia="en-GB" w:bidi="en-GB"/>
      </w:rPr>
    </w:lvl>
  </w:abstractNum>
  <w:abstractNum w:abstractNumId="12" w15:restartNumberingAfterBreak="0">
    <w:nsid w:val="3ED24452"/>
    <w:multiLevelType w:val="hybridMultilevel"/>
    <w:tmpl w:val="6440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B00AA"/>
    <w:multiLevelType w:val="hybridMultilevel"/>
    <w:tmpl w:val="629C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E61BC"/>
    <w:multiLevelType w:val="hybridMultilevel"/>
    <w:tmpl w:val="6646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3565A"/>
    <w:multiLevelType w:val="hybridMultilevel"/>
    <w:tmpl w:val="1DDE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84584"/>
    <w:multiLevelType w:val="hybridMultilevel"/>
    <w:tmpl w:val="12D0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D1FC3"/>
    <w:multiLevelType w:val="multilevel"/>
    <w:tmpl w:val="6F4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C1BB7"/>
    <w:multiLevelType w:val="hybridMultilevel"/>
    <w:tmpl w:val="C19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A0F36"/>
    <w:multiLevelType w:val="hybridMultilevel"/>
    <w:tmpl w:val="03E6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5596A"/>
    <w:multiLevelType w:val="hybridMultilevel"/>
    <w:tmpl w:val="EF90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0567D"/>
    <w:multiLevelType w:val="hybridMultilevel"/>
    <w:tmpl w:val="5D2E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2576A"/>
    <w:multiLevelType w:val="hybridMultilevel"/>
    <w:tmpl w:val="AFAA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57C0A"/>
    <w:multiLevelType w:val="hybridMultilevel"/>
    <w:tmpl w:val="B2B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A2FA4"/>
    <w:multiLevelType w:val="hybridMultilevel"/>
    <w:tmpl w:val="DBA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71AF0"/>
    <w:multiLevelType w:val="hybridMultilevel"/>
    <w:tmpl w:val="607E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F49D8"/>
    <w:multiLevelType w:val="hybridMultilevel"/>
    <w:tmpl w:val="F55C7296"/>
    <w:lvl w:ilvl="0" w:tplc="8DEC1586">
      <w:start w:val="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458B8"/>
    <w:multiLevelType w:val="hybridMultilevel"/>
    <w:tmpl w:val="9F84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45771"/>
    <w:multiLevelType w:val="hybridMultilevel"/>
    <w:tmpl w:val="87BE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076AC"/>
    <w:multiLevelType w:val="hybridMultilevel"/>
    <w:tmpl w:val="FEF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56B40"/>
    <w:multiLevelType w:val="hybridMultilevel"/>
    <w:tmpl w:val="828C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125C92"/>
    <w:multiLevelType w:val="hybridMultilevel"/>
    <w:tmpl w:val="0B1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5"/>
  </w:num>
  <w:num w:numId="4">
    <w:abstractNumId w:val="1"/>
  </w:num>
  <w:num w:numId="5">
    <w:abstractNumId w:val="14"/>
  </w:num>
  <w:num w:numId="6">
    <w:abstractNumId w:val="11"/>
  </w:num>
  <w:num w:numId="7">
    <w:abstractNumId w:val="29"/>
  </w:num>
  <w:num w:numId="8">
    <w:abstractNumId w:val="3"/>
  </w:num>
  <w:num w:numId="9">
    <w:abstractNumId w:val="31"/>
  </w:num>
  <w:num w:numId="10">
    <w:abstractNumId w:val="25"/>
  </w:num>
  <w:num w:numId="11">
    <w:abstractNumId w:val="0"/>
  </w:num>
  <w:num w:numId="12">
    <w:abstractNumId w:val="27"/>
  </w:num>
  <w:num w:numId="13">
    <w:abstractNumId w:val="23"/>
  </w:num>
  <w:num w:numId="14">
    <w:abstractNumId w:val="24"/>
  </w:num>
  <w:num w:numId="15">
    <w:abstractNumId w:val="7"/>
  </w:num>
  <w:num w:numId="16">
    <w:abstractNumId w:val="30"/>
  </w:num>
  <w:num w:numId="17">
    <w:abstractNumId w:val="15"/>
  </w:num>
  <w:num w:numId="18">
    <w:abstractNumId w:val="22"/>
  </w:num>
  <w:num w:numId="19">
    <w:abstractNumId w:val="28"/>
  </w:num>
  <w:num w:numId="20">
    <w:abstractNumId w:val="20"/>
  </w:num>
  <w:num w:numId="21">
    <w:abstractNumId w:val="18"/>
  </w:num>
  <w:num w:numId="22">
    <w:abstractNumId w:val="21"/>
  </w:num>
  <w:num w:numId="23">
    <w:abstractNumId w:val="12"/>
  </w:num>
  <w:num w:numId="24">
    <w:abstractNumId w:val="8"/>
  </w:num>
  <w:num w:numId="25">
    <w:abstractNumId w:val="13"/>
  </w:num>
  <w:num w:numId="26">
    <w:abstractNumId w:val="2"/>
  </w:num>
  <w:num w:numId="27">
    <w:abstractNumId w:val="4"/>
  </w:num>
  <w:num w:numId="28">
    <w:abstractNumId w:val="17"/>
  </w:num>
  <w:num w:numId="29">
    <w:abstractNumId w:val="10"/>
  </w:num>
  <w:num w:numId="30">
    <w:abstractNumId w:val="6"/>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30"/>
    <w:rsid w:val="000222FB"/>
    <w:rsid w:val="0002561F"/>
    <w:rsid w:val="00040322"/>
    <w:rsid w:val="00056C72"/>
    <w:rsid w:val="0006695D"/>
    <w:rsid w:val="00075E7A"/>
    <w:rsid w:val="0008273E"/>
    <w:rsid w:val="000863AA"/>
    <w:rsid w:val="00092023"/>
    <w:rsid w:val="000A4BD8"/>
    <w:rsid w:val="000C37D3"/>
    <w:rsid w:val="000C3BDB"/>
    <w:rsid w:val="000D2CF5"/>
    <w:rsid w:val="000D7CC0"/>
    <w:rsid w:val="000F2CDE"/>
    <w:rsid w:val="000F2FCF"/>
    <w:rsid w:val="00115630"/>
    <w:rsid w:val="00116180"/>
    <w:rsid w:val="001214BB"/>
    <w:rsid w:val="0012225F"/>
    <w:rsid w:val="00124F64"/>
    <w:rsid w:val="00133854"/>
    <w:rsid w:val="00136F63"/>
    <w:rsid w:val="00156497"/>
    <w:rsid w:val="00175FE5"/>
    <w:rsid w:val="00177F13"/>
    <w:rsid w:val="001B3879"/>
    <w:rsid w:val="001E14C5"/>
    <w:rsid w:val="00204C1B"/>
    <w:rsid w:val="00210B9D"/>
    <w:rsid w:val="002140CF"/>
    <w:rsid w:val="002362C9"/>
    <w:rsid w:val="00255238"/>
    <w:rsid w:val="00274D1A"/>
    <w:rsid w:val="00280182"/>
    <w:rsid w:val="00281885"/>
    <w:rsid w:val="00291E28"/>
    <w:rsid w:val="002B18F0"/>
    <w:rsid w:val="002B322E"/>
    <w:rsid w:val="002B4EB4"/>
    <w:rsid w:val="002C76BA"/>
    <w:rsid w:val="002C7947"/>
    <w:rsid w:val="002D012B"/>
    <w:rsid w:val="002D798C"/>
    <w:rsid w:val="002F0348"/>
    <w:rsid w:val="002F1CBC"/>
    <w:rsid w:val="002F346A"/>
    <w:rsid w:val="00334348"/>
    <w:rsid w:val="003377D8"/>
    <w:rsid w:val="00341657"/>
    <w:rsid w:val="00344723"/>
    <w:rsid w:val="00353FB3"/>
    <w:rsid w:val="00361BAD"/>
    <w:rsid w:val="003664C2"/>
    <w:rsid w:val="00371BFA"/>
    <w:rsid w:val="003769B8"/>
    <w:rsid w:val="003912BD"/>
    <w:rsid w:val="003A324F"/>
    <w:rsid w:val="003C0352"/>
    <w:rsid w:val="003C0E73"/>
    <w:rsid w:val="003C1214"/>
    <w:rsid w:val="003D347A"/>
    <w:rsid w:val="003D3677"/>
    <w:rsid w:val="003D5781"/>
    <w:rsid w:val="003D5D62"/>
    <w:rsid w:val="003D7A9B"/>
    <w:rsid w:val="003E4F17"/>
    <w:rsid w:val="00412028"/>
    <w:rsid w:val="00415E3C"/>
    <w:rsid w:val="00416CE2"/>
    <w:rsid w:val="004208CF"/>
    <w:rsid w:val="004353EA"/>
    <w:rsid w:val="004520A6"/>
    <w:rsid w:val="004818E7"/>
    <w:rsid w:val="004839D0"/>
    <w:rsid w:val="004A3756"/>
    <w:rsid w:val="004B1D13"/>
    <w:rsid w:val="004B68D7"/>
    <w:rsid w:val="004C04C6"/>
    <w:rsid w:val="004D1706"/>
    <w:rsid w:val="004D4D40"/>
    <w:rsid w:val="004D5DAB"/>
    <w:rsid w:val="004D78B6"/>
    <w:rsid w:val="0050771F"/>
    <w:rsid w:val="00510C18"/>
    <w:rsid w:val="00536F23"/>
    <w:rsid w:val="00566555"/>
    <w:rsid w:val="00584046"/>
    <w:rsid w:val="00584DD5"/>
    <w:rsid w:val="0059521C"/>
    <w:rsid w:val="005A120C"/>
    <w:rsid w:val="005C3A0A"/>
    <w:rsid w:val="005C6DD2"/>
    <w:rsid w:val="005E6641"/>
    <w:rsid w:val="005F40AD"/>
    <w:rsid w:val="00635DCE"/>
    <w:rsid w:val="006442E5"/>
    <w:rsid w:val="00652032"/>
    <w:rsid w:val="006563C4"/>
    <w:rsid w:val="00657E12"/>
    <w:rsid w:val="00690B90"/>
    <w:rsid w:val="006A460B"/>
    <w:rsid w:val="006B5650"/>
    <w:rsid w:val="006C04AB"/>
    <w:rsid w:val="006E2247"/>
    <w:rsid w:val="006E7267"/>
    <w:rsid w:val="006F2D07"/>
    <w:rsid w:val="00704145"/>
    <w:rsid w:val="007135C2"/>
    <w:rsid w:val="0072207C"/>
    <w:rsid w:val="00740BED"/>
    <w:rsid w:val="00751D70"/>
    <w:rsid w:val="00761E28"/>
    <w:rsid w:val="007718C6"/>
    <w:rsid w:val="007763D0"/>
    <w:rsid w:val="0078438A"/>
    <w:rsid w:val="00784C5E"/>
    <w:rsid w:val="00784CFA"/>
    <w:rsid w:val="00786FD1"/>
    <w:rsid w:val="007975E4"/>
    <w:rsid w:val="007B4AF7"/>
    <w:rsid w:val="007B54D7"/>
    <w:rsid w:val="007C0ECF"/>
    <w:rsid w:val="007F18E2"/>
    <w:rsid w:val="007F43DF"/>
    <w:rsid w:val="007F4FA1"/>
    <w:rsid w:val="00840404"/>
    <w:rsid w:val="00862144"/>
    <w:rsid w:val="0086509F"/>
    <w:rsid w:val="00887F97"/>
    <w:rsid w:val="008A2D3A"/>
    <w:rsid w:val="008A62A5"/>
    <w:rsid w:val="008B312B"/>
    <w:rsid w:val="008C17F0"/>
    <w:rsid w:val="008E48F5"/>
    <w:rsid w:val="008E4DDC"/>
    <w:rsid w:val="008F2E40"/>
    <w:rsid w:val="009251DC"/>
    <w:rsid w:val="00930901"/>
    <w:rsid w:val="00946042"/>
    <w:rsid w:val="00950992"/>
    <w:rsid w:val="009715F0"/>
    <w:rsid w:val="00971C8A"/>
    <w:rsid w:val="0097284B"/>
    <w:rsid w:val="009834D4"/>
    <w:rsid w:val="009868BB"/>
    <w:rsid w:val="009A77B1"/>
    <w:rsid w:val="009B166B"/>
    <w:rsid w:val="009B7815"/>
    <w:rsid w:val="009E3D09"/>
    <w:rsid w:val="009E4560"/>
    <w:rsid w:val="00A00472"/>
    <w:rsid w:val="00A03E6E"/>
    <w:rsid w:val="00A127AC"/>
    <w:rsid w:val="00A22583"/>
    <w:rsid w:val="00A23F51"/>
    <w:rsid w:val="00A34030"/>
    <w:rsid w:val="00A42685"/>
    <w:rsid w:val="00A442F7"/>
    <w:rsid w:val="00A47029"/>
    <w:rsid w:val="00A479B8"/>
    <w:rsid w:val="00A50AAF"/>
    <w:rsid w:val="00A51FED"/>
    <w:rsid w:val="00A67025"/>
    <w:rsid w:val="00A71093"/>
    <w:rsid w:val="00A76B94"/>
    <w:rsid w:val="00A866C0"/>
    <w:rsid w:val="00A90E04"/>
    <w:rsid w:val="00A92053"/>
    <w:rsid w:val="00AA0539"/>
    <w:rsid w:val="00AB1F4D"/>
    <w:rsid w:val="00AC6E9F"/>
    <w:rsid w:val="00AD1ADD"/>
    <w:rsid w:val="00AE5D10"/>
    <w:rsid w:val="00AF2E28"/>
    <w:rsid w:val="00B03125"/>
    <w:rsid w:val="00B03C0A"/>
    <w:rsid w:val="00B13493"/>
    <w:rsid w:val="00B13D0D"/>
    <w:rsid w:val="00B142EE"/>
    <w:rsid w:val="00B32D49"/>
    <w:rsid w:val="00B362C3"/>
    <w:rsid w:val="00B40F32"/>
    <w:rsid w:val="00B4147F"/>
    <w:rsid w:val="00B57BEA"/>
    <w:rsid w:val="00B605B9"/>
    <w:rsid w:val="00B619B4"/>
    <w:rsid w:val="00B714E0"/>
    <w:rsid w:val="00B72B04"/>
    <w:rsid w:val="00B7725E"/>
    <w:rsid w:val="00B8177C"/>
    <w:rsid w:val="00B853DF"/>
    <w:rsid w:val="00BA000E"/>
    <w:rsid w:val="00BA68E2"/>
    <w:rsid w:val="00BB2A9C"/>
    <w:rsid w:val="00BC68F7"/>
    <w:rsid w:val="00BD20DF"/>
    <w:rsid w:val="00BE23F9"/>
    <w:rsid w:val="00C04305"/>
    <w:rsid w:val="00C1042B"/>
    <w:rsid w:val="00C27A73"/>
    <w:rsid w:val="00C31810"/>
    <w:rsid w:val="00C36303"/>
    <w:rsid w:val="00C45332"/>
    <w:rsid w:val="00C51989"/>
    <w:rsid w:val="00C57277"/>
    <w:rsid w:val="00C62D02"/>
    <w:rsid w:val="00C67841"/>
    <w:rsid w:val="00CA1615"/>
    <w:rsid w:val="00CA199F"/>
    <w:rsid w:val="00CA7B69"/>
    <w:rsid w:val="00CB38E8"/>
    <w:rsid w:val="00CE19F2"/>
    <w:rsid w:val="00CE1ED8"/>
    <w:rsid w:val="00D07B30"/>
    <w:rsid w:val="00D20F20"/>
    <w:rsid w:val="00D23085"/>
    <w:rsid w:val="00D243EE"/>
    <w:rsid w:val="00D24A76"/>
    <w:rsid w:val="00D377E8"/>
    <w:rsid w:val="00D53306"/>
    <w:rsid w:val="00D56BE2"/>
    <w:rsid w:val="00D60917"/>
    <w:rsid w:val="00D62DED"/>
    <w:rsid w:val="00D76C38"/>
    <w:rsid w:val="00D83329"/>
    <w:rsid w:val="00D85527"/>
    <w:rsid w:val="00D8555E"/>
    <w:rsid w:val="00D91BCD"/>
    <w:rsid w:val="00D92D61"/>
    <w:rsid w:val="00DA07B3"/>
    <w:rsid w:val="00DB6A11"/>
    <w:rsid w:val="00DB6B29"/>
    <w:rsid w:val="00DC0CB0"/>
    <w:rsid w:val="00DC2E84"/>
    <w:rsid w:val="00DC6271"/>
    <w:rsid w:val="00DC7252"/>
    <w:rsid w:val="00DD256D"/>
    <w:rsid w:val="00DD3029"/>
    <w:rsid w:val="00DF4B44"/>
    <w:rsid w:val="00DF4B81"/>
    <w:rsid w:val="00DF5400"/>
    <w:rsid w:val="00E0189D"/>
    <w:rsid w:val="00E20D40"/>
    <w:rsid w:val="00E213C4"/>
    <w:rsid w:val="00E4331A"/>
    <w:rsid w:val="00E550A0"/>
    <w:rsid w:val="00E61365"/>
    <w:rsid w:val="00EA5B36"/>
    <w:rsid w:val="00EB73AD"/>
    <w:rsid w:val="00EB7FC4"/>
    <w:rsid w:val="00EC11FC"/>
    <w:rsid w:val="00EC6BA1"/>
    <w:rsid w:val="00ED11CE"/>
    <w:rsid w:val="00EE25EC"/>
    <w:rsid w:val="00EE6A4B"/>
    <w:rsid w:val="00F257BC"/>
    <w:rsid w:val="00F44D98"/>
    <w:rsid w:val="00F45E89"/>
    <w:rsid w:val="00F475CA"/>
    <w:rsid w:val="00F52AF2"/>
    <w:rsid w:val="00F56067"/>
    <w:rsid w:val="00F63B0D"/>
    <w:rsid w:val="00F673E5"/>
    <w:rsid w:val="00F82525"/>
    <w:rsid w:val="00F915BA"/>
    <w:rsid w:val="00F97E4F"/>
    <w:rsid w:val="00FA4CE6"/>
    <w:rsid w:val="00FF2873"/>
    <w:rsid w:val="00FF5597"/>
    <w:rsid w:val="00FF6B44"/>
    <w:rsid w:val="00FF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25D4-F1CE-4821-B311-EF07F60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57277"/>
    <w:rPr>
      <w:rFonts w:ascii="Arial" w:eastAsia="Times New Roman" w:hAnsi="Arial" w:cs="Times New Roman"/>
      <w:sz w:val="24"/>
      <w:szCs w:val="20"/>
      <w:lang w:eastAsia="en-GB"/>
    </w:rPr>
  </w:style>
  <w:style w:type="paragraph" w:styleId="Footer">
    <w:name w:val="footer"/>
    <w:basedOn w:val="Normal"/>
    <w:link w:val="Foot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C57277"/>
    <w:rPr>
      <w:rFonts w:ascii="Arial" w:eastAsia="Times New Roman" w:hAnsi="Arial" w:cs="Times New Roman"/>
      <w:sz w:val="24"/>
      <w:szCs w:val="20"/>
      <w:lang w:eastAsia="en-GB"/>
    </w:rPr>
  </w:style>
  <w:style w:type="character" w:styleId="PageNumber">
    <w:name w:val="page number"/>
    <w:basedOn w:val="DefaultParagraphFont"/>
    <w:uiPriority w:val="99"/>
    <w:rsid w:val="00C57277"/>
    <w:rPr>
      <w:rFonts w:cs="Times New Roman"/>
    </w:rPr>
  </w:style>
  <w:style w:type="paragraph" w:styleId="ListParagraph">
    <w:name w:val="List Paragraph"/>
    <w:basedOn w:val="Normal"/>
    <w:uiPriority w:val="34"/>
    <w:qFormat/>
    <w:rsid w:val="00C57277"/>
    <w:pPr>
      <w:spacing w:after="200" w:line="276" w:lineRule="auto"/>
      <w:ind w:left="720"/>
      <w:contextualSpacing/>
    </w:pPr>
    <w:rPr>
      <w:rFonts w:eastAsia="Times New Roman" w:cs="Times New Roman"/>
      <w:lang w:val="en-US"/>
    </w:rPr>
  </w:style>
  <w:style w:type="paragraph" w:customStyle="1" w:styleId="TableParagraph">
    <w:name w:val="Table Paragraph"/>
    <w:basedOn w:val="Normal"/>
    <w:rsid w:val="00056C72"/>
    <w:pPr>
      <w:widowControl w:val="0"/>
      <w:suppressAutoHyphens/>
      <w:autoSpaceDE w:val="0"/>
      <w:autoSpaceDN w:val="0"/>
      <w:spacing w:after="0" w:line="240" w:lineRule="auto"/>
      <w:textAlignment w:val="baseline"/>
    </w:pPr>
    <w:rPr>
      <w:rFonts w:ascii="Arial" w:eastAsia="Arial" w:hAnsi="Arial" w:cs="Arial"/>
      <w:lang w:eastAsia="en-GB" w:bidi="en-GB"/>
    </w:rPr>
  </w:style>
  <w:style w:type="character" w:styleId="Emphasis">
    <w:name w:val="Emphasis"/>
    <w:basedOn w:val="DefaultParagraphFont"/>
    <w:uiPriority w:val="20"/>
    <w:qFormat/>
    <w:rsid w:val="00416CE2"/>
    <w:rPr>
      <w:i/>
      <w:iCs/>
    </w:rPr>
  </w:style>
  <w:style w:type="table" w:styleId="TableGrid">
    <w:name w:val="Table Grid"/>
    <w:basedOn w:val="TableNormal"/>
    <w:uiPriority w:val="39"/>
    <w:rsid w:val="0098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uk-body">
    <w:name w:val="govuk-body"/>
    <w:basedOn w:val="Normal"/>
    <w:rsid w:val="00BC68F7"/>
    <w:pPr>
      <w:spacing w:after="225" w:line="240" w:lineRule="auto"/>
    </w:pPr>
    <w:rPr>
      <w:rFonts w:ascii="GDS Transport" w:eastAsia="Times New Roman" w:hAnsi="GDS Transport" w:cs="Times New Roman"/>
      <w:color w:val="0B0C0C"/>
      <w:sz w:val="24"/>
      <w:szCs w:val="24"/>
      <w:lang w:eastAsia="en-GB"/>
    </w:rPr>
  </w:style>
  <w:style w:type="paragraph" w:styleId="NoSpacing">
    <w:name w:val="No Spacing"/>
    <w:uiPriority w:val="1"/>
    <w:qFormat/>
    <w:rsid w:val="009834D4"/>
    <w:pPr>
      <w:suppressAutoHyphens/>
      <w:autoSpaceDN w:val="0"/>
      <w:spacing w:after="0" w:line="240" w:lineRule="auto"/>
    </w:pPr>
    <w:rPr>
      <w:rFonts w:ascii="Arial" w:eastAsia="Times New Roman" w:hAnsi="Arial" w:cs="Times New Roman"/>
      <w:color w:val="0D0D0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43610">
      <w:bodyDiv w:val="1"/>
      <w:marLeft w:val="0"/>
      <w:marRight w:val="0"/>
      <w:marTop w:val="0"/>
      <w:marBottom w:val="0"/>
      <w:divBdr>
        <w:top w:val="none" w:sz="0" w:space="0" w:color="auto"/>
        <w:left w:val="none" w:sz="0" w:space="0" w:color="auto"/>
        <w:bottom w:val="none" w:sz="0" w:space="0" w:color="auto"/>
        <w:right w:val="none" w:sz="0" w:space="0" w:color="auto"/>
      </w:divBdr>
      <w:divsChild>
        <w:div w:id="1276978920">
          <w:marLeft w:val="225"/>
          <w:marRight w:val="225"/>
          <w:marTop w:val="0"/>
          <w:marBottom w:val="0"/>
          <w:divBdr>
            <w:top w:val="none" w:sz="0" w:space="0" w:color="auto"/>
            <w:left w:val="none" w:sz="0" w:space="0" w:color="auto"/>
            <w:bottom w:val="none" w:sz="0" w:space="0" w:color="auto"/>
            <w:right w:val="none" w:sz="0" w:space="0" w:color="auto"/>
          </w:divBdr>
        </w:div>
      </w:divsChild>
    </w:div>
    <w:div w:id="1064134515">
      <w:bodyDiv w:val="1"/>
      <w:marLeft w:val="0"/>
      <w:marRight w:val="0"/>
      <w:marTop w:val="0"/>
      <w:marBottom w:val="0"/>
      <w:divBdr>
        <w:top w:val="none" w:sz="0" w:space="0" w:color="auto"/>
        <w:left w:val="none" w:sz="0" w:space="0" w:color="auto"/>
        <w:bottom w:val="none" w:sz="0" w:space="0" w:color="auto"/>
        <w:right w:val="none" w:sz="0" w:space="0" w:color="auto"/>
      </w:divBdr>
      <w:divsChild>
        <w:div w:id="173331449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Hyde</dc:creator>
  <cp:keywords/>
  <dc:description/>
  <cp:lastModifiedBy>Mrs Taylor</cp:lastModifiedBy>
  <cp:revision>3</cp:revision>
  <dcterms:created xsi:type="dcterms:W3CDTF">2022-11-15T14:02:00Z</dcterms:created>
  <dcterms:modified xsi:type="dcterms:W3CDTF">2022-11-15T17:20:00Z</dcterms:modified>
</cp:coreProperties>
</file>