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257B7" w14:textId="77777777" w:rsidR="00AB0F7E" w:rsidRDefault="00CA6A7F">
      <w:pPr>
        <w:pStyle w:val="Heading3"/>
        <w:spacing w:before="0" w:after="0"/>
        <w:ind w:right="-1"/>
        <w:jc w:val="center"/>
        <w:rPr>
          <w:sz w:val="36"/>
          <w:szCs w:val="36"/>
        </w:rPr>
      </w:pPr>
      <w:bookmarkStart w:id="0" w:name="_GoBack"/>
      <w:bookmarkEnd w:id="0"/>
      <w:r>
        <w:rPr>
          <w:sz w:val="36"/>
          <w:szCs w:val="36"/>
        </w:rPr>
        <w:t>Governing Body</w:t>
      </w:r>
      <w:r w:rsidR="00AB0F7E">
        <w:rPr>
          <w:sz w:val="36"/>
          <w:szCs w:val="36"/>
        </w:rPr>
        <w:t xml:space="preserve"> Meeting Minutes</w:t>
      </w:r>
    </w:p>
    <w:p w14:paraId="063BC0A8" w14:textId="77777777" w:rsidR="00AB0F7E" w:rsidRDefault="00AB0F7E">
      <w:pPr>
        <w:pStyle w:val="Heading3"/>
        <w:spacing w:before="0" w:after="0"/>
        <w:ind w:right="-1"/>
        <w:rPr>
          <w:sz w:val="24"/>
          <w:szCs w:val="24"/>
        </w:rPr>
      </w:pPr>
    </w:p>
    <w:p w14:paraId="3D5A90D9" w14:textId="60807C3D" w:rsidR="009409E0" w:rsidRPr="00EB6C8D" w:rsidRDefault="00AB0F7E">
      <w:pPr>
        <w:shd w:val="clear" w:color="auto" w:fill="F3F3F3"/>
        <w:spacing w:line="360" w:lineRule="auto"/>
        <w:rPr>
          <w:rFonts w:cs="Arial"/>
          <w:b/>
          <w:bCs/>
          <w:szCs w:val="24"/>
          <w:lang w:val="en" w:eastAsia="en-US"/>
        </w:rPr>
      </w:pPr>
      <w:r w:rsidRPr="00EB6C8D">
        <w:rPr>
          <w:rFonts w:cs="Arial"/>
          <w:b/>
          <w:bCs/>
          <w:szCs w:val="24"/>
          <w:lang w:val="en" w:eastAsia="en-US"/>
        </w:rPr>
        <w:t xml:space="preserve">School: </w:t>
      </w:r>
      <w:r w:rsidR="00456965" w:rsidRPr="00EB6C8D">
        <w:rPr>
          <w:rFonts w:cs="Arial"/>
          <w:b/>
          <w:bCs/>
          <w:szCs w:val="24"/>
          <w:lang w:val="en" w:eastAsia="en-US"/>
        </w:rPr>
        <w:t xml:space="preserve">Cavendish </w:t>
      </w:r>
      <w:r w:rsidR="00741DA3" w:rsidRPr="00EB6C8D">
        <w:rPr>
          <w:rFonts w:cs="Arial"/>
          <w:b/>
          <w:bCs/>
          <w:szCs w:val="24"/>
          <w:lang w:val="en" w:eastAsia="en-US"/>
        </w:rPr>
        <w:t xml:space="preserve">Community </w:t>
      </w:r>
      <w:r w:rsidR="00456965" w:rsidRPr="00EB6C8D">
        <w:rPr>
          <w:rFonts w:cs="Arial"/>
          <w:b/>
          <w:bCs/>
          <w:szCs w:val="24"/>
          <w:lang w:val="en" w:eastAsia="en-US"/>
        </w:rPr>
        <w:t>Primary School</w:t>
      </w:r>
    </w:p>
    <w:p w14:paraId="7A5E479B" w14:textId="05ED8FD5" w:rsidR="00046348" w:rsidRDefault="00AB0F7E">
      <w:pPr>
        <w:shd w:val="clear" w:color="auto" w:fill="F3F3F3"/>
        <w:spacing w:line="360" w:lineRule="auto"/>
        <w:rPr>
          <w:rFonts w:cs="Arial"/>
          <w:b/>
          <w:bCs/>
          <w:szCs w:val="24"/>
          <w:lang w:val="en" w:eastAsia="en-US"/>
        </w:rPr>
      </w:pPr>
      <w:r w:rsidRPr="00EB6C8D">
        <w:rPr>
          <w:rFonts w:cs="Arial"/>
          <w:b/>
          <w:bCs/>
          <w:szCs w:val="24"/>
          <w:lang w:val="en" w:eastAsia="en-US"/>
        </w:rPr>
        <w:t>Quorum:</w:t>
      </w:r>
      <w:r w:rsidR="00061699" w:rsidRPr="00EB6C8D">
        <w:rPr>
          <w:rFonts w:cs="Arial"/>
          <w:b/>
          <w:bCs/>
          <w:szCs w:val="24"/>
          <w:lang w:val="en" w:eastAsia="en-US"/>
        </w:rPr>
        <w:t xml:space="preserve"> </w:t>
      </w:r>
      <w:r w:rsidR="00311E48">
        <w:rPr>
          <w:rFonts w:cs="Arial"/>
          <w:b/>
          <w:bCs/>
          <w:szCs w:val="24"/>
          <w:lang w:val="en" w:eastAsia="en-US"/>
        </w:rPr>
        <w:t>6</w:t>
      </w:r>
      <w:r w:rsidR="00456965" w:rsidRPr="00EB6C8D">
        <w:rPr>
          <w:rFonts w:cs="Arial"/>
          <w:b/>
          <w:bCs/>
          <w:szCs w:val="24"/>
          <w:lang w:val="en" w:eastAsia="en-US"/>
        </w:rPr>
        <w:t xml:space="preserve"> </w:t>
      </w:r>
      <w:r w:rsidR="00010B30" w:rsidRPr="00EB6C8D">
        <w:rPr>
          <w:rFonts w:cs="Arial"/>
          <w:b/>
          <w:bCs/>
          <w:szCs w:val="24"/>
          <w:lang w:val="en" w:eastAsia="en-US"/>
        </w:rPr>
        <w:t>(met</w:t>
      </w:r>
      <w:r w:rsidR="00456965" w:rsidRPr="00EB6C8D">
        <w:rPr>
          <w:rFonts w:cs="Arial"/>
          <w:b/>
          <w:bCs/>
          <w:szCs w:val="24"/>
          <w:lang w:val="en" w:eastAsia="en-US"/>
        </w:rPr>
        <w:t xml:space="preserve"> </w:t>
      </w:r>
      <w:r w:rsidRPr="00EB6C8D">
        <w:rPr>
          <w:rFonts w:cs="Arial"/>
          <w:b/>
          <w:bCs/>
          <w:szCs w:val="24"/>
          <w:lang w:val="en" w:eastAsia="en-US"/>
        </w:rPr>
        <w:t>at this meeting)</w:t>
      </w:r>
    </w:p>
    <w:p w14:paraId="2DFE19CC" w14:textId="0DEE012B" w:rsidR="00AB0F7E" w:rsidRPr="00EB6C8D" w:rsidRDefault="00046348">
      <w:pPr>
        <w:shd w:val="clear" w:color="auto" w:fill="F3F3F3"/>
        <w:spacing w:line="360" w:lineRule="auto"/>
        <w:rPr>
          <w:rFonts w:cs="Arial"/>
          <w:b/>
          <w:bCs/>
          <w:szCs w:val="24"/>
          <w:lang w:val="en" w:eastAsia="en-US"/>
        </w:rPr>
      </w:pPr>
      <w:r>
        <w:rPr>
          <w:rFonts w:cs="Arial"/>
          <w:b/>
          <w:bCs/>
          <w:szCs w:val="24"/>
          <w:lang w:val="en" w:eastAsia="en-US"/>
        </w:rPr>
        <w:t xml:space="preserve"> </w:t>
      </w:r>
      <w:r w:rsidR="00AB0F7E" w:rsidRPr="00EB6C8D">
        <w:rPr>
          <w:rFonts w:cs="Arial"/>
          <w:b/>
          <w:bCs/>
          <w:szCs w:val="24"/>
          <w:lang w:val="en" w:eastAsia="en-US"/>
        </w:rPr>
        <w:t xml:space="preserve">Chair: </w:t>
      </w:r>
      <w:r w:rsidR="00B30B19" w:rsidRPr="00EB6C8D">
        <w:rPr>
          <w:rFonts w:cs="Arial"/>
          <w:b/>
          <w:bCs/>
          <w:szCs w:val="24"/>
          <w:lang w:val="en" w:eastAsia="en-US"/>
        </w:rPr>
        <w:t>Oliver Gibson</w:t>
      </w:r>
    </w:p>
    <w:p w14:paraId="0FCD7F92" w14:textId="57A72BDE" w:rsidR="00693203" w:rsidRPr="00EB6C8D" w:rsidRDefault="00AB0F7E">
      <w:pPr>
        <w:shd w:val="clear" w:color="auto" w:fill="F3F3F3"/>
        <w:spacing w:line="360" w:lineRule="auto"/>
        <w:rPr>
          <w:rFonts w:cs="Arial"/>
          <w:b/>
          <w:bCs/>
          <w:szCs w:val="24"/>
          <w:lang w:val="en" w:eastAsia="en-US"/>
        </w:rPr>
      </w:pPr>
      <w:r w:rsidRPr="00EB6C8D">
        <w:rPr>
          <w:rFonts w:cs="Arial"/>
          <w:b/>
          <w:bCs/>
          <w:szCs w:val="24"/>
          <w:lang w:val="en" w:eastAsia="en-US"/>
        </w:rPr>
        <w:t xml:space="preserve">Clerk: </w:t>
      </w:r>
      <w:r w:rsidR="00A36495" w:rsidRPr="00EB6C8D">
        <w:rPr>
          <w:rFonts w:cs="Arial"/>
          <w:b/>
          <w:bCs/>
          <w:szCs w:val="24"/>
          <w:lang w:val="en" w:eastAsia="en-US"/>
        </w:rPr>
        <w:t>Joanne Douglas</w:t>
      </w:r>
    </w:p>
    <w:p w14:paraId="45D5D2B6" w14:textId="719D1684" w:rsidR="00AB0F7E" w:rsidRPr="00EB6C8D" w:rsidRDefault="00AB0F7E">
      <w:pPr>
        <w:shd w:val="clear" w:color="auto" w:fill="F3F3F3"/>
        <w:spacing w:line="360" w:lineRule="auto"/>
        <w:rPr>
          <w:rFonts w:cs="Arial"/>
          <w:b/>
          <w:szCs w:val="24"/>
          <w:lang w:val="en" w:eastAsia="en-US"/>
        </w:rPr>
      </w:pPr>
      <w:r w:rsidRPr="00EB6C8D">
        <w:rPr>
          <w:rFonts w:cs="Arial"/>
          <w:b/>
          <w:szCs w:val="24"/>
          <w:lang w:val="en" w:eastAsia="en-US"/>
        </w:rPr>
        <w:t>Date of meeting</w:t>
      </w:r>
      <w:r w:rsidR="00C92278" w:rsidRPr="00EB6C8D">
        <w:rPr>
          <w:rFonts w:cs="Arial"/>
          <w:b/>
          <w:szCs w:val="24"/>
          <w:lang w:val="en" w:eastAsia="en-US"/>
        </w:rPr>
        <w:t>:</w:t>
      </w:r>
      <w:r w:rsidR="00A4677B" w:rsidRPr="00EB6C8D">
        <w:rPr>
          <w:rFonts w:cs="Arial"/>
          <w:b/>
          <w:szCs w:val="24"/>
          <w:lang w:val="en" w:eastAsia="en-US"/>
        </w:rPr>
        <w:t xml:space="preserve"> </w:t>
      </w:r>
      <w:r w:rsidR="00256096" w:rsidRPr="00EB6C8D">
        <w:rPr>
          <w:rFonts w:cs="Arial"/>
          <w:b/>
          <w:szCs w:val="24"/>
          <w:lang w:val="en" w:eastAsia="en-US"/>
        </w:rPr>
        <w:t xml:space="preserve">Wednesday </w:t>
      </w:r>
      <w:r w:rsidR="00463EED">
        <w:rPr>
          <w:rFonts w:cs="Arial"/>
          <w:b/>
          <w:szCs w:val="24"/>
          <w:lang w:val="en" w:eastAsia="en-US"/>
        </w:rPr>
        <w:t>22</w:t>
      </w:r>
      <w:r w:rsidR="00463EED" w:rsidRPr="00463EED">
        <w:rPr>
          <w:rFonts w:cs="Arial"/>
          <w:b/>
          <w:szCs w:val="24"/>
          <w:vertAlign w:val="superscript"/>
          <w:lang w:val="en" w:eastAsia="en-US"/>
        </w:rPr>
        <w:t>nd</w:t>
      </w:r>
      <w:r w:rsidR="00463EED">
        <w:rPr>
          <w:rFonts w:cs="Arial"/>
          <w:b/>
          <w:szCs w:val="24"/>
          <w:lang w:val="en" w:eastAsia="en-US"/>
        </w:rPr>
        <w:t xml:space="preserve"> September 2021</w:t>
      </w:r>
    </w:p>
    <w:p w14:paraId="4BAF74A9" w14:textId="68B4C9F4" w:rsidR="009409E0" w:rsidRPr="00EB6C8D" w:rsidRDefault="00AB0F7E" w:rsidP="00693203">
      <w:pPr>
        <w:shd w:val="clear" w:color="auto" w:fill="F3F3F3"/>
        <w:spacing w:line="360" w:lineRule="auto"/>
        <w:rPr>
          <w:lang w:val="en-US" w:eastAsia="en-US"/>
        </w:rPr>
      </w:pPr>
      <w:r w:rsidRPr="00EB6C8D">
        <w:rPr>
          <w:rFonts w:cs="Arial"/>
          <w:b/>
          <w:szCs w:val="24"/>
          <w:lang w:val="en" w:eastAsia="en-US"/>
        </w:rPr>
        <w:t xml:space="preserve">Venue: </w:t>
      </w:r>
      <w:r w:rsidR="00466874" w:rsidRPr="00EB6C8D">
        <w:rPr>
          <w:rFonts w:cs="Arial"/>
          <w:b/>
          <w:szCs w:val="24"/>
          <w:lang w:val="en" w:eastAsia="en-US"/>
        </w:rPr>
        <w:t xml:space="preserve">via </w:t>
      </w:r>
      <w:r w:rsidR="00A36495" w:rsidRPr="00EB6C8D">
        <w:rPr>
          <w:rFonts w:cs="Arial"/>
          <w:b/>
          <w:szCs w:val="24"/>
          <w:lang w:val="en" w:eastAsia="en-US"/>
        </w:rPr>
        <w:t>Zoom</w:t>
      </w:r>
    </w:p>
    <w:p w14:paraId="251B4925" w14:textId="77777777" w:rsidR="00D16962" w:rsidRPr="00EB6C8D" w:rsidRDefault="00E32A51" w:rsidP="00C92278">
      <w:pPr>
        <w:pStyle w:val="Heading1"/>
        <w:rPr>
          <w:color w:val="auto"/>
          <w:sz w:val="24"/>
        </w:rPr>
      </w:pPr>
      <w:r w:rsidRPr="00EB6C8D">
        <w:rPr>
          <w:color w:val="auto"/>
          <w:sz w:val="24"/>
        </w:rPr>
        <w:t>Attendance</w:t>
      </w:r>
    </w:p>
    <w:p w14:paraId="22D1CA70" w14:textId="77777777" w:rsidR="00C92278" w:rsidRPr="00EB6C8D" w:rsidRDefault="00C92278" w:rsidP="00596C7B">
      <w:pPr>
        <w:rPr>
          <w:i/>
          <w:sz w:val="20"/>
          <w:lang w:val="en-US" w:eastAsia="en-U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420"/>
        <w:gridCol w:w="1800"/>
        <w:gridCol w:w="1980"/>
      </w:tblGrid>
      <w:tr w:rsidR="00EB6C8D" w:rsidRPr="00EB6C8D" w14:paraId="68FB580F" w14:textId="77777777" w:rsidTr="00C92278">
        <w:trPr>
          <w:trHeight w:val="276"/>
        </w:trPr>
        <w:tc>
          <w:tcPr>
            <w:tcW w:w="3168" w:type="dxa"/>
          </w:tcPr>
          <w:p w14:paraId="654FF4CA" w14:textId="77777777" w:rsidR="00C92278" w:rsidRPr="00EB6C8D" w:rsidRDefault="00C92278" w:rsidP="00C92278">
            <w:pPr>
              <w:jc w:val="center"/>
              <w:rPr>
                <w:szCs w:val="24"/>
              </w:rPr>
            </w:pPr>
          </w:p>
          <w:p w14:paraId="476EDBE0" w14:textId="77777777" w:rsidR="00C92278" w:rsidRPr="00EB6C8D" w:rsidRDefault="00C92278" w:rsidP="00C92278">
            <w:pPr>
              <w:jc w:val="center"/>
              <w:rPr>
                <w:b/>
                <w:szCs w:val="24"/>
              </w:rPr>
            </w:pPr>
            <w:r w:rsidRPr="00EB6C8D">
              <w:rPr>
                <w:b/>
                <w:szCs w:val="24"/>
              </w:rPr>
              <w:t>Name</w:t>
            </w:r>
          </w:p>
        </w:tc>
        <w:tc>
          <w:tcPr>
            <w:tcW w:w="3420" w:type="dxa"/>
            <w:shd w:val="clear" w:color="auto" w:fill="auto"/>
          </w:tcPr>
          <w:p w14:paraId="02F5E8D6" w14:textId="77777777" w:rsidR="00C92278" w:rsidRPr="00EB6C8D" w:rsidRDefault="00C92278" w:rsidP="00C92278">
            <w:pPr>
              <w:jc w:val="center"/>
              <w:rPr>
                <w:szCs w:val="24"/>
              </w:rPr>
            </w:pPr>
          </w:p>
          <w:p w14:paraId="2EF1FFA8" w14:textId="77777777" w:rsidR="00C92278" w:rsidRPr="00EB6C8D" w:rsidRDefault="00C92278" w:rsidP="00C92278">
            <w:pPr>
              <w:jc w:val="center"/>
              <w:rPr>
                <w:b/>
                <w:szCs w:val="24"/>
              </w:rPr>
            </w:pPr>
            <w:r w:rsidRPr="00EB6C8D">
              <w:rPr>
                <w:b/>
                <w:szCs w:val="24"/>
              </w:rPr>
              <w:t>Governor type</w:t>
            </w:r>
          </w:p>
          <w:p w14:paraId="14E9A66E" w14:textId="77777777" w:rsidR="00C92278" w:rsidRPr="00EB6C8D" w:rsidRDefault="00C92278" w:rsidP="00C92278">
            <w:pPr>
              <w:rPr>
                <w:szCs w:val="24"/>
              </w:rPr>
            </w:pPr>
          </w:p>
        </w:tc>
        <w:tc>
          <w:tcPr>
            <w:tcW w:w="1800" w:type="dxa"/>
            <w:shd w:val="clear" w:color="auto" w:fill="auto"/>
          </w:tcPr>
          <w:p w14:paraId="62A27EA2" w14:textId="3F77C5C8" w:rsidR="00C92278" w:rsidRPr="00EB6C8D" w:rsidRDefault="00C92278" w:rsidP="00466874">
            <w:pPr>
              <w:jc w:val="center"/>
              <w:rPr>
                <w:b/>
                <w:szCs w:val="24"/>
              </w:rPr>
            </w:pPr>
            <w:r w:rsidRPr="00EB6C8D">
              <w:rPr>
                <w:b/>
                <w:szCs w:val="24"/>
              </w:rPr>
              <w:t>‘End of Term of Office’ date</w:t>
            </w:r>
          </w:p>
        </w:tc>
        <w:tc>
          <w:tcPr>
            <w:tcW w:w="1980" w:type="dxa"/>
          </w:tcPr>
          <w:p w14:paraId="0EE1014B" w14:textId="59C20EFB" w:rsidR="00C92278" w:rsidRPr="00EB6C8D" w:rsidRDefault="00466874" w:rsidP="00C92278">
            <w:pPr>
              <w:jc w:val="center"/>
              <w:rPr>
                <w:b/>
                <w:szCs w:val="24"/>
              </w:rPr>
            </w:pPr>
            <w:r w:rsidRPr="00EB6C8D">
              <w:rPr>
                <w:b/>
                <w:szCs w:val="24"/>
              </w:rPr>
              <w:t>(</w:t>
            </w:r>
            <w:r w:rsidR="00C92278" w:rsidRPr="00EB6C8D">
              <w:rPr>
                <w:b/>
                <w:szCs w:val="24"/>
              </w:rPr>
              <w:t>P</w:t>
            </w:r>
            <w:r w:rsidRPr="00EB6C8D">
              <w:rPr>
                <w:b/>
                <w:szCs w:val="24"/>
              </w:rPr>
              <w:t>)</w:t>
            </w:r>
            <w:r w:rsidR="00C92278" w:rsidRPr="00EB6C8D">
              <w:rPr>
                <w:b/>
                <w:szCs w:val="24"/>
              </w:rPr>
              <w:t xml:space="preserve">resent / </w:t>
            </w:r>
            <w:r w:rsidRPr="00EB6C8D">
              <w:rPr>
                <w:b/>
                <w:szCs w:val="24"/>
              </w:rPr>
              <w:t>(A</w:t>
            </w:r>
            <w:r w:rsidR="00C92278" w:rsidRPr="00EB6C8D">
              <w:rPr>
                <w:b/>
                <w:szCs w:val="24"/>
              </w:rPr>
              <w:t>p</w:t>
            </w:r>
            <w:r w:rsidRPr="00EB6C8D">
              <w:rPr>
                <w:b/>
                <w:szCs w:val="24"/>
              </w:rPr>
              <w:t>)</w:t>
            </w:r>
            <w:r w:rsidR="00C92278" w:rsidRPr="00EB6C8D">
              <w:rPr>
                <w:b/>
                <w:szCs w:val="24"/>
              </w:rPr>
              <w:t xml:space="preserve">ologies / </w:t>
            </w:r>
            <w:r w:rsidRPr="00EB6C8D">
              <w:rPr>
                <w:b/>
                <w:szCs w:val="24"/>
              </w:rPr>
              <w:t>(A)</w:t>
            </w:r>
            <w:r w:rsidR="00C92278" w:rsidRPr="00EB6C8D">
              <w:rPr>
                <w:b/>
                <w:szCs w:val="24"/>
              </w:rPr>
              <w:t>bsent</w:t>
            </w:r>
          </w:p>
        </w:tc>
      </w:tr>
      <w:tr w:rsidR="00EB6C8D" w:rsidRPr="00EB6C8D" w14:paraId="6EF4D65C" w14:textId="77777777" w:rsidTr="00C92278">
        <w:trPr>
          <w:trHeight w:val="276"/>
        </w:trPr>
        <w:tc>
          <w:tcPr>
            <w:tcW w:w="3168" w:type="dxa"/>
            <w:tcBorders>
              <w:top w:val="single" w:sz="4" w:space="0" w:color="auto"/>
              <w:left w:val="single" w:sz="4" w:space="0" w:color="auto"/>
              <w:bottom w:val="single" w:sz="4" w:space="0" w:color="auto"/>
              <w:right w:val="single" w:sz="4" w:space="0" w:color="auto"/>
            </w:tcBorders>
          </w:tcPr>
          <w:p w14:paraId="0D6E3209" w14:textId="0EDA77FF" w:rsidR="00C92278" w:rsidRPr="00EB6C8D" w:rsidRDefault="00EB7914" w:rsidP="00C92278">
            <w:pPr>
              <w:rPr>
                <w:szCs w:val="24"/>
              </w:rPr>
            </w:pPr>
            <w:r w:rsidRPr="00EB6C8D">
              <w:rPr>
                <w:szCs w:val="24"/>
              </w:rPr>
              <w:t>Jo Taylor</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57823D0A" w14:textId="77777777" w:rsidR="00C92278" w:rsidRPr="00EB6C8D" w:rsidRDefault="00C92278" w:rsidP="00C92278">
            <w:pPr>
              <w:rPr>
                <w:szCs w:val="24"/>
              </w:rPr>
            </w:pPr>
            <w:r w:rsidRPr="00EB6C8D">
              <w:rPr>
                <w:szCs w:val="24"/>
              </w:rPr>
              <w:t>Headteacher (HT)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A6C8432" w14:textId="77777777" w:rsidR="00C92278" w:rsidRPr="00EB6C8D" w:rsidRDefault="00C92278" w:rsidP="00466874">
            <w:pPr>
              <w:jc w:val="center"/>
              <w:rPr>
                <w:szCs w:val="24"/>
              </w:rPr>
            </w:pPr>
            <w:r w:rsidRPr="00EB6C8D">
              <w:rPr>
                <w:szCs w:val="24"/>
              </w:rPr>
              <w:t>N/A</w:t>
            </w:r>
          </w:p>
        </w:tc>
        <w:tc>
          <w:tcPr>
            <w:tcW w:w="1980" w:type="dxa"/>
            <w:tcBorders>
              <w:top w:val="single" w:sz="4" w:space="0" w:color="auto"/>
              <w:left w:val="single" w:sz="4" w:space="0" w:color="auto"/>
              <w:bottom w:val="single" w:sz="4" w:space="0" w:color="auto"/>
              <w:right w:val="single" w:sz="4" w:space="0" w:color="auto"/>
            </w:tcBorders>
          </w:tcPr>
          <w:p w14:paraId="70184AA7" w14:textId="7C630243" w:rsidR="00C92278" w:rsidRPr="00EB6C8D" w:rsidRDefault="00975389" w:rsidP="00C65A2A">
            <w:pPr>
              <w:jc w:val="center"/>
              <w:rPr>
                <w:szCs w:val="24"/>
              </w:rPr>
            </w:pPr>
            <w:r w:rsidRPr="00EB6C8D">
              <w:rPr>
                <w:szCs w:val="24"/>
              </w:rPr>
              <w:t>P</w:t>
            </w:r>
          </w:p>
        </w:tc>
      </w:tr>
      <w:tr w:rsidR="00EB6C8D" w:rsidRPr="00EB6C8D" w14:paraId="76556BE5" w14:textId="77777777" w:rsidTr="00C92278">
        <w:trPr>
          <w:trHeight w:val="276"/>
        </w:trPr>
        <w:tc>
          <w:tcPr>
            <w:tcW w:w="3168" w:type="dxa"/>
            <w:tcBorders>
              <w:top w:val="single" w:sz="4" w:space="0" w:color="auto"/>
              <w:left w:val="single" w:sz="4" w:space="0" w:color="auto"/>
              <w:bottom w:val="single" w:sz="4" w:space="0" w:color="auto"/>
              <w:right w:val="single" w:sz="4" w:space="0" w:color="auto"/>
            </w:tcBorders>
          </w:tcPr>
          <w:p w14:paraId="50F63B06" w14:textId="532CC6C3" w:rsidR="00C65A2A" w:rsidRPr="00EB6C8D" w:rsidRDefault="00C65A2A" w:rsidP="00C65A2A">
            <w:pPr>
              <w:rPr>
                <w:szCs w:val="24"/>
              </w:rPr>
            </w:pPr>
            <w:r w:rsidRPr="00EB6C8D">
              <w:rPr>
                <w:szCs w:val="24"/>
              </w:rPr>
              <w:t>Oliver Gibson</w:t>
            </w:r>
            <w:r w:rsidR="003616D3" w:rsidRPr="00EB6C8D">
              <w:rPr>
                <w:szCs w:val="24"/>
              </w:rPr>
              <w:t xml:space="preserve"> (Chair</w:t>
            </w:r>
            <w:r w:rsidR="002F7C21" w:rsidRPr="00EB6C8D">
              <w:rPr>
                <w:szCs w:val="24"/>
              </w:rPr>
              <w: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1432402" w14:textId="6AD81F31" w:rsidR="00C65A2A" w:rsidRPr="00EB6C8D" w:rsidRDefault="00C65A2A" w:rsidP="00C65A2A">
            <w:pPr>
              <w:rPr>
                <w:szCs w:val="24"/>
              </w:rPr>
            </w:pPr>
            <w:r w:rsidRPr="00EB6C8D">
              <w:rPr>
                <w:szCs w:val="24"/>
              </w:rPr>
              <w:t>Co-opted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7C925E2" w14:textId="147F7B2A" w:rsidR="00C65A2A" w:rsidRPr="00EB6C8D" w:rsidRDefault="00C65A2A" w:rsidP="00466874">
            <w:pPr>
              <w:jc w:val="center"/>
              <w:rPr>
                <w:szCs w:val="24"/>
              </w:rPr>
            </w:pPr>
            <w:r w:rsidRPr="00EB6C8D">
              <w:rPr>
                <w:szCs w:val="24"/>
              </w:rPr>
              <w:t>01/07/23</w:t>
            </w:r>
          </w:p>
        </w:tc>
        <w:tc>
          <w:tcPr>
            <w:tcW w:w="1980" w:type="dxa"/>
            <w:tcBorders>
              <w:top w:val="single" w:sz="4" w:space="0" w:color="auto"/>
              <w:left w:val="single" w:sz="4" w:space="0" w:color="auto"/>
              <w:bottom w:val="single" w:sz="4" w:space="0" w:color="auto"/>
              <w:right w:val="single" w:sz="4" w:space="0" w:color="auto"/>
            </w:tcBorders>
          </w:tcPr>
          <w:p w14:paraId="5ABF420A" w14:textId="7D5ABDA5" w:rsidR="00C65A2A" w:rsidRPr="00EB6C8D" w:rsidRDefault="00975389" w:rsidP="00C65A2A">
            <w:pPr>
              <w:jc w:val="center"/>
              <w:rPr>
                <w:szCs w:val="24"/>
              </w:rPr>
            </w:pPr>
            <w:r w:rsidRPr="00EB6C8D">
              <w:rPr>
                <w:szCs w:val="24"/>
              </w:rPr>
              <w:t>P</w:t>
            </w:r>
          </w:p>
        </w:tc>
      </w:tr>
      <w:tr w:rsidR="00EB6C8D" w:rsidRPr="00EB6C8D" w14:paraId="3B1E4B99"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46193078" w14:textId="7F475769" w:rsidR="00C65A2A" w:rsidRPr="00EB6C8D" w:rsidRDefault="00C65A2A" w:rsidP="00794A8E">
            <w:pPr>
              <w:rPr>
                <w:szCs w:val="24"/>
              </w:rPr>
            </w:pPr>
            <w:r w:rsidRPr="00EB6C8D">
              <w:rPr>
                <w:szCs w:val="24"/>
              </w:rPr>
              <w:t xml:space="preserve">David Griffiths </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F65443C" w14:textId="77777777" w:rsidR="00C65A2A" w:rsidRPr="00EB6C8D" w:rsidRDefault="00C65A2A" w:rsidP="00C65A2A">
            <w:pPr>
              <w:rPr>
                <w:szCs w:val="24"/>
              </w:rPr>
            </w:pPr>
            <w:r w:rsidRPr="00EB6C8D">
              <w:rPr>
                <w:szCs w:val="24"/>
              </w:rPr>
              <w:t>Associate (DHT)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AF78710" w14:textId="7EDBD9F8" w:rsidR="00C65A2A" w:rsidRPr="00EB6C8D" w:rsidRDefault="00463EED" w:rsidP="00466874">
            <w:pPr>
              <w:jc w:val="center"/>
              <w:rPr>
                <w:szCs w:val="24"/>
              </w:rPr>
            </w:pPr>
            <w:r>
              <w:rPr>
                <w:szCs w:val="24"/>
              </w:rPr>
              <w:t>21/03/22</w:t>
            </w:r>
          </w:p>
        </w:tc>
        <w:tc>
          <w:tcPr>
            <w:tcW w:w="1980" w:type="dxa"/>
            <w:tcBorders>
              <w:top w:val="single" w:sz="4" w:space="0" w:color="auto"/>
              <w:left w:val="single" w:sz="4" w:space="0" w:color="auto"/>
              <w:bottom w:val="single" w:sz="4" w:space="0" w:color="auto"/>
              <w:right w:val="single" w:sz="4" w:space="0" w:color="auto"/>
            </w:tcBorders>
          </w:tcPr>
          <w:p w14:paraId="050565C8" w14:textId="1D2A6625" w:rsidR="00C65A2A" w:rsidRPr="00EB6C8D" w:rsidRDefault="00975389" w:rsidP="00C65A2A">
            <w:pPr>
              <w:jc w:val="center"/>
              <w:rPr>
                <w:szCs w:val="24"/>
              </w:rPr>
            </w:pPr>
            <w:r w:rsidRPr="00EB6C8D">
              <w:rPr>
                <w:szCs w:val="24"/>
              </w:rPr>
              <w:t>P</w:t>
            </w:r>
          </w:p>
        </w:tc>
      </w:tr>
      <w:tr w:rsidR="00EB6C8D" w:rsidRPr="00EB6C8D" w14:paraId="33C2484B"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17281C6D" w14:textId="6B34D030" w:rsidR="00A36495" w:rsidRPr="00EB6C8D" w:rsidRDefault="00A36495" w:rsidP="00A36495">
            <w:pPr>
              <w:rPr>
                <w:szCs w:val="24"/>
              </w:rPr>
            </w:pPr>
            <w:r w:rsidRPr="00EB6C8D">
              <w:rPr>
                <w:szCs w:val="24"/>
              </w:rPr>
              <w:t xml:space="preserve">Sarah Hamilton </w:t>
            </w:r>
            <w:r w:rsidR="00D05CC8">
              <w:rPr>
                <w:szCs w:val="24"/>
              </w:rPr>
              <w: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8D73F30" w14:textId="76747886" w:rsidR="00A36495" w:rsidRPr="00EB6C8D" w:rsidRDefault="00A36495" w:rsidP="00A36495">
            <w:pPr>
              <w:rPr>
                <w:szCs w:val="24"/>
              </w:rPr>
            </w:pPr>
            <w:r w:rsidRPr="00EB6C8D">
              <w:rPr>
                <w:szCs w:val="24"/>
              </w:rPr>
              <w:t>Co-opted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49FFA1D" w14:textId="6D409D4B" w:rsidR="00A36495" w:rsidRPr="00EB6C8D" w:rsidRDefault="00A36495" w:rsidP="00A36495">
            <w:pPr>
              <w:jc w:val="center"/>
              <w:rPr>
                <w:szCs w:val="24"/>
              </w:rPr>
            </w:pPr>
            <w:r w:rsidRPr="00EB6C8D">
              <w:rPr>
                <w:szCs w:val="24"/>
              </w:rPr>
              <w:t>23/09/24</w:t>
            </w:r>
          </w:p>
        </w:tc>
        <w:tc>
          <w:tcPr>
            <w:tcW w:w="1980" w:type="dxa"/>
            <w:tcBorders>
              <w:top w:val="single" w:sz="4" w:space="0" w:color="auto"/>
              <w:left w:val="single" w:sz="4" w:space="0" w:color="auto"/>
              <w:bottom w:val="single" w:sz="4" w:space="0" w:color="auto"/>
              <w:right w:val="single" w:sz="4" w:space="0" w:color="auto"/>
            </w:tcBorders>
          </w:tcPr>
          <w:p w14:paraId="384B171B" w14:textId="62DF46BF" w:rsidR="00A36495" w:rsidRPr="00EB6C8D" w:rsidRDefault="00A36495" w:rsidP="00A36495">
            <w:pPr>
              <w:jc w:val="center"/>
              <w:rPr>
                <w:szCs w:val="24"/>
              </w:rPr>
            </w:pPr>
            <w:r w:rsidRPr="00EB6C8D">
              <w:rPr>
                <w:szCs w:val="24"/>
              </w:rPr>
              <w:t>P</w:t>
            </w:r>
          </w:p>
        </w:tc>
      </w:tr>
      <w:tr w:rsidR="00EB6C8D" w:rsidRPr="00EB6C8D" w14:paraId="5F3E5F37"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3F5C24C9" w14:textId="01BE8214" w:rsidR="00A36495" w:rsidRPr="00EB6C8D" w:rsidRDefault="00A36495" w:rsidP="00794A8E">
            <w:pPr>
              <w:rPr>
                <w:szCs w:val="24"/>
              </w:rPr>
            </w:pPr>
            <w:r w:rsidRPr="00EB6C8D">
              <w:rPr>
                <w:szCs w:val="24"/>
              </w:rPr>
              <w:t>Kirsty Baird</w:t>
            </w:r>
            <w:r w:rsidR="00691E54" w:rsidRPr="00EB6C8D">
              <w:rPr>
                <w:szCs w:val="24"/>
              </w:rPr>
              <w:t xml:space="preserve"> </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CFC0E0F" w14:textId="560F4B99" w:rsidR="00A36495" w:rsidRPr="00EB6C8D" w:rsidRDefault="00A36495" w:rsidP="00A36495">
            <w:pPr>
              <w:rPr>
                <w:szCs w:val="24"/>
              </w:rPr>
            </w:pPr>
            <w:r w:rsidRPr="00EB6C8D">
              <w:rPr>
                <w:szCs w:val="24"/>
              </w:rPr>
              <w:t>Co-opted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CB42385" w14:textId="23D41E8D" w:rsidR="00A36495" w:rsidRPr="00EB6C8D" w:rsidRDefault="00A36495" w:rsidP="00A36495">
            <w:pPr>
              <w:jc w:val="center"/>
              <w:rPr>
                <w:szCs w:val="24"/>
              </w:rPr>
            </w:pPr>
            <w:r w:rsidRPr="00EB6C8D">
              <w:rPr>
                <w:szCs w:val="24"/>
              </w:rPr>
              <w:t>12/01/25</w:t>
            </w:r>
          </w:p>
        </w:tc>
        <w:tc>
          <w:tcPr>
            <w:tcW w:w="1980" w:type="dxa"/>
            <w:tcBorders>
              <w:top w:val="single" w:sz="4" w:space="0" w:color="auto"/>
              <w:left w:val="single" w:sz="4" w:space="0" w:color="auto"/>
              <w:bottom w:val="single" w:sz="4" w:space="0" w:color="auto"/>
              <w:right w:val="single" w:sz="4" w:space="0" w:color="auto"/>
            </w:tcBorders>
          </w:tcPr>
          <w:p w14:paraId="25C3AFDC" w14:textId="1BA4C544" w:rsidR="00A36495" w:rsidRPr="00EB6C8D" w:rsidRDefault="00A36495" w:rsidP="00A36495">
            <w:pPr>
              <w:jc w:val="center"/>
              <w:rPr>
                <w:szCs w:val="24"/>
              </w:rPr>
            </w:pPr>
            <w:r w:rsidRPr="00EB6C8D">
              <w:rPr>
                <w:szCs w:val="24"/>
              </w:rPr>
              <w:t>P</w:t>
            </w:r>
          </w:p>
        </w:tc>
      </w:tr>
      <w:tr w:rsidR="00794A8E" w:rsidRPr="00EB6C8D" w14:paraId="5C5F8458"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76D7A814" w14:textId="31B76AC9" w:rsidR="00794A8E" w:rsidRPr="00EB6C8D" w:rsidRDefault="00794A8E" w:rsidP="00794A8E">
            <w:pPr>
              <w:rPr>
                <w:szCs w:val="24"/>
              </w:rPr>
            </w:pPr>
            <w:r w:rsidRPr="00EB6C8D">
              <w:rPr>
                <w:szCs w:val="24"/>
              </w:rPr>
              <w:t xml:space="preserve">Mike Tate </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A580512" w14:textId="648881AD" w:rsidR="00794A8E" w:rsidRPr="00EB6C8D" w:rsidRDefault="00794A8E" w:rsidP="00794A8E">
            <w:pPr>
              <w:rPr>
                <w:szCs w:val="24"/>
              </w:rPr>
            </w:pPr>
            <w:r w:rsidRPr="00EB6C8D">
              <w:rPr>
                <w:szCs w:val="24"/>
              </w:rPr>
              <w:t>Co-opted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DC75C7B" w14:textId="63E3AFD3" w:rsidR="00794A8E" w:rsidRPr="00EB6C8D" w:rsidRDefault="00794A8E" w:rsidP="00794A8E">
            <w:pPr>
              <w:jc w:val="center"/>
              <w:rPr>
                <w:szCs w:val="24"/>
              </w:rPr>
            </w:pPr>
            <w:r w:rsidRPr="00EB6C8D">
              <w:rPr>
                <w:szCs w:val="24"/>
              </w:rPr>
              <w:t>12/07/24</w:t>
            </w:r>
          </w:p>
        </w:tc>
        <w:tc>
          <w:tcPr>
            <w:tcW w:w="1980" w:type="dxa"/>
            <w:tcBorders>
              <w:top w:val="single" w:sz="4" w:space="0" w:color="auto"/>
              <w:left w:val="single" w:sz="4" w:space="0" w:color="auto"/>
              <w:bottom w:val="single" w:sz="4" w:space="0" w:color="auto"/>
              <w:right w:val="single" w:sz="4" w:space="0" w:color="auto"/>
            </w:tcBorders>
          </w:tcPr>
          <w:p w14:paraId="5433A576" w14:textId="30DD13A9" w:rsidR="00794A8E" w:rsidRPr="00EB6C8D" w:rsidRDefault="00794A8E" w:rsidP="00794A8E">
            <w:pPr>
              <w:jc w:val="center"/>
              <w:rPr>
                <w:szCs w:val="24"/>
              </w:rPr>
            </w:pPr>
            <w:r w:rsidRPr="00EB6C8D">
              <w:rPr>
                <w:szCs w:val="24"/>
              </w:rPr>
              <w:t>P</w:t>
            </w:r>
          </w:p>
        </w:tc>
      </w:tr>
      <w:tr w:rsidR="00794A8E" w:rsidRPr="00EB6C8D" w14:paraId="69DF219F"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208A6DD6" w14:textId="2C48045A" w:rsidR="00794A8E" w:rsidRPr="00EB6C8D" w:rsidRDefault="00794A8E" w:rsidP="00794A8E">
            <w:pPr>
              <w:rPr>
                <w:szCs w:val="24"/>
              </w:rPr>
            </w:pPr>
            <w:r>
              <w:rPr>
                <w:szCs w:val="24"/>
              </w:rPr>
              <w:t xml:space="preserve">Neil Todd </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9A47584" w14:textId="61DBAEE2" w:rsidR="00794A8E" w:rsidRPr="00EB6C8D" w:rsidRDefault="00794A8E" w:rsidP="00794A8E">
            <w:pPr>
              <w:rPr>
                <w:szCs w:val="24"/>
              </w:rPr>
            </w:pPr>
            <w:r w:rsidRPr="00EB6C8D">
              <w:rPr>
                <w:szCs w:val="24"/>
              </w:rPr>
              <w:t>Co-opted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53D53CC" w14:textId="43D10B2A" w:rsidR="00794A8E" w:rsidRPr="00EB6C8D" w:rsidRDefault="00794A8E" w:rsidP="00794A8E">
            <w:pPr>
              <w:jc w:val="center"/>
              <w:rPr>
                <w:szCs w:val="24"/>
              </w:rPr>
            </w:pPr>
            <w:r w:rsidRPr="00EB6C8D">
              <w:rPr>
                <w:szCs w:val="24"/>
              </w:rPr>
              <w:t>22/11/22</w:t>
            </w:r>
          </w:p>
        </w:tc>
        <w:tc>
          <w:tcPr>
            <w:tcW w:w="1980" w:type="dxa"/>
            <w:tcBorders>
              <w:top w:val="single" w:sz="4" w:space="0" w:color="auto"/>
              <w:left w:val="single" w:sz="4" w:space="0" w:color="auto"/>
              <w:bottom w:val="single" w:sz="4" w:space="0" w:color="auto"/>
              <w:right w:val="single" w:sz="4" w:space="0" w:color="auto"/>
            </w:tcBorders>
          </w:tcPr>
          <w:p w14:paraId="0CC482EB" w14:textId="45A615C9" w:rsidR="00794A8E" w:rsidRPr="00EB6C8D" w:rsidRDefault="00794A8E" w:rsidP="00794A8E">
            <w:pPr>
              <w:jc w:val="center"/>
              <w:rPr>
                <w:szCs w:val="24"/>
              </w:rPr>
            </w:pPr>
            <w:r w:rsidRPr="00EB6C8D">
              <w:rPr>
                <w:szCs w:val="24"/>
              </w:rPr>
              <w:t>P</w:t>
            </w:r>
          </w:p>
        </w:tc>
      </w:tr>
      <w:tr w:rsidR="00794A8E" w:rsidRPr="00EB6C8D" w14:paraId="035B6F95"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34CEAACC" w14:textId="0F9E9D75" w:rsidR="00794A8E" w:rsidRPr="00EB6C8D" w:rsidRDefault="00794A8E" w:rsidP="00794A8E">
            <w:pPr>
              <w:rPr>
                <w:szCs w:val="24"/>
              </w:rPr>
            </w:pPr>
            <w:r w:rsidRPr="00EB6C8D">
              <w:rPr>
                <w:szCs w:val="24"/>
              </w:rPr>
              <w:t>Laurence Moule</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77B1E83" w14:textId="530B5863" w:rsidR="00794A8E" w:rsidRPr="00EB6C8D" w:rsidRDefault="00794A8E" w:rsidP="00794A8E">
            <w:pPr>
              <w:rPr>
                <w:szCs w:val="24"/>
              </w:rPr>
            </w:pPr>
            <w:r w:rsidRPr="00EB6C8D">
              <w:rPr>
                <w:szCs w:val="24"/>
              </w:rPr>
              <w:t>Staff</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94E6F97" w14:textId="754AA15B" w:rsidR="00794A8E" w:rsidRPr="00EB6C8D" w:rsidRDefault="00794A8E" w:rsidP="00794A8E">
            <w:pPr>
              <w:jc w:val="center"/>
              <w:rPr>
                <w:szCs w:val="24"/>
              </w:rPr>
            </w:pPr>
            <w:r w:rsidRPr="00EB6C8D">
              <w:rPr>
                <w:szCs w:val="24"/>
              </w:rPr>
              <w:t>12/09/24</w:t>
            </w:r>
          </w:p>
        </w:tc>
        <w:tc>
          <w:tcPr>
            <w:tcW w:w="1980" w:type="dxa"/>
            <w:tcBorders>
              <w:top w:val="single" w:sz="4" w:space="0" w:color="auto"/>
              <w:left w:val="single" w:sz="4" w:space="0" w:color="auto"/>
              <w:bottom w:val="single" w:sz="4" w:space="0" w:color="auto"/>
              <w:right w:val="single" w:sz="4" w:space="0" w:color="auto"/>
            </w:tcBorders>
          </w:tcPr>
          <w:p w14:paraId="611BD230" w14:textId="4B1D26A1" w:rsidR="00794A8E" w:rsidRPr="00EB6C8D" w:rsidRDefault="00794A8E" w:rsidP="00794A8E">
            <w:pPr>
              <w:jc w:val="center"/>
              <w:rPr>
                <w:szCs w:val="24"/>
              </w:rPr>
            </w:pPr>
            <w:r>
              <w:rPr>
                <w:szCs w:val="24"/>
              </w:rPr>
              <w:t>P</w:t>
            </w:r>
          </w:p>
        </w:tc>
      </w:tr>
      <w:tr w:rsidR="00794A8E" w:rsidRPr="00EB6C8D" w14:paraId="29B3EDAE"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4A614DB9" w14:textId="385FD105" w:rsidR="00794A8E" w:rsidRPr="00EB6C8D" w:rsidRDefault="00794A8E" w:rsidP="00794A8E">
            <w:pPr>
              <w:rPr>
                <w:szCs w:val="24"/>
              </w:rPr>
            </w:pPr>
            <w:r w:rsidRPr="00EB6C8D">
              <w:rPr>
                <w:szCs w:val="24"/>
              </w:rPr>
              <w:t>Catherine Alnuamaani</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1EF8262" w14:textId="4EE2812F" w:rsidR="00794A8E" w:rsidRPr="00EB6C8D" w:rsidRDefault="00794A8E" w:rsidP="00794A8E">
            <w:pPr>
              <w:rPr>
                <w:szCs w:val="24"/>
              </w:rPr>
            </w:pPr>
            <w:r w:rsidRPr="00EB6C8D">
              <w:rPr>
                <w:szCs w:val="24"/>
              </w:rPr>
              <w:t>Co-opted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C69AAB7" w14:textId="6282D624" w:rsidR="00794A8E" w:rsidRPr="00EB6C8D" w:rsidRDefault="00794A8E" w:rsidP="00794A8E">
            <w:pPr>
              <w:jc w:val="center"/>
              <w:rPr>
                <w:szCs w:val="24"/>
              </w:rPr>
            </w:pPr>
            <w:r w:rsidRPr="00EB6C8D">
              <w:rPr>
                <w:szCs w:val="24"/>
              </w:rPr>
              <w:t>19/05/24</w:t>
            </w:r>
          </w:p>
        </w:tc>
        <w:tc>
          <w:tcPr>
            <w:tcW w:w="1980" w:type="dxa"/>
            <w:tcBorders>
              <w:top w:val="single" w:sz="4" w:space="0" w:color="auto"/>
              <w:left w:val="single" w:sz="4" w:space="0" w:color="auto"/>
              <w:bottom w:val="single" w:sz="4" w:space="0" w:color="auto"/>
              <w:right w:val="single" w:sz="4" w:space="0" w:color="auto"/>
            </w:tcBorders>
          </w:tcPr>
          <w:p w14:paraId="6CC70266" w14:textId="505E1CC3" w:rsidR="00794A8E" w:rsidRPr="00EB6C8D" w:rsidRDefault="00794A8E" w:rsidP="00794A8E">
            <w:pPr>
              <w:jc w:val="center"/>
              <w:rPr>
                <w:szCs w:val="24"/>
              </w:rPr>
            </w:pPr>
            <w:r>
              <w:rPr>
                <w:szCs w:val="24"/>
              </w:rPr>
              <w:t>P</w:t>
            </w:r>
          </w:p>
        </w:tc>
      </w:tr>
      <w:tr w:rsidR="00794A8E" w:rsidRPr="00EB6C8D" w14:paraId="1F611A09"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0BE450C6" w14:textId="775EBF36" w:rsidR="00794A8E" w:rsidRPr="00EB6C8D" w:rsidRDefault="00794A8E" w:rsidP="00794A8E">
            <w:pPr>
              <w:rPr>
                <w:rFonts w:cs="Arial"/>
                <w:szCs w:val="24"/>
              </w:rPr>
            </w:pPr>
            <w:r w:rsidRPr="00EB6C8D">
              <w:rPr>
                <w:szCs w:val="24"/>
              </w:rPr>
              <w:t>Suzannah Reeves</w:t>
            </w:r>
            <w:r w:rsidR="00463EED">
              <w:rPr>
                <w:szCs w:val="24"/>
              </w:rPr>
              <w: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50FB6A03" w14:textId="74A3C55D" w:rsidR="00794A8E" w:rsidRPr="00EB6C8D" w:rsidRDefault="00463EED" w:rsidP="00794A8E">
            <w:pPr>
              <w:rPr>
                <w:rFonts w:cs="Arial"/>
                <w:szCs w:val="24"/>
              </w:rPr>
            </w:pPr>
            <w:r>
              <w:rPr>
                <w:szCs w:val="24"/>
              </w:rPr>
              <w:t>Local Authority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81EC3C3" w14:textId="48FCEA5E" w:rsidR="00794A8E" w:rsidRPr="00EB6C8D" w:rsidRDefault="00794A8E" w:rsidP="00794A8E">
            <w:pPr>
              <w:jc w:val="center"/>
              <w:rPr>
                <w:szCs w:val="24"/>
              </w:rPr>
            </w:pPr>
            <w:r w:rsidRPr="00EB6C8D">
              <w:rPr>
                <w:szCs w:val="24"/>
              </w:rPr>
              <w:t>01/07/23</w:t>
            </w:r>
          </w:p>
        </w:tc>
        <w:tc>
          <w:tcPr>
            <w:tcW w:w="1980" w:type="dxa"/>
            <w:tcBorders>
              <w:top w:val="single" w:sz="4" w:space="0" w:color="auto"/>
              <w:left w:val="single" w:sz="4" w:space="0" w:color="auto"/>
              <w:bottom w:val="single" w:sz="4" w:space="0" w:color="auto"/>
              <w:right w:val="single" w:sz="4" w:space="0" w:color="auto"/>
            </w:tcBorders>
          </w:tcPr>
          <w:p w14:paraId="2F490567" w14:textId="29B7E361" w:rsidR="00794A8E" w:rsidRPr="00EB6C8D" w:rsidRDefault="00794A8E" w:rsidP="00794A8E">
            <w:pPr>
              <w:jc w:val="center"/>
            </w:pPr>
            <w:r>
              <w:rPr>
                <w:szCs w:val="24"/>
              </w:rPr>
              <w:t>P</w:t>
            </w:r>
          </w:p>
        </w:tc>
      </w:tr>
      <w:tr w:rsidR="00794A8E" w:rsidRPr="00EB6C8D" w14:paraId="409CDB5E"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508B8277" w14:textId="0E9AC1CE" w:rsidR="00794A8E" w:rsidRPr="00EB6C8D" w:rsidRDefault="00794A8E" w:rsidP="00794A8E">
            <w:pPr>
              <w:rPr>
                <w:szCs w:val="24"/>
              </w:rPr>
            </w:pPr>
            <w:r w:rsidRPr="00EB6C8D">
              <w:rPr>
                <w:szCs w:val="24"/>
              </w:rPr>
              <w:t>Lorna Cook</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318E40D" w14:textId="7D8A1C15" w:rsidR="00794A8E" w:rsidRPr="00EB6C8D" w:rsidRDefault="00463EED" w:rsidP="00794A8E">
            <w:pPr>
              <w:rPr>
                <w:szCs w:val="24"/>
              </w:rPr>
            </w:pPr>
            <w:r>
              <w:rPr>
                <w:szCs w:val="24"/>
              </w:rPr>
              <w:t>Co-opted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CF191E0" w14:textId="5346C3C4" w:rsidR="00794A8E" w:rsidRPr="00EB6C8D" w:rsidRDefault="00463EED" w:rsidP="00794A8E">
            <w:pPr>
              <w:jc w:val="center"/>
              <w:rPr>
                <w:szCs w:val="24"/>
              </w:rPr>
            </w:pPr>
            <w:r>
              <w:rPr>
                <w:szCs w:val="24"/>
              </w:rPr>
              <w:t>21/09/25</w:t>
            </w:r>
          </w:p>
        </w:tc>
        <w:tc>
          <w:tcPr>
            <w:tcW w:w="1980" w:type="dxa"/>
            <w:tcBorders>
              <w:top w:val="single" w:sz="4" w:space="0" w:color="auto"/>
              <w:left w:val="single" w:sz="4" w:space="0" w:color="auto"/>
              <w:bottom w:val="single" w:sz="4" w:space="0" w:color="auto"/>
              <w:right w:val="single" w:sz="4" w:space="0" w:color="auto"/>
            </w:tcBorders>
          </w:tcPr>
          <w:p w14:paraId="1A761F56" w14:textId="1B799C4C" w:rsidR="00794A8E" w:rsidRPr="00EB6C8D" w:rsidRDefault="00794A8E" w:rsidP="00794A8E">
            <w:pPr>
              <w:jc w:val="center"/>
              <w:rPr>
                <w:szCs w:val="24"/>
              </w:rPr>
            </w:pPr>
            <w:r>
              <w:rPr>
                <w:szCs w:val="24"/>
              </w:rPr>
              <w:t>P</w:t>
            </w:r>
          </w:p>
        </w:tc>
      </w:tr>
      <w:tr w:rsidR="00463EED" w:rsidRPr="00EB6C8D" w14:paraId="6B897917"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1465D734" w14:textId="3E3B1EFE" w:rsidR="00463EED" w:rsidRPr="00EB6C8D" w:rsidRDefault="00463EED" w:rsidP="00463EED">
            <w:pPr>
              <w:rPr>
                <w:szCs w:val="24"/>
              </w:rPr>
            </w:pPr>
            <w:r w:rsidRPr="00EB6C8D">
              <w:rPr>
                <w:szCs w:val="24"/>
              </w:rPr>
              <w:t xml:space="preserve">Vino Bromfield </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1FDB085" w14:textId="7D20CDC9" w:rsidR="00463EED" w:rsidRPr="00EB6C8D" w:rsidRDefault="00463EED" w:rsidP="00463EED">
            <w:pPr>
              <w:rPr>
                <w:szCs w:val="24"/>
              </w:rPr>
            </w:pPr>
            <w:r w:rsidRPr="00EB6C8D">
              <w:rPr>
                <w:szCs w:val="24"/>
              </w:rPr>
              <w:t>Co-opted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C69B4DC" w14:textId="7D53A60A" w:rsidR="00463EED" w:rsidRPr="00EB6C8D" w:rsidRDefault="00463EED" w:rsidP="00463EED">
            <w:pPr>
              <w:jc w:val="center"/>
              <w:rPr>
                <w:szCs w:val="24"/>
              </w:rPr>
            </w:pPr>
            <w:r>
              <w:rPr>
                <w:szCs w:val="24"/>
              </w:rPr>
              <w:t>21/03/22</w:t>
            </w:r>
          </w:p>
        </w:tc>
        <w:tc>
          <w:tcPr>
            <w:tcW w:w="1980" w:type="dxa"/>
            <w:tcBorders>
              <w:top w:val="single" w:sz="4" w:space="0" w:color="auto"/>
              <w:left w:val="single" w:sz="4" w:space="0" w:color="auto"/>
              <w:bottom w:val="single" w:sz="4" w:space="0" w:color="auto"/>
              <w:right w:val="single" w:sz="4" w:space="0" w:color="auto"/>
            </w:tcBorders>
          </w:tcPr>
          <w:p w14:paraId="1E4C2DE5" w14:textId="4A598A1C" w:rsidR="00463EED" w:rsidRPr="00EB6C8D" w:rsidRDefault="00463EED" w:rsidP="00463EED">
            <w:pPr>
              <w:jc w:val="center"/>
              <w:rPr>
                <w:szCs w:val="24"/>
              </w:rPr>
            </w:pPr>
            <w:r>
              <w:t>P</w:t>
            </w:r>
          </w:p>
        </w:tc>
      </w:tr>
      <w:tr w:rsidR="00463EED" w:rsidRPr="00EB6C8D" w14:paraId="0A094ADA"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3A3238FA" w14:textId="3EF3622F" w:rsidR="00463EED" w:rsidRPr="00EB6C8D" w:rsidRDefault="00463EED" w:rsidP="00463EED">
            <w:pPr>
              <w:rPr>
                <w:szCs w:val="24"/>
              </w:rPr>
            </w:pPr>
            <w:r w:rsidRPr="00EB6C8D">
              <w:rPr>
                <w:rFonts w:cs="Arial"/>
                <w:szCs w:val="24"/>
              </w:rPr>
              <w:t>Helen Boanas</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3C0A729" w14:textId="1A0A6F55" w:rsidR="00463EED" w:rsidRPr="00EB6C8D" w:rsidRDefault="00463EED" w:rsidP="00463EED">
            <w:pPr>
              <w:rPr>
                <w:szCs w:val="24"/>
              </w:rPr>
            </w:pPr>
            <w:r w:rsidRPr="00EB6C8D">
              <w:rPr>
                <w:rFonts w:cs="Arial"/>
                <w:szCs w:val="24"/>
              </w:rPr>
              <w:t>Parent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0D9AFA8" w14:textId="1D5DC395" w:rsidR="00463EED" w:rsidRPr="00EB6C8D" w:rsidRDefault="00463EED" w:rsidP="00463EED">
            <w:pPr>
              <w:jc w:val="center"/>
              <w:rPr>
                <w:szCs w:val="24"/>
              </w:rPr>
            </w:pPr>
            <w:r w:rsidRPr="00EB6C8D">
              <w:rPr>
                <w:rFonts w:cs="Arial"/>
                <w:szCs w:val="24"/>
              </w:rPr>
              <w:t>22/01/22</w:t>
            </w:r>
          </w:p>
        </w:tc>
        <w:tc>
          <w:tcPr>
            <w:tcW w:w="1980" w:type="dxa"/>
            <w:tcBorders>
              <w:top w:val="single" w:sz="4" w:space="0" w:color="auto"/>
              <w:left w:val="single" w:sz="4" w:space="0" w:color="auto"/>
              <w:bottom w:val="single" w:sz="4" w:space="0" w:color="auto"/>
              <w:right w:val="single" w:sz="4" w:space="0" w:color="auto"/>
            </w:tcBorders>
          </w:tcPr>
          <w:p w14:paraId="3A3478C1" w14:textId="3124EB58" w:rsidR="00463EED" w:rsidRPr="00EB6C8D" w:rsidRDefault="00463EED" w:rsidP="00463EED">
            <w:pPr>
              <w:jc w:val="center"/>
              <w:rPr>
                <w:szCs w:val="24"/>
              </w:rPr>
            </w:pPr>
            <w:r>
              <w:rPr>
                <w:szCs w:val="24"/>
              </w:rPr>
              <w:t>P</w:t>
            </w:r>
          </w:p>
        </w:tc>
      </w:tr>
    </w:tbl>
    <w:p w14:paraId="079CA561" w14:textId="254A6BFC" w:rsidR="00524C83" w:rsidRDefault="00463EED" w:rsidP="00463EED">
      <w:pPr>
        <w:rPr>
          <w:i/>
          <w:sz w:val="20"/>
          <w:lang w:val="en-US" w:eastAsia="en-US"/>
        </w:rPr>
      </w:pPr>
      <w:r w:rsidRPr="00463EED">
        <w:rPr>
          <w:i/>
          <w:sz w:val="20"/>
          <w:lang w:val="en-US" w:eastAsia="en-US"/>
        </w:rPr>
        <w:t>*</w:t>
      </w:r>
      <w:r>
        <w:rPr>
          <w:i/>
          <w:sz w:val="20"/>
          <w:lang w:val="en-US" w:eastAsia="en-US"/>
        </w:rPr>
        <w:t xml:space="preserve"> Arrived late – see Item 6</w:t>
      </w:r>
    </w:p>
    <w:p w14:paraId="331D6F33" w14:textId="77777777" w:rsidR="00463EED" w:rsidRPr="00463EED" w:rsidRDefault="00463EED" w:rsidP="00463EED">
      <w:pPr>
        <w:rPr>
          <w:i/>
          <w:sz w:val="20"/>
          <w:lang w:val="en-US" w:eastAsia="en-US"/>
        </w:rPr>
      </w:pPr>
    </w:p>
    <w:p w14:paraId="6D36C886" w14:textId="77777777" w:rsidR="00AB0F7E" w:rsidRPr="00EB6C8D" w:rsidRDefault="002066BF">
      <w:pPr>
        <w:rPr>
          <w:b/>
          <w:szCs w:val="24"/>
          <w:lang w:val="en-US" w:eastAsia="en-US"/>
        </w:rPr>
      </w:pPr>
      <w:r w:rsidRPr="00EB6C8D">
        <w:rPr>
          <w:b/>
          <w:szCs w:val="24"/>
          <w:lang w:val="en-US" w:eastAsia="en-US"/>
        </w:rPr>
        <w:t>O</w:t>
      </w:r>
      <w:r w:rsidR="00AB0F7E" w:rsidRPr="00EB6C8D">
        <w:rPr>
          <w:b/>
          <w:szCs w:val="24"/>
          <w:lang w:val="en-US" w:eastAsia="en-US"/>
        </w:rPr>
        <w:t xml:space="preserve">thers present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5"/>
        <w:gridCol w:w="5153"/>
      </w:tblGrid>
      <w:tr w:rsidR="00EB6C8D" w:rsidRPr="00EB6C8D" w14:paraId="5CE20A47" w14:textId="77777777" w:rsidTr="00D16962">
        <w:trPr>
          <w:trHeight w:val="315"/>
        </w:trPr>
        <w:tc>
          <w:tcPr>
            <w:tcW w:w="5155" w:type="dxa"/>
          </w:tcPr>
          <w:p w14:paraId="69B79BD6" w14:textId="77777777" w:rsidR="00AB0F7E" w:rsidRPr="00EB6C8D" w:rsidRDefault="00AB0F7E">
            <w:pPr>
              <w:jc w:val="center"/>
              <w:rPr>
                <w:b/>
                <w:szCs w:val="24"/>
                <w:lang w:val="en-US" w:eastAsia="en-US"/>
              </w:rPr>
            </w:pPr>
            <w:r w:rsidRPr="00EB6C8D">
              <w:rPr>
                <w:b/>
                <w:szCs w:val="24"/>
                <w:lang w:val="en-US" w:eastAsia="en-US"/>
              </w:rPr>
              <w:t>Name</w:t>
            </w:r>
          </w:p>
        </w:tc>
        <w:tc>
          <w:tcPr>
            <w:tcW w:w="5153" w:type="dxa"/>
          </w:tcPr>
          <w:p w14:paraId="43E254F5" w14:textId="77777777" w:rsidR="00AB0F7E" w:rsidRPr="00EB6C8D" w:rsidRDefault="00AB0F7E">
            <w:pPr>
              <w:jc w:val="center"/>
              <w:rPr>
                <w:b/>
                <w:szCs w:val="24"/>
                <w:lang w:val="en-US" w:eastAsia="en-US"/>
              </w:rPr>
            </w:pPr>
            <w:r w:rsidRPr="00EB6C8D">
              <w:rPr>
                <w:b/>
                <w:szCs w:val="24"/>
                <w:lang w:val="en-US" w:eastAsia="en-US"/>
              </w:rPr>
              <w:t>Role</w:t>
            </w:r>
          </w:p>
        </w:tc>
      </w:tr>
      <w:tr w:rsidR="00EB6C8D" w:rsidRPr="00EB6C8D" w14:paraId="307D1A98" w14:textId="77777777" w:rsidTr="00D16962">
        <w:tc>
          <w:tcPr>
            <w:tcW w:w="5155" w:type="dxa"/>
          </w:tcPr>
          <w:p w14:paraId="46F29606" w14:textId="012D7130" w:rsidR="00524C83" w:rsidRPr="00EB6C8D" w:rsidRDefault="00524C83">
            <w:pPr>
              <w:rPr>
                <w:rFonts w:cs="Arial"/>
                <w:bCs/>
                <w:szCs w:val="24"/>
                <w:lang w:val="en" w:eastAsia="en-US"/>
              </w:rPr>
            </w:pPr>
            <w:r w:rsidRPr="00EB6C8D">
              <w:rPr>
                <w:rFonts w:cs="Arial"/>
                <w:bCs/>
                <w:szCs w:val="24"/>
                <w:lang w:val="en" w:eastAsia="en-US"/>
              </w:rPr>
              <w:t>Nicola Kennedy</w:t>
            </w:r>
            <w:r w:rsidR="00141262" w:rsidRPr="00EB6C8D">
              <w:rPr>
                <w:rFonts w:cs="Arial"/>
                <w:bCs/>
                <w:szCs w:val="24"/>
                <w:lang w:val="en" w:eastAsia="en-US"/>
              </w:rPr>
              <w:t xml:space="preserve"> </w:t>
            </w:r>
          </w:p>
        </w:tc>
        <w:tc>
          <w:tcPr>
            <w:tcW w:w="5153" w:type="dxa"/>
          </w:tcPr>
          <w:p w14:paraId="63723C38" w14:textId="12D3D4D6" w:rsidR="00524C83" w:rsidRPr="00EB6C8D" w:rsidRDefault="00524C83" w:rsidP="002A48BF">
            <w:pPr>
              <w:rPr>
                <w:szCs w:val="24"/>
              </w:rPr>
            </w:pPr>
            <w:r w:rsidRPr="00EB6C8D">
              <w:rPr>
                <w:szCs w:val="24"/>
              </w:rPr>
              <w:t>School Business Manager (SBM)</w:t>
            </w:r>
          </w:p>
        </w:tc>
      </w:tr>
      <w:tr w:rsidR="00466874" w:rsidRPr="00EB6C8D" w14:paraId="025F4038" w14:textId="77777777" w:rsidTr="00D16962">
        <w:tc>
          <w:tcPr>
            <w:tcW w:w="5155" w:type="dxa"/>
          </w:tcPr>
          <w:p w14:paraId="05005E53" w14:textId="2C179E4C" w:rsidR="00466874" w:rsidRPr="00EB6C8D" w:rsidRDefault="00A36495">
            <w:pPr>
              <w:rPr>
                <w:rFonts w:cs="Arial"/>
                <w:bCs/>
                <w:szCs w:val="24"/>
                <w:lang w:val="en" w:eastAsia="en-US"/>
              </w:rPr>
            </w:pPr>
            <w:r w:rsidRPr="00EB6C8D">
              <w:rPr>
                <w:rFonts w:cs="Arial"/>
                <w:bCs/>
                <w:szCs w:val="24"/>
                <w:lang w:val="en" w:eastAsia="en-US"/>
              </w:rPr>
              <w:t>Joanne Douglas</w:t>
            </w:r>
          </w:p>
        </w:tc>
        <w:tc>
          <w:tcPr>
            <w:tcW w:w="5153" w:type="dxa"/>
          </w:tcPr>
          <w:p w14:paraId="7A2F4461" w14:textId="29AD7A97" w:rsidR="00466874" w:rsidRPr="00EB6C8D" w:rsidRDefault="00466874" w:rsidP="002A48BF">
            <w:pPr>
              <w:rPr>
                <w:szCs w:val="24"/>
              </w:rPr>
            </w:pPr>
            <w:r w:rsidRPr="00EB6C8D">
              <w:rPr>
                <w:szCs w:val="24"/>
              </w:rPr>
              <w:t>Clerk, One Education</w:t>
            </w:r>
          </w:p>
        </w:tc>
      </w:tr>
    </w:tbl>
    <w:p w14:paraId="33745E38" w14:textId="77777777" w:rsidR="00B666C6" w:rsidRPr="00B666C6" w:rsidRDefault="00B666C6">
      <w:pPr>
        <w:rPr>
          <w:i/>
          <w:sz w:val="20"/>
          <w:lang w:val="en-US" w:eastAsia="en-US"/>
        </w:rPr>
      </w:pPr>
    </w:p>
    <w:p w14:paraId="15BD8EC7" w14:textId="77777777" w:rsidR="00840A4A" w:rsidRPr="00EB6C8D" w:rsidRDefault="00AB0F7E">
      <w:pPr>
        <w:rPr>
          <w:b/>
          <w:szCs w:val="24"/>
          <w:lang w:val="en-US" w:eastAsia="en-US"/>
        </w:rPr>
      </w:pPr>
      <w:r w:rsidRPr="00EB6C8D">
        <w:rPr>
          <w:b/>
          <w:szCs w:val="24"/>
          <w:lang w:val="en-US" w:eastAsia="en-US"/>
        </w:rPr>
        <w:t>Agenda Items</w:t>
      </w:r>
    </w:p>
    <w:tbl>
      <w:tblPr>
        <w:tblpPr w:leftFromText="180" w:rightFromText="180"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6807"/>
        <w:gridCol w:w="1464"/>
        <w:gridCol w:w="1377"/>
      </w:tblGrid>
      <w:tr w:rsidR="00EB6C8D" w:rsidRPr="00EB6C8D" w14:paraId="7A8D54D5" w14:textId="77777777" w:rsidTr="00EB7914">
        <w:tc>
          <w:tcPr>
            <w:tcW w:w="660" w:type="dxa"/>
          </w:tcPr>
          <w:p w14:paraId="241B231D" w14:textId="77777777" w:rsidR="00840A4A" w:rsidRPr="00EB6C8D" w:rsidRDefault="00840A4A" w:rsidP="00F03136">
            <w:pPr>
              <w:rPr>
                <w:rFonts w:cs="Arial"/>
                <w:b/>
                <w:szCs w:val="24"/>
              </w:rPr>
            </w:pPr>
            <w:r w:rsidRPr="00EB6C8D">
              <w:rPr>
                <w:rFonts w:cs="Arial"/>
                <w:b/>
                <w:szCs w:val="24"/>
              </w:rPr>
              <w:t>1</w:t>
            </w:r>
          </w:p>
        </w:tc>
        <w:tc>
          <w:tcPr>
            <w:tcW w:w="9648" w:type="dxa"/>
            <w:gridSpan w:val="3"/>
          </w:tcPr>
          <w:p w14:paraId="401ED991" w14:textId="77777777" w:rsidR="00840A4A" w:rsidRPr="00EB6C8D" w:rsidRDefault="00C6229C" w:rsidP="00FE396F">
            <w:pPr>
              <w:rPr>
                <w:rFonts w:cs="Arial"/>
                <w:b/>
                <w:szCs w:val="24"/>
              </w:rPr>
            </w:pPr>
            <w:r w:rsidRPr="00EB6C8D">
              <w:rPr>
                <w:rFonts w:cs="Arial"/>
                <w:b/>
                <w:szCs w:val="24"/>
              </w:rPr>
              <w:t>Welcome and apologies</w:t>
            </w:r>
          </w:p>
        </w:tc>
      </w:tr>
      <w:tr w:rsidR="00EB6C8D" w:rsidRPr="00EB6C8D" w14:paraId="4EEAB2F5" w14:textId="77777777" w:rsidTr="00EB7914">
        <w:tc>
          <w:tcPr>
            <w:tcW w:w="10308" w:type="dxa"/>
            <w:gridSpan w:val="4"/>
          </w:tcPr>
          <w:p w14:paraId="264D536E" w14:textId="77777777" w:rsidR="00C6229C" w:rsidRDefault="00466874" w:rsidP="00463EED">
            <w:pPr>
              <w:rPr>
                <w:rFonts w:cs="Arial"/>
                <w:szCs w:val="24"/>
              </w:rPr>
            </w:pPr>
            <w:r w:rsidRPr="00EB6C8D">
              <w:rPr>
                <w:rFonts w:cs="Arial"/>
                <w:szCs w:val="24"/>
              </w:rPr>
              <w:t xml:space="preserve">The Chair welcomed everyone to the </w:t>
            </w:r>
            <w:r w:rsidR="00A36495" w:rsidRPr="00EB6C8D">
              <w:rPr>
                <w:rFonts w:cs="Arial"/>
                <w:szCs w:val="24"/>
              </w:rPr>
              <w:t xml:space="preserve">meeting.  </w:t>
            </w:r>
            <w:r w:rsidR="00463EED">
              <w:rPr>
                <w:rFonts w:cs="Arial"/>
                <w:szCs w:val="24"/>
              </w:rPr>
              <w:t>No apologies were received.</w:t>
            </w:r>
          </w:p>
          <w:p w14:paraId="5F54AFD7" w14:textId="6DE98EE1" w:rsidR="00463EED" w:rsidRPr="00EB6C8D" w:rsidRDefault="00463EED" w:rsidP="00463EED">
            <w:pPr>
              <w:rPr>
                <w:szCs w:val="24"/>
                <w:lang w:val="en-US" w:eastAsia="en-US"/>
              </w:rPr>
            </w:pPr>
          </w:p>
        </w:tc>
      </w:tr>
      <w:tr w:rsidR="00EB6C8D" w:rsidRPr="00EB6C8D" w14:paraId="2EE7408D" w14:textId="77777777" w:rsidTr="00375720">
        <w:tc>
          <w:tcPr>
            <w:tcW w:w="660" w:type="dxa"/>
            <w:tcBorders>
              <w:bottom w:val="single" w:sz="4" w:space="0" w:color="auto"/>
            </w:tcBorders>
          </w:tcPr>
          <w:p w14:paraId="1CE03168" w14:textId="77777777" w:rsidR="00840A4A" w:rsidRPr="00EB6C8D" w:rsidRDefault="00840A4A" w:rsidP="00F03136">
            <w:pPr>
              <w:pStyle w:val="Heading1"/>
              <w:rPr>
                <w:color w:val="auto"/>
                <w:sz w:val="24"/>
              </w:rPr>
            </w:pPr>
          </w:p>
        </w:tc>
        <w:tc>
          <w:tcPr>
            <w:tcW w:w="6807" w:type="dxa"/>
            <w:tcBorders>
              <w:bottom w:val="single" w:sz="4" w:space="0" w:color="auto"/>
            </w:tcBorders>
          </w:tcPr>
          <w:p w14:paraId="5FD4126F" w14:textId="77777777" w:rsidR="00840A4A" w:rsidRPr="00EB6C8D" w:rsidRDefault="00840A4A" w:rsidP="00F03136">
            <w:pPr>
              <w:pStyle w:val="Heading1"/>
              <w:rPr>
                <w:color w:val="auto"/>
                <w:sz w:val="24"/>
              </w:rPr>
            </w:pPr>
            <w:r w:rsidRPr="00EB6C8D">
              <w:rPr>
                <w:color w:val="auto"/>
                <w:sz w:val="24"/>
              </w:rPr>
              <w:t>Actions or decisions</w:t>
            </w:r>
          </w:p>
        </w:tc>
        <w:tc>
          <w:tcPr>
            <w:tcW w:w="1464" w:type="dxa"/>
            <w:tcBorders>
              <w:bottom w:val="single" w:sz="4" w:space="0" w:color="auto"/>
            </w:tcBorders>
          </w:tcPr>
          <w:p w14:paraId="65D41A3E" w14:textId="77777777" w:rsidR="00840A4A" w:rsidRPr="00EB6C8D" w:rsidRDefault="00840A4A" w:rsidP="00F03136">
            <w:pPr>
              <w:rPr>
                <w:rFonts w:cs="Arial"/>
                <w:b/>
                <w:szCs w:val="24"/>
              </w:rPr>
            </w:pPr>
            <w:r w:rsidRPr="00EB6C8D">
              <w:rPr>
                <w:rFonts w:cs="Arial"/>
                <w:b/>
                <w:szCs w:val="24"/>
              </w:rPr>
              <w:t>Owner</w:t>
            </w:r>
          </w:p>
        </w:tc>
        <w:tc>
          <w:tcPr>
            <w:tcW w:w="1377" w:type="dxa"/>
            <w:tcBorders>
              <w:bottom w:val="single" w:sz="4" w:space="0" w:color="auto"/>
            </w:tcBorders>
          </w:tcPr>
          <w:p w14:paraId="14FFA846" w14:textId="77777777" w:rsidR="00840A4A" w:rsidRPr="00EB6C8D" w:rsidRDefault="00840A4A" w:rsidP="00F03136">
            <w:pPr>
              <w:rPr>
                <w:rFonts w:cs="Arial"/>
                <w:b/>
                <w:szCs w:val="24"/>
              </w:rPr>
            </w:pPr>
            <w:r w:rsidRPr="00EB6C8D">
              <w:rPr>
                <w:rFonts w:cs="Arial"/>
                <w:b/>
                <w:szCs w:val="24"/>
              </w:rPr>
              <w:t>Timescale</w:t>
            </w:r>
          </w:p>
        </w:tc>
      </w:tr>
      <w:tr w:rsidR="00EB6C8D" w:rsidRPr="00EB6C8D" w14:paraId="0B1D24D7" w14:textId="77777777" w:rsidTr="00375720">
        <w:tc>
          <w:tcPr>
            <w:tcW w:w="660" w:type="dxa"/>
            <w:tcBorders>
              <w:top w:val="nil"/>
            </w:tcBorders>
          </w:tcPr>
          <w:p w14:paraId="2245D44C" w14:textId="461EEC4B" w:rsidR="00375720" w:rsidRPr="00EB6C8D" w:rsidRDefault="00375720" w:rsidP="00F03136">
            <w:pPr>
              <w:pStyle w:val="Heading1"/>
              <w:rPr>
                <w:b w:val="0"/>
                <w:color w:val="auto"/>
                <w:sz w:val="24"/>
              </w:rPr>
            </w:pPr>
          </w:p>
        </w:tc>
        <w:tc>
          <w:tcPr>
            <w:tcW w:w="6807" w:type="dxa"/>
            <w:tcBorders>
              <w:top w:val="nil"/>
            </w:tcBorders>
          </w:tcPr>
          <w:p w14:paraId="6BEE3F46" w14:textId="7233BE78" w:rsidR="00375720" w:rsidRPr="00EB6C8D" w:rsidRDefault="00375720" w:rsidP="00A36495">
            <w:pPr>
              <w:pStyle w:val="Heading1"/>
              <w:rPr>
                <w:color w:val="auto"/>
              </w:rPr>
            </w:pPr>
          </w:p>
        </w:tc>
        <w:tc>
          <w:tcPr>
            <w:tcW w:w="1464" w:type="dxa"/>
            <w:tcBorders>
              <w:top w:val="nil"/>
            </w:tcBorders>
          </w:tcPr>
          <w:p w14:paraId="2DFE4E33" w14:textId="00D122E1" w:rsidR="00375720" w:rsidRPr="00EB6C8D" w:rsidRDefault="00375720" w:rsidP="00F03136">
            <w:pPr>
              <w:rPr>
                <w:rFonts w:cs="Arial"/>
                <w:szCs w:val="24"/>
              </w:rPr>
            </w:pPr>
          </w:p>
        </w:tc>
        <w:tc>
          <w:tcPr>
            <w:tcW w:w="1377" w:type="dxa"/>
            <w:tcBorders>
              <w:top w:val="nil"/>
            </w:tcBorders>
          </w:tcPr>
          <w:p w14:paraId="100AD86A" w14:textId="77777777" w:rsidR="00375720" w:rsidRPr="00EB6C8D" w:rsidRDefault="00375720" w:rsidP="00F03136">
            <w:pPr>
              <w:rPr>
                <w:rFonts w:cs="Arial"/>
                <w:szCs w:val="24"/>
              </w:rPr>
            </w:pPr>
          </w:p>
        </w:tc>
      </w:tr>
    </w:tbl>
    <w:p w14:paraId="3C2771A3" w14:textId="77777777" w:rsidR="00EB7914" w:rsidRPr="00EB6C8D" w:rsidRDefault="00EB7914">
      <w:pPr>
        <w:rPr>
          <w:szCs w:val="24"/>
        </w:rPr>
      </w:pPr>
    </w:p>
    <w:tbl>
      <w:tblPr>
        <w:tblpPr w:leftFromText="180" w:rightFromText="180"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6807"/>
        <w:gridCol w:w="1464"/>
        <w:gridCol w:w="1377"/>
      </w:tblGrid>
      <w:tr w:rsidR="00EB6C8D" w:rsidRPr="00EB6C8D" w14:paraId="51EA8F34" w14:textId="77777777" w:rsidTr="00466874">
        <w:tc>
          <w:tcPr>
            <w:tcW w:w="660" w:type="dxa"/>
          </w:tcPr>
          <w:p w14:paraId="0730437A" w14:textId="77777777" w:rsidR="00EB7914" w:rsidRPr="00EB6C8D" w:rsidRDefault="00EB7914" w:rsidP="00EB7914">
            <w:pPr>
              <w:rPr>
                <w:rFonts w:cs="Arial"/>
                <w:b/>
                <w:szCs w:val="24"/>
              </w:rPr>
            </w:pPr>
            <w:r w:rsidRPr="00EB6C8D">
              <w:rPr>
                <w:rFonts w:cs="Arial"/>
                <w:b/>
                <w:szCs w:val="24"/>
              </w:rPr>
              <w:t>2</w:t>
            </w:r>
          </w:p>
        </w:tc>
        <w:tc>
          <w:tcPr>
            <w:tcW w:w="9648" w:type="dxa"/>
            <w:gridSpan w:val="3"/>
          </w:tcPr>
          <w:p w14:paraId="619951F8" w14:textId="77777777" w:rsidR="00EB7914" w:rsidRPr="00EB6C8D" w:rsidRDefault="00EB7914" w:rsidP="00EB7914">
            <w:pPr>
              <w:rPr>
                <w:rFonts w:cs="Arial"/>
                <w:b/>
                <w:szCs w:val="24"/>
              </w:rPr>
            </w:pPr>
            <w:r w:rsidRPr="00EB6C8D">
              <w:rPr>
                <w:rFonts w:cs="Arial"/>
                <w:b/>
                <w:szCs w:val="24"/>
              </w:rPr>
              <w:t>Declaration of pecuniary interests</w:t>
            </w:r>
          </w:p>
        </w:tc>
      </w:tr>
      <w:tr w:rsidR="00EB6C8D" w:rsidRPr="00EB6C8D" w14:paraId="1567BA30" w14:textId="77777777" w:rsidTr="00466874">
        <w:tc>
          <w:tcPr>
            <w:tcW w:w="10308" w:type="dxa"/>
            <w:gridSpan w:val="4"/>
          </w:tcPr>
          <w:p w14:paraId="2E849E40" w14:textId="6D3D0EF1" w:rsidR="00EB7914" w:rsidRPr="00EB6C8D" w:rsidRDefault="00EB7914" w:rsidP="00EB7914">
            <w:pPr>
              <w:rPr>
                <w:szCs w:val="24"/>
              </w:rPr>
            </w:pPr>
            <w:r w:rsidRPr="00EB6C8D">
              <w:rPr>
                <w:szCs w:val="24"/>
              </w:rPr>
              <w:t xml:space="preserve">There were no pecuniary interests expressed regarding any </w:t>
            </w:r>
            <w:r w:rsidR="00BB444D" w:rsidRPr="00EB6C8D">
              <w:rPr>
                <w:szCs w:val="24"/>
              </w:rPr>
              <w:t xml:space="preserve">items on </w:t>
            </w:r>
            <w:r w:rsidRPr="00EB6C8D">
              <w:rPr>
                <w:szCs w:val="24"/>
              </w:rPr>
              <w:t>the agenda</w:t>
            </w:r>
            <w:r w:rsidR="00BB444D" w:rsidRPr="00EB6C8D">
              <w:rPr>
                <w:szCs w:val="24"/>
              </w:rPr>
              <w:t>.</w:t>
            </w:r>
          </w:p>
          <w:p w14:paraId="30B7C75B" w14:textId="77777777" w:rsidR="00EB7914" w:rsidRPr="00EB6C8D" w:rsidRDefault="00EB7914" w:rsidP="00EB7914">
            <w:pPr>
              <w:rPr>
                <w:szCs w:val="24"/>
                <w:lang w:val="en-US" w:eastAsia="en-US"/>
              </w:rPr>
            </w:pPr>
          </w:p>
        </w:tc>
      </w:tr>
      <w:tr w:rsidR="00EB6C8D" w:rsidRPr="00EB6C8D" w14:paraId="6877190E" w14:textId="77777777" w:rsidTr="00466874">
        <w:tc>
          <w:tcPr>
            <w:tcW w:w="660" w:type="dxa"/>
          </w:tcPr>
          <w:p w14:paraId="475E8BE5" w14:textId="77777777" w:rsidR="00EB7914" w:rsidRPr="00EB6C8D" w:rsidRDefault="00EB7914" w:rsidP="00EB7914">
            <w:pPr>
              <w:pStyle w:val="Heading1"/>
              <w:rPr>
                <w:color w:val="auto"/>
                <w:sz w:val="24"/>
              </w:rPr>
            </w:pPr>
          </w:p>
        </w:tc>
        <w:tc>
          <w:tcPr>
            <w:tcW w:w="6807" w:type="dxa"/>
          </w:tcPr>
          <w:p w14:paraId="11299C79" w14:textId="77777777" w:rsidR="00EB7914" w:rsidRPr="00EB6C8D" w:rsidRDefault="00EB7914" w:rsidP="00EB7914">
            <w:pPr>
              <w:pStyle w:val="Heading1"/>
              <w:rPr>
                <w:color w:val="auto"/>
                <w:sz w:val="24"/>
              </w:rPr>
            </w:pPr>
            <w:r w:rsidRPr="00EB6C8D">
              <w:rPr>
                <w:color w:val="auto"/>
                <w:sz w:val="24"/>
              </w:rPr>
              <w:t>Actions or decisions</w:t>
            </w:r>
          </w:p>
        </w:tc>
        <w:tc>
          <w:tcPr>
            <w:tcW w:w="1464" w:type="dxa"/>
          </w:tcPr>
          <w:p w14:paraId="04647DFD" w14:textId="77777777" w:rsidR="00EB7914" w:rsidRPr="00EB6C8D" w:rsidRDefault="00EB7914" w:rsidP="00EB7914">
            <w:pPr>
              <w:rPr>
                <w:rFonts w:cs="Arial"/>
                <w:b/>
                <w:szCs w:val="24"/>
              </w:rPr>
            </w:pPr>
            <w:r w:rsidRPr="00EB6C8D">
              <w:rPr>
                <w:rFonts w:cs="Arial"/>
                <w:b/>
                <w:szCs w:val="24"/>
              </w:rPr>
              <w:t>Owner</w:t>
            </w:r>
          </w:p>
        </w:tc>
        <w:tc>
          <w:tcPr>
            <w:tcW w:w="1377" w:type="dxa"/>
          </w:tcPr>
          <w:p w14:paraId="1E4216F3" w14:textId="77777777" w:rsidR="00EB7914" w:rsidRPr="00EB6C8D" w:rsidRDefault="00EB7914" w:rsidP="00EB7914">
            <w:pPr>
              <w:rPr>
                <w:rFonts w:cs="Arial"/>
                <w:b/>
                <w:szCs w:val="24"/>
              </w:rPr>
            </w:pPr>
            <w:r w:rsidRPr="00EB6C8D">
              <w:rPr>
                <w:rFonts w:cs="Arial"/>
                <w:b/>
                <w:szCs w:val="24"/>
              </w:rPr>
              <w:t>Timescale</w:t>
            </w:r>
          </w:p>
        </w:tc>
      </w:tr>
      <w:tr w:rsidR="00EB6C8D" w:rsidRPr="00EB6C8D" w14:paraId="3BCEFA0D" w14:textId="77777777" w:rsidTr="00466874">
        <w:tc>
          <w:tcPr>
            <w:tcW w:w="660" w:type="dxa"/>
          </w:tcPr>
          <w:p w14:paraId="3C091171" w14:textId="77777777" w:rsidR="00EB7914" w:rsidRPr="00EB6C8D" w:rsidRDefault="00EB7914" w:rsidP="00EB7914">
            <w:pPr>
              <w:rPr>
                <w:rFonts w:cs="Arial"/>
                <w:szCs w:val="24"/>
              </w:rPr>
            </w:pPr>
          </w:p>
        </w:tc>
        <w:tc>
          <w:tcPr>
            <w:tcW w:w="6807" w:type="dxa"/>
          </w:tcPr>
          <w:p w14:paraId="42EEF058" w14:textId="77777777" w:rsidR="00EB7914" w:rsidRPr="00EB6C8D" w:rsidRDefault="00EB7914" w:rsidP="00EB7914">
            <w:pPr>
              <w:ind w:left="360"/>
              <w:rPr>
                <w:szCs w:val="24"/>
              </w:rPr>
            </w:pPr>
          </w:p>
        </w:tc>
        <w:tc>
          <w:tcPr>
            <w:tcW w:w="1464" w:type="dxa"/>
          </w:tcPr>
          <w:p w14:paraId="63874711" w14:textId="77777777" w:rsidR="00EB7914" w:rsidRPr="00EB6C8D" w:rsidRDefault="00EB7914" w:rsidP="00EB7914">
            <w:pPr>
              <w:rPr>
                <w:szCs w:val="24"/>
              </w:rPr>
            </w:pPr>
          </w:p>
        </w:tc>
        <w:tc>
          <w:tcPr>
            <w:tcW w:w="1377" w:type="dxa"/>
          </w:tcPr>
          <w:p w14:paraId="57BE54FB" w14:textId="77777777" w:rsidR="00EB7914" w:rsidRPr="00EB6C8D" w:rsidRDefault="00EB7914" w:rsidP="00EB7914">
            <w:pPr>
              <w:rPr>
                <w:szCs w:val="24"/>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6807"/>
        <w:gridCol w:w="1464"/>
        <w:gridCol w:w="1377"/>
      </w:tblGrid>
      <w:tr w:rsidR="00F34E8B" w14:paraId="24449EAF" w14:textId="77777777" w:rsidTr="00F34E8B">
        <w:tc>
          <w:tcPr>
            <w:tcW w:w="660" w:type="dxa"/>
          </w:tcPr>
          <w:p w14:paraId="78553B69" w14:textId="77777777" w:rsidR="00F34E8B" w:rsidRDefault="00F34E8B" w:rsidP="00F34E8B">
            <w:pPr>
              <w:rPr>
                <w:rFonts w:cs="Arial"/>
                <w:b/>
                <w:szCs w:val="24"/>
              </w:rPr>
            </w:pPr>
            <w:r>
              <w:rPr>
                <w:rFonts w:cs="Arial"/>
                <w:b/>
                <w:szCs w:val="24"/>
              </w:rPr>
              <w:lastRenderedPageBreak/>
              <w:t>3</w:t>
            </w:r>
          </w:p>
        </w:tc>
        <w:tc>
          <w:tcPr>
            <w:tcW w:w="9648" w:type="dxa"/>
            <w:gridSpan w:val="3"/>
          </w:tcPr>
          <w:p w14:paraId="78D526F6" w14:textId="77777777" w:rsidR="00F34E8B" w:rsidRDefault="00F34E8B" w:rsidP="00F34E8B">
            <w:pPr>
              <w:rPr>
                <w:rFonts w:cs="Arial"/>
                <w:b/>
                <w:szCs w:val="24"/>
              </w:rPr>
            </w:pPr>
            <w:r>
              <w:rPr>
                <w:rFonts w:cs="Arial"/>
                <w:b/>
                <w:szCs w:val="24"/>
              </w:rPr>
              <w:t>Chair and Vice Chair elections</w:t>
            </w:r>
          </w:p>
        </w:tc>
      </w:tr>
      <w:tr w:rsidR="00F34E8B" w14:paraId="7F31A8C0" w14:textId="77777777" w:rsidTr="00F34E8B">
        <w:tc>
          <w:tcPr>
            <w:tcW w:w="10308" w:type="dxa"/>
            <w:gridSpan w:val="4"/>
          </w:tcPr>
          <w:p w14:paraId="706A4489" w14:textId="363B8358" w:rsidR="00F34E8B" w:rsidRDefault="00F34E8B" w:rsidP="00F34E8B">
            <w:pPr>
              <w:rPr>
                <w:szCs w:val="24"/>
                <w:lang w:val="en-US" w:eastAsia="en-US"/>
              </w:rPr>
            </w:pPr>
            <w:r>
              <w:rPr>
                <w:szCs w:val="24"/>
                <w:lang w:val="en-US" w:eastAsia="en-US"/>
              </w:rPr>
              <w:t>The Clerk invited nominations for Chair and Vice Chair of the Governing Body.</w:t>
            </w:r>
          </w:p>
          <w:p w14:paraId="242A94D2" w14:textId="77777777" w:rsidR="00F34E8B" w:rsidRPr="00F34E8B" w:rsidRDefault="00F34E8B" w:rsidP="00F34E8B">
            <w:pPr>
              <w:rPr>
                <w:szCs w:val="24"/>
                <w:lang w:val="en-US" w:eastAsia="en-US"/>
              </w:rPr>
            </w:pPr>
          </w:p>
          <w:p w14:paraId="77886807" w14:textId="7537955F" w:rsidR="00F34E8B" w:rsidRPr="00C92278" w:rsidRDefault="00F34E8B" w:rsidP="00F34E8B">
            <w:pPr>
              <w:rPr>
                <w:szCs w:val="24"/>
                <w:lang w:val="en-US" w:eastAsia="en-US"/>
              </w:rPr>
            </w:pPr>
            <w:r>
              <w:rPr>
                <w:szCs w:val="24"/>
                <w:u w:val="single"/>
                <w:lang w:val="en-US" w:eastAsia="en-US"/>
              </w:rPr>
              <w:t>Chair Election</w:t>
            </w:r>
          </w:p>
          <w:p w14:paraId="470BC72F" w14:textId="77777777" w:rsidR="00F34E8B" w:rsidRDefault="00F34E8B" w:rsidP="00F34E8B">
            <w:pPr>
              <w:rPr>
                <w:szCs w:val="24"/>
                <w:lang w:val="en-US" w:eastAsia="en-US"/>
              </w:rPr>
            </w:pPr>
            <w:r>
              <w:rPr>
                <w:szCs w:val="24"/>
                <w:lang w:val="en-US" w:eastAsia="en-US"/>
              </w:rPr>
              <w:t>Oliver Gibson was elected as Chair, unopposed, for a period of one year.</w:t>
            </w:r>
          </w:p>
          <w:p w14:paraId="29E52C9E" w14:textId="77777777" w:rsidR="00F34E8B" w:rsidRDefault="00F34E8B" w:rsidP="00F34E8B">
            <w:pPr>
              <w:rPr>
                <w:szCs w:val="24"/>
                <w:lang w:val="en-US" w:eastAsia="en-US"/>
              </w:rPr>
            </w:pPr>
          </w:p>
          <w:p w14:paraId="57ED7B5E" w14:textId="77777777" w:rsidR="00F34E8B" w:rsidRDefault="00F34E8B" w:rsidP="00F34E8B">
            <w:pPr>
              <w:rPr>
                <w:szCs w:val="24"/>
                <w:lang w:val="en-US" w:eastAsia="en-US"/>
              </w:rPr>
            </w:pPr>
            <w:r>
              <w:rPr>
                <w:szCs w:val="24"/>
                <w:u w:val="single"/>
                <w:lang w:val="en-US" w:eastAsia="en-US"/>
              </w:rPr>
              <w:t>Vice Chair Election</w:t>
            </w:r>
          </w:p>
          <w:p w14:paraId="19D63240" w14:textId="3786609E" w:rsidR="00F34E8B" w:rsidRDefault="00F34E8B" w:rsidP="00F34E8B">
            <w:pPr>
              <w:rPr>
                <w:szCs w:val="24"/>
                <w:lang w:val="en-US" w:eastAsia="en-US"/>
              </w:rPr>
            </w:pPr>
            <w:r>
              <w:rPr>
                <w:szCs w:val="24"/>
                <w:lang w:val="en-US" w:eastAsia="en-US"/>
              </w:rPr>
              <w:t>Lorna Cook was elected as Vice Chair, unopposed, for a period of one year.</w:t>
            </w:r>
          </w:p>
          <w:p w14:paraId="49528E80" w14:textId="77777777" w:rsidR="00F34E8B" w:rsidRPr="00B6783B" w:rsidRDefault="00F34E8B" w:rsidP="00F34E8B">
            <w:pPr>
              <w:rPr>
                <w:szCs w:val="24"/>
                <w:lang w:val="en-US" w:eastAsia="en-US"/>
              </w:rPr>
            </w:pPr>
          </w:p>
        </w:tc>
      </w:tr>
      <w:tr w:rsidR="00F34E8B" w14:paraId="178813D3" w14:textId="77777777" w:rsidTr="00F34E8B">
        <w:tc>
          <w:tcPr>
            <w:tcW w:w="660" w:type="dxa"/>
          </w:tcPr>
          <w:p w14:paraId="2F23CF4D" w14:textId="77777777" w:rsidR="00F34E8B" w:rsidRPr="00E32A51" w:rsidRDefault="00F34E8B" w:rsidP="00F34E8B">
            <w:pPr>
              <w:pStyle w:val="Heading1"/>
              <w:rPr>
                <w:sz w:val="24"/>
              </w:rPr>
            </w:pPr>
          </w:p>
        </w:tc>
        <w:tc>
          <w:tcPr>
            <w:tcW w:w="6807" w:type="dxa"/>
          </w:tcPr>
          <w:p w14:paraId="0BD49910" w14:textId="77777777" w:rsidR="00F34E8B" w:rsidRPr="00E32A51" w:rsidRDefault="00F34E8B" w:rsidP="00F34E8B">
            <w:pPr>
              <w:pStyle w:val="Heading1"/>
              <w:rPr>
                <w:sz w:val="24"/>
              </w:rPr>
            </w:pPr>
            <w:r w:rsidRPr="00E32A51">
              <w:rPr>
                <w:sz w:val="24"/>
              </w:rPr>
              <w:t>Actions or decisions</w:t>
            </w:r>
          </w:p>
        </w:tc>
        <w:tc>
          <w:tcPr>
            <w:tcW w:w="1464" w:type="dxa"/>
          </w:tcPr>
          <w:p w14:paraId="7600B75A" w14:textId="77777777" w:rsidR="00F34E8B" w:rsidRPr="00E32A51" w:rsidRDefault="00F34E8B" w:rsidP="00F34E8B">
            <w:pPr>
              <w:rPr>
                <w:rFonts w:cs="Arial"/>
                <w:b/>
                <w:szCs w:val="24"/>
              </w:rPr>
            </w:pPr>
            <w:r w:rsidRPr="00E32A51">
              <w:rPr>
                <w:rFonts w:cs="Arial"/>
                <w:b/>
                <w:szCs w:val="24"/>
              </w:rPr>
              <w:t>Owner</w:t>
            </w:r>
          </w:p>
        </w:tc>
        <w:tc>
          <w:tcPr>
            <w:tcW w:w="1377" w:type="dxa"/>
          </w:tcPr>
          <w:p w14:paraId="1486EEE9" w14:textId="77777777" w:rsidR="00F34E8B" w:rsidRPr="00E32A51" w:rsidRDefault="00F34E8B" w:rsidP="00F34E8B">
            <w:pPr>
              <w:rPr>
                <w:rFonts w:cs="Arial"/>
                <w:b/>
                <w:szCs w:val="24"/>
              </w:rPr>
            </w:pPr>
            <w:r w:rsidRPr="00E32A51">
              <w:rPr>
                <w:rFonts w:cs="Arial"/>
                <w:b/>
                <w:szCs w:val="24"/>
              </w:rPr>
              <w:t>Timescale</w:t>
            </w:r>
          </w:p>
        </w:tc>
      </w:tr>
      <w:tr w:rsidR="00F34E8B" w14:paraId="79E730BE" w14:textId="77777777" w:rsidTr="00F34E8B">
        <w:tc>
          <w:tcPr>
            <w:tcW w:w="660" w:type="dxa"/>
          </w:tcPr>
          <w:p w14:paraId="5A6D3B73" w14:textId="77777777" w:rsidR="00F34E8B" w:rsidRDefault="00F34E8B" w:rsidP="00F34E8B">
            <w:pPr>
              <w:numPr>
                <w:ilvl w:val="0"/>
                <w:numId w:val="1"/>
              </w:numPr>
              <w:rPr>
                <w:rFonts w:cs="Arial"/>
                <w:szCs w:val="24"/>
              </w:rPr>
            </w:pPr>
          </w:p>
        </w:tc>
        <w:tc>
          <w:tcPr>
            <w:tcW w:w="6807" w:type="dxa"/>
          </w:tcPr>
          <w:p w14:paraId="2B8E94A7" w14:textId="77777777" w:rsidR="00F34E8B" w:rsidRPr="007D23BD" w:rsidRDefault="00F34E8B" w:rsidP="00F34E8B">
            <w:pPr>
              <w:pStyle w:val="ListParagraph"/>
              <w:numPr>
                <w:ilvl w:val="0"/>
                <w:numId w:val="1"/>
              </w:numPr>
              <w:rPr>
                <w:szCs w:val="24"/>
              </w:rPr>
            </w:pPr>
            <w:r w:rsidRPr="007D23BD">
              <w:rPr>
                <w:szCs w:val="24"/>
              </w:rPr>
              <w:t>Oliver Gibson elected as Chair</w:t>
            </w:r>
          </w:p>
          <w:p w14:paraId="17E99766" w14:textId="77777777" w:rsidR="00F34E8B" w:rsidRDefault="00F34E8B" w:rsidP="00F34E8B">
            <w:pPr>
              <w:rPr>
                <w:szCs w:val="24"/>
              </w:rPr>
            </w:pPr>
          </w:p>
          <w:p w14:paraId="7761D787" w14:textId="00F0BF26" w:rsidR="00F34E8B" w:rsidRPr="00565E83" w:rsidRDefault="00F34E8B" w:rsidP="00F34E8B">
            <w:pPr>
              <w:pStyle w:val="ListParagraph"/>
              <w:numPr>
                <w:ilvl w:val="0"/>
                <w:numId w:val="1"/>
              </w:numPr>
              <w:rPr>
                <w:szCs w:val="24"/>
              </w:rPr>
            </w:pPr>
            <w:r>
              <w:rPr>
                <w:szCs w:val="24"/>
              </w:rPr>
              <w:t>Lorna Cook</w:t>
            </w:r>
            <w:r w:rsidRPr="007D23BD">
              <w:rPr>
                <w:szCs w:val="24"/>
              </w:rPr>
              <w:t xml:space="preserve"> elected as </w:t>
            </w:r>
            <w:r>
              <w:rPr>
                <w:szCs w:val="24"/>
              </w:rPr>
              <w:t xml:space="preserve">Vice </w:t>
            </w:r>
            <w:r w:rsidRPr="007D23BD">
              <w:rPr>
                <w:szCs w:val="24"/>
              </w:rPr>
              <w:t>Chair</w:t>
            </w:r>
          </w:p>
        </w:tc>
        <w:tc>
          <w:tcPr>
            <w:tcW w:w="1464" w:type="dxa"/>
          </w:tcPr>
          <w:p w14:paraId="7F964E13" w14:textId="77777777" w:rsidR="00F34E8B" w:rsidRDefault="00F34E8B" w:rsidP="00F34E8B">
            <w:pPr>
              <w:rPr>
                <w:szCs w:val="24"/>
              </w:rPr>
            </w:pPr>
            <w:r>
              <w:rPr>
                <w:szCs w:val="24"/>
              </w:rPr>
              <w:t>GB</w:t>
            </w:r>
          </w:p>
          <w:p w14:paraId="443E2ECE" w14:textId="77777777" w:rsidR="00F34E8B" w:rsidRDefault="00F34E8B" w:rsidP="00F34E8B">
            <w:pPr>
              <w:rPr>
                <w:szCs w:val="24"/>
              </w:rPr>
            </w:pPr>
          </w:p>
          <w:p w14:paraId="20967113" w14:textId="77777777" w:rsidR="00F34E8B" w:rsidRDefault="00F34E8B" w:rsidP="00F34E8B">
            <w:pPr>
              <w:rPr>
                <w:szCs w:val="24"/>
              </w:rPr>
            </w:pPr>
            <w:r>
              <w:rPr>
                <w:szCs w:val="24"/>
              </w:rPr>
              <w:t>GB</w:t>
            </w:r>
          </w:p>
        </w:tc>
        <w:tc>
          <w:tcPr>
            <w:tcW w:w="1377" w:type="dxa"/>
          </w:tcPr>
          <w:p w14:paraId="467CB062" w14:textId="77777777" w:rsidR="00F34E8B" w:rsidRDefault="00F34E8B" w:rsidP="00F34E8B">
            <w:pPr>
              <w:rPr>
                <w:szCs w:val="24"/>
              </w:rPr>
            </w:pPr>
            <w:r>
              <w:rPr>
                <w:szCs w:val="24"/>
              </w:rPr>
              <w:t>One year</w:t>
            </w:r>
          </w:p>
          <w:p w14:paraId="38876835" w14:textId="77777777" w:rsidR="00F34E8B" w:rsidRDefault="00F34E8B" w:rsidP="00F34E8B">
            <w:pPr>
              <w:rPr>
                <w:szCs w:val="24"/>
              </w:rPr>
            </w:pPr>
          </w:p>
          <w:p w14:paraId="3DB59378" w14:textId="77777777" w:rsidR="00F34E8B" w:rsidRDefault="00F34E8B" w:rsidP="00F34E8B">
            <w:pPr>
              <w:rPr>
                <w:szCs w:val="24"/>
              </w:rPr>
            </w:pPr>
            <w:r>
              <w:rPr>
                <w:szCs w:val="24"/>
              </w:rPr>
              <w:t>One year</w:t>
            </w:r>
          </w:p>
        </w:tc>
      </w:tr>
    </w:tbl>
    <w:p w14:paraId="3545D42C" w14:textId="77777777" w:rsidR="00F34E8B" w:rsidRDefault="00F34E8B" w:rsidP="00F34E8B">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6807"/>
        <w:gridCol w:w="1464"/>
        <w:gridCol w:w="1377"/>
      </w:tblGrid>
      <w:tr w:rsidR="00F34E8B" w14:paraId="2F56E48A" w14:textId="77777777" w:rsidTr="00F34E8B">
        <w:tc>
          <w:tcPr>
            <w:tcW w:w="660" w:type="dxa"/>
          </w:tcPr>
          <w:p w14:paraId="52E96C3B" w14:textId="77777777" w:rsidR="00F34E8B" w:rsidRDefault="00F34E8B" w:rsidP="00F34E8B">
            <w:pPr>
              <w:rPr>
                <w:rFonts w:cs="Arial"/>
                <w:b/>
                <w:szCs w:val="24"/>
              </w:rPr>
            </w:pPr>
            <w:r>
              <w:rPr>
                <w:rFonts w:cs="Arial"/>
                <w:b/>
                <w:szCs w:val="24"/>
              </w:rPr>
              <w:t>4</w:t>
            </w:r>
          </w:p>
        </w:tc>
        <w:tc>
          <w:tcPr>
            <w:tcW w:w="9648" w:type="dxa"/>
            <w:gridSpan w:val="3"/>
          </w:tcPr>
          <w:p w14:paraId="5FEA01E0" w14:textId="77777777" w:rsidR="00F34E8B" w:rsidRDefault="00F34E8B" w:rsidP="00F34E8B">
            <w:pPr>
              <w:rPr>
                <w:rFonts w:cs="Arial"/>
                <w:b/>
                <w:szCs w:val="24"/>
              </w:rPr>
            </w:pPr>
            <w:r>
              <w:rPr>
                <w:rFonts w:cs="Arial"/>
                <w:b/>
                <w:szCs w:val="24"/>
              </w:rPr>
              <w:t>Appointment of Governing Body Clerk</w:t>
            </w:r>
          </w:p>
        </w:tc>
      </w:tr>
      <w:tr w:rsidR="00F34E8B" w14:paraId="074D8953" w14:textId="77777777" w:rsidTr="00F34E8B">
        <w:tc>
          <w:tcPr>
            <w:tcW w:w="10308" w:type="dxa"/>
            <w:gridSpan w:val="4"/>
          </w:tcPr>
          <w:p w14:paraId="338A46C5" w14:textId="77777777" w:rsidR="00F34E8B" w:rsidRDefault="00F34E8B" w:rsidP="00F34E8B">
            <w:pPr>
              <w:rPr>
                <w:szCs w:val="24"/>
                <w:lang w:val="en-US" w:eastAsia="en-US"/>
              </w:rPr>
            </w:pPr>
            <w:r>
              <w:rPr>
                <w:szCs w:val="24"/>
                <w:lang w:val="en-US" w:eastAsia="en-US"/>
              </w:rPr>
              <w:t>Governors appointed One Education as clerk to the Governing Body for the next academic year.</w:t>
            </w:r>
          </w:p>
          <w:p w14:paraId="5AC9B5BA" w14:textId="77777777" w:rsidR="00F34E8B" w:rsidRPr="00466455" w:rsidRDefault="00F34E8B" w:rsidP="00F34E8B">
            <w:pPr>
              <w:rPr>
                <w:szCs w:val="24"/>
                <w:lang w:val="en-US" w:eastAsia="en-US"/>
              </w:rPr>
            </w:pPr>
          </w:p>
        </w:tc>
      </w:tr>
      <w:tr w:rsidR="00F34E8B" w14:paraId="29D76698" w14:textId="77777777" w:rsidTr="00F34E8B">
        <w:tc>
          <w:tcPr>
            <w:tcW w:w="660" w:type="dxa"/>
          </w:tcPr>
          <w:p w14:paraId="4499E615" w14:textId="77777777" w:rsidR="00F34E8B" w:rsidRPr="00E32A51" w:rsidRDefault="00F34E8B" w:rsidP="00F34E8B">
            <w:pPr>
              <w:pStyle w:val="Heading1"/>
              <w:rPr>
                <w:sz w:val="24"/>
              </w:rPr>
            </w:pPr>
          </w:p>
        </w:tc>
        <w:tc>
          <w:tcPr>
            <w:tcW w:w="6807" w:type="dxa"/>
          </w:tcPr>
          <w:p w14:paraId="5F1C7E8E" w14:textId="77777777" w:rsidR="00F34E8B" w:rsidRPr="00E32A51" w:rsidRDefault="00F34E8B" w:rsidP="00F34E8B">
            <w:pPr>
              <w:pStyle w:val="Heading1"/>
              <w:rPr>
                <w:sz w:val="24"/>
              </w:rPr>
            </w:pPr>
            <w:r w:rsidRPr="00E32A51">
              <w:rPr>
                <w:sz w:val="24"/>
              </w:rPr>
              <w:t>Actions or decisions</w:t>
            </w:r>
          </w:p>
        </w:tc>
        <w:tc>
          <w:tcPr>
            <w:tcW w:w="1464" w:type="dxa"/>
          </w:tcPr>
          <w:p w14:paraId="63300000" w14:textId="77777777" w:rsidR="00F34E8B" w:rsidRPr="00E32A51" w:rsidRDefault="00F34E8B" w:rsidP="00F34E8B">
            <w:pPr>
              <w:rPr>
                <w:rFonts w:cs="Arial"/>
                <w:b/>
                <w:szCs w:val="24"/>
              </w:rPr>
            </w:pPr>
            <w:r w:rsidRPr="00E32A51">
              <w:rPr>
                <w:rFonts w:cs="Arial"/>
                <w:b/>
                <w:szCs w:val="24"/>
              </w:rPr>
              <w:t>Owner</w:t>
            </w:r>
          </w:p>
        </w:tc>
        <w:tc>
          <w:tcPr>
            <w:tcW w:w="1377" w:type="dxa"/>
          </w:tcPr>
          <w:p w14:paraId="437CE7DA" w14:textId="77777777" w:rsidR="00F34E8B" w:rsidRPr="00E32A51" w:rsidRDefault="00F34E8B" w:rsidP="00F34E8B">
            <w:pPr>
              <w:rPr>
                <w:rFonts w:cs="Arial"/>
                <w:b/>
                <w:szCs w:val="24"/>
              </w:rPr>
            </w:pPr>
            <w:r w:rsidRPr="00E32A51">
              <w:rPr>
                <w:rFonts w:cs="Arial"/>
                <w:b/>
                <w:szCs w:val="24"/>
              </w:rPr>
              <w:t>Timescale</w:t>
            </w:r>
          </w:p>
        </w:tc>
      </w:tr>
      <w:tr w:rsidR="00F34E8B" w14:paraId="1CDE5B21" w14:textId="77777777" w:rsidTr="00F34E8B">
        <w:tc>
          <w:tcPr>
            <w:tcW w:w="660" w:type="dxa"/>
          </w:tcPr>
          <w:p w14:paraId="4787AB3C" w14:textId="77777777" w:rsidR="00F34E8B" w:rsidRDefault="00F34E8B" w:rsidP="00F34E8B">
            <w:pPr>
              <w:numPr>
                <w:ilvl w:val="0"/>
                <w:numId w:val="1"/>
              </w:numPr>
              <w:rPr>
                <w:rFonts w:cs="Arial"/>
                <w:szCs w:val="24"/>
              </w:rPr>
            </w:pPr>
          </w:p>
        </w:tc>
        <w:tc>
          <w:tcPr>
            <w:tcW w:w="6807" w:type="dxa"/>
          </w:tcPr>
          <w:p w14:paraId="3AC10AB8" w14:textId="77777777" w:rsidR="00F34E8B" w:rsidRDefault="00F34E8B" w:rsidP="00F34E8B">
            <w:pPr>
              <w:numPr>
                <w:ilvl w:val="0"/>
                <w:numId w:val="1"/>
              </w:numPr>
              <w:ind w:left="645"/>
              <w:rPr>
                <w:szCs w:val="24"/>
              </w:rPr>
            </w:pPr>
            <w:r>
              <w:rPr>
                <w:szCs w:val="24"/>
              </w:rPr>
              <w:t>Continuation of One Education Governing Body Clerk SLA approved</w:t>
            </w:r>
          </w:p>
        </w:tc>
        <w:tc>
          <w:tcPr>
            <w:tcW w:w="1464" w:type="dxa"/>
          </w:tcPr>
          <w:p w14:paraId="1AC4FA3B" w14:textId="77777777" w:rsidR="00F34E8B" w:rsidRDefault="00F34E8B" w:rsidP="00F34E8B">
            <w:pPr>
              <w:rPr>
                <w:szCs w:val="24"/>
              </w:rPr>
            </w:pPr>
            <w:r>
              <w:rPr>
                <w:szCs w:val="24"/>
              </w:rPr>
              <w:t>GB</w:t>
            </w:r>
          </w:p>
        </w:tc>
        <w:tc>
          <w:tcPr>
            <w:tcW w:w="1377" w:type="dxa"/>
          </w:tcPr>
          <w:p w14:paraId="11C0648E" w14:textId="77777777" w:rsidR="00F34E8B" w:rsidRDefault="00F34E8B" w:rsidP="00F34E8B">
            <w:pPr>
              <w:rPr>
                <w:szCs w:val="24"/>
              </w:rPr>
            </w:pPr>
          </w:p>
        </w:tc>
      </w:tr>
    </w:tbl>
    <w:p w14:paraId="3E89151F" w14:textId="77777777" w:rsidR="00EB7914" w:rsidRPr="00EB6C8D" w:rsidRDefault="00EB7914" w:rsidP="00EB7914">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6807"/>
        <w:gridCol w:w="1464"/>
        <w:gridCol w:w="1377"/>
      </w:tblGrid>
      <w:tr w:rsidR="00EB6C8D" w:rsidRPr="00EB6C8D" w14:paraId="4A70DE52" w14:textId="77777777" w:rsidTr="00466874">
        <w:tc>
          <w:tcPr>
            <w:tcW w:w="660" w:type="dxa"/>
          </w:tcPr>
          <w:p w14:paraId="2BFC263F" w14:textId="7F24EE6C" w:rsidR="00EB7914" w:rsidRPr="00EB6C8D" w:rsidRDefault="00F34E8B" w:rsidP="00EB7914">
            <w:pPr>
              <w:rPr>
                <w:rFonts w:cs="Arial"/>
                <w:b/>
                <w:szCs w:val="24"/>
              </w:rPr>
            </w:pPr>
            <w:r>
              <w:rPr>
                <w:rFonts w:cs="Arial"/>
                <w:b/>
                <w:szCs w:val="24"/>
              </w:rPr>
              <w:t>5</w:t>
            </w:r>
          </w:p>
        </w:tc>
        <w:tc>
          <w:tcPr>
            <w:tcW w:w="9648" w:type="dxa"/>
            <w:gridSpan w:val="3"/>
          </w:tcPr>
          <w:p w14:paraId="03540C84" w14:textId="3187CFA8" w:rsidR="00EB7914" w:rsidRPr="00EB6C8D" w:rsidRDefault="00EB7914" w:rsidP="00EB7914">
            <w:pPr>
              <w:rPr>
                <w:rFonts w:cs="Arial"/>
                <w:b/>
                <w:szCs w:val="24"/>
              </w:rPr>
            </w:pPr>
            <w:r w:rsidRPr="00EB6C8D">
              <w:rPr>
                <w:rFonts w:cs="Arial"/>
                <w:b/>
                <w:szCs w:val="24"/>
              </w:rPr>
              <w:t>Minutes of last meeting (</w:t>
            </w:r>
            <w:r w:rsidR="00F34E8B">
              <w:rPr>
                <w:rFonts w:cs="Arial"/>
                <w:b/>
                <w:szCs w:val="24"/>
              </w:rPr>
              <w:t>30.6</w:t>
            </w:r>
            <w:r w:rsidR="00A36495" w:rsidRPr="00EB6C8D">
              <w:rPr>
                <w:rFonts w:cs="Arial"/>
                <w:b/>
                <w:szCs w:val="24"/>
              </w:rPr>
              <w:t>.21</w:t>
            </w:r>
            <w:r w:rsidRPr="00EB6C8D">
              <w:rPr>
                <w:rFonts w:cs="Arial"/>
                <w:b/>
                <w:szCs w:val="24"/>
              </w:rPr>
              <w:t xml:space="preserve">) &amp; </w:t>
            </w:r>
            <w:r w:rsidR="00466874" w:rsidRPr="00EB6C8D">
              <w:rPr>
                <w:rFonts w:cs="Arial"/>
                <w:b/>
                <w:szCs w:val="24"/>
              </w:rPr>
              <w:t>m</w:t>
            </w:r>
            <w:r w:rsidRPr="00EB6C8D">
              <w:rPr>
                <w:rFonts w:cs="Arial"/>
                <w:b/>
                <w:szCs w:val="24"/>
              </w:rPr>
              <w:t xml:space="preserve">atters </w:t>
            </w:r>
            <w:r w:rsidR="00466874" w:rsidRPr="00EB6C8D">
              <w:rPr>
                <w:rFonts w:cs="Arial"/>
                <w:b/>
                <w:szCs w:val="24"/>
              </w:rPr>
              <w:t>a</w:t>
            </w:r>
            <w:r w:rsidRPr="00EB6C8D">
              <w:rPr>
                <w:rFonts w:cs="Arial"/>
                <w:b/>
                <w:szCs w:val="24"/>
              </w:rPr>
              <w:t>rising</w:t>
            </w:r>
          </w:p>
        </w:tc>
      </w:tr>
      <w:tr w:rsidR="00EB6C8D" w:rsidRPr="00EB6C8D" w14:paraId="690F5768" w14:textId="77777777" w:rsidTr="00466874">
        <w:tc>
          <w:tcPr>
            <w:tcW w:w="10308" w:type="dxa"/>
            <w:gridSpan w:val="4"/>
          </w:tcPr>
          <w:p w14:paraId="670DDCBC" w14:textId="2E805831" w:rsidR="00EB7914" w:rsidRPr="00EB6C8D" w:rsidRDefault="00EB7914" w:rsidP="00EB7914">
            <w:pPr>
              <w:rPr>
                <w:szCs w:val="24"/>
                <w:lang w:val="en-US" w:eastAsia="en-US"/>
              </w:rPr>
            </w:pPr>
            <w:r w:rsidRPr="00EB6C8D">
              <w:rPr>
                <w:szCs w:val="24"/>
                <w:lang w:val="en-US" w:eastAsia="en-US"/>
              </w:rPr>
              <w:t xml:space="preserve">The minutes of the last meeting </w:t>
            </w:r>
            <w:r w:rsidR="00F34E8B">
              <w:rPr>
                <w:szCs w:val="24"/>
                <w:lang w:val="en-US" w:eastAsia="en-US"/>
              </w:rPr>
              <w:t>held on 30.6</w:t>
            </w:r>
            <w:r w:rsidR="00A36495" w:rsidRPr="00EB6C8D">
              <w:rPr>
                <w:szCs w:val="24"/>
                <w:lang w:val="en-US" w:eastAsia="en-US"/>
              </w:rPr>
              <w:t>.21</w:t>
            </w:r>
            <w:r w:rsidR="00466874" w:rsidRPr="00EB6C8D">
              <w:rPr>
                <w:szCs w:val="24"/>
                <w:lang w:val="en-US" w:eastAsia="en-US"/>
              </w:rPr>
              <w:t xml:space="preserve"> </w:t>
            </w:r>
            <w:r w:rsidRPr="00EB6C8D">
              <w:rPr>
                <w:szCs w:val="24"/>
                <w:lang w:val="en-US" w:eastAsia="en-US"/>
              </w:rPr>
              <w:t xml:space="preserve">were approved as an accurate record of the meeting. A copy of the minutes </w:t>
            </w:r>
            <w:r w:rsidR="00466874" w:rsidRPr="00EB6C8D">
              <w:rPr>
                <w:szCs w:val="24"/>
                <w:lang w:val="en-US" w:eastAsia="en-US"/>
              </w:rPr>
              <w:t xml:space="preserve">will be signed at a future date </w:t>
            </w:r>
            <w:r w:rsidRPr="00EB6C8D">
              <w:rPr>
                <w:szCs w:val="24"/>
                <w:lang w:val="en-US" w:eastAsia="en-US"/>
              </w:rPr>
              <w:t>for retention on file.</w:t>
            </w:r>
          </w:p>
          <w:p w14:paraId="708C27A5" w14:textId="77777777" w:rsidR="00A36495" w:rsidRPr="00EB6C8D" w:rsidRDefault="00A36495" w:rsidP="00EB7914">
            <w:pPr>
              <w:rPr>
                <w:szCs w:val="24"/>
                <w:lang w:val="en-US" w:eastAsia="en-US"/>
              </w:rPr>
            </w:pPr>
          </w:p>
          <w:p w14:paraId="4C794BC1" w14:textId="77777777" w:rsidR="00466874" w:rsidRDefault="00A36495" w:rsidP="00794A8E">
            <w:pPr>
              <w:rPr>
                <w:szCs w:val="24"/>
                <w:lang w:val="en-US" w:eastAsia="en-US"/>
              </w:rPr>
            </w:pPr>
            <w:r w:rsidRPr="00EB6C8D">
              <w:rPr>
                <w:szCs w:val="24"/>
                <w:u w:val="single"/>
                <w:lang w:val="en-US" w:eastAsia="en-US"/>
              </w:rPr>
              <w:t xml:space="preserve">Matters </w:t>
            </w:r>
            <w:r w:rsidR="00794A8E">
              <w:rPr>
                <w:szCs w:val="24"/>
                <w:u w:val="single"/>
                <w:lang w:val="en-US" w:eastAsia="en-US"/>
              </w:rPr>
              <w:t>arising</w:t>
            </w:r>
          </w:p>
          <w:p w14:paraId="286A1AC3" w14:textId="66106BB0" w:rsidR="00794A8E" w:rsidRDefault="00F34E8B" w:rsidP="00F34E8B">
            <w:pPr>
              <w:rPr>
                <w:szCs w:val="24"/>
                <w:lang w:val="en-US" w:eastAsia="en-US"/>
              </w:rPr>
            </w:pPr>
            <w:r>
              <w:rPr>
                <w:szCs w:val="24"/>
                <w:lang w:val="en-US" w:eastAsia="en-US"/>
              </w:rPr>
              <w:t>Page 2 (Item 4) – The HT met with the Chair to discuss strategies for the Governing Body.  This will be discussed in more detail later in the meeting.</w:t>
            </w:r>
          </w:p>
          <w:p w14:paraId="24C82870" w14:textId="29377BE4" w:rsidR="00F34E8B" w:rsidRDefault="00F34E8B" w:rsidP="00F34E8B">
            <w:pPr>
              <w:rPr>
                <w:szCs w:val="24"/>
                <w:lang w:val="en-US" w:eastAsia="en-US"/>
              </w:rPr>
            </w:pPr>
          </w:p>
          <w:p w14:paraId="50989758" w14:textId="40617F9B" w:rsidR="00F34E8B" w:rsidRDefault="00F34E8B" w:rsidP="00F34E8B">
            <w:pPr>
              <w:rPr>
                <w:szCs w:val="24"/>
                <w:lang w:val="en-US" w:eastAsia="en-US"/>
              </w:rPr>
            </w:pPr>
            <w:r>
              <w:rPr>
                <w:szCs w:val="24"/>
                <w:lang w:val="en-US" w:eastAsia="en-US"/>
              </w:rPr>
              <w:t>Page 2 (Item 4) – The Relationships and Sex Education (RSE) scheme of works has not yet been finalised.  The staff members responsible for the RSE curriculum have recently returned from maternity leave and therefore, discussions have not yet been held.  There are still some issues to address with staff and parents.  The school will continue to teach the non-controversial elements and the finalised scheme will be presented to the Curriculum &amp; Standards Committee in November.</w:t>
            </w:r>
          </w:p>
          <w:p w14:paraId="77693559" w14:textId="4DEABD2E" w:rsidR="003F78B5" w:rsidRDefault="003F78B5" w:rsidP="00F34E8B">
            <w:pPr>
              <w:rPr>
                <w:szCs w:val="24"/>
                <w:lang w:val="en-US" w:eastAsia="en-US"/>
              </w:rPr>
            </w:pPr>
          </w:p>
          <w:p w14:paraId="4168787C" w14:textId="38B37317" w:rsidR="003F78B5" w:rsidRDefault="003F78B5" w:rsidP="00F34E8B">
            <w:pPr>
              <w:rPr>
                <w:szCs w:val="24"/>
              </w:rPr>
            </w:pPr>
            <w:r>
              <w:rPr>
                <w:szCs w:val="24"/>
                <w:lang w:val="en-US" w:eastAsia="en-US"/>
              </w:rPr>
              <w:t xml:space="preserve">Page 2 (Item 4) – Catherine </w:t>
            </w:r>
            <w:r w:rsidRPr="00EB6C8D">
              <w:rPr>
                <w:szCs w:val="24"/>
              </w:rPr>
              <w:t>Alnuamaani</w:t>
            </w:r>
            <w:r>
              <w:rPr>
                <w:szCs w:val="24"/>
              </w:rPr>
              <w:t xml:space="preserve"> offered to be the Look After Children (LAC) designated Governor.  </w:t>
            </w:r>
          </w:p>
          <w:p w14:paraId="57530E8C" w14:textId="1D58C935" w:rsidR="00834881" w:rsidRDefault="00834881" w:rsidP="00F34E8B">
            <w:pPr>
              <w:rPr>
                <w:szCs w:val="24"/>
              </w:rPr>
            </w:pPr>
          </w:p>
          <w:p w14:paraId="722BBF4E" w14:textId="55CF8168" w:rsidR="00834881" w:rsidRDefault="00834881" w:rsidP="00F34E8B">
            <w:pPr>
              <w:rPr>
                <w:szCs w:val="24"/>
                <w:lang w:val="en-US" w:eastAsia="en-US"/>
              </w:rPr>
            </w:pPr>
            <w:r>
              <w:rPr>
                <w:szCs w:val="24"/>
              </w:rPr>
              <w:t>Page 10 (Item 12) – The Health &amp; Safety Policy has not yet been finalised.  The policy will be presented at the next Resources Committee meeting in October.</w:t>
            </w:r>
          </w:p>
          <w:p w14:paraId="1302AF64" w14:textId="77BA2946" w:rsidR="00F34E8B" w:rsidRPr="00794A8E" w:rsidRDefault="00F34E8B" w:rsidP="00F34E8B">
            <w:pPr>
              <w:rPr>
                <w:szCs w:val="24"/>
                <w:lang w:val="en-US" w:eastAsia="en-US"/>
              </w:rPr>
            </w:pPr>
          </w:p>
        </w:tc>
      </w:tr>
      <w:tr w:rsidR="00EB6C8D" w:rsidRPr="00EB6C8D" w14:paraId="5169F4FC" w14:textId="77777777" w:rsidTr="00466874">
        <w:tc>
          <w:tcPr>
            <w:tcW w:w="660" w:type="dxa"/>
          </w:tcPr>
          <w:p w14:paraId="0C9926F2" w14:textId="77777777" w:rsidR="00EB7914" w:rsidRPr="00EB6C8D" w:rsidRDefault="00EB7914" w:rsidP="00EB7914">
            <w:pPr>
              <w:pStyle w:val="Heading1"/>
              <w:rPr>
                <w:color w:val="auto"/>
                <w:sz w:val="24"/>
              </w:rPr>
            </w:pPr>
          </w:p>
        </w:tc>
        <w:tc>
          <w:tcPr>
            <w:tcW w:w="6807" w:type="dxa"/>
          </w:tcPr>
          <w:p w14:paraId="6A77D68C" w14:textId="77777777" w:rsidR="00EB7914" w:rsidRPr="00EB6C8D" w:rsidRDefault="00EB7914" w:rsidP="00EB7914">
            <w:pPr>
              <w:pStyle w:val="Heading1"/>
              <w:rPr>
                <w:color w:val="auto"/>
                <w:sz w:val="24"/>
              </w:rPr>
            </w:pPr>
            <w:r w:rsidRPr="00EB6C8D">
              <w:rPr>
                <w:color w:val="auto"/>
                <w:sz w:val="24"/>
              </w:rPr>
              <w:t>Actions or decisions</w:t>
            </w:r>
          </w:p>
        </w:tc>
        <w:tc>
          <w:tcPr>
            <w:tcW w:w="1464" w:type="dxa"/>
          </w:tcPr>
          <w:p w14:paraId="126EA163" w14:textId="77777777" w:rsidR="00EB7914" w:rsidRPr="00EB6C8D" w:rsidRDefault="00EB7914" w:rsidP="00EB7914">
            <w:pPr>
              <w:rPr>
                <w:rFonts w:cs="Arial"/>
                <w:b/>
                <w:szCs w:val="24"/>
              </w:rPr>
            </w:pPr>
            <w:r w:rsidRPr="00EB6C8D">
              <w:rPr>
                <w:rFonts w:cs="Arial"/>
                <w:b/>
                <w:szCs w:val="24"/>
              </w:rPr>
              <w:t>Owner</w:t>
            </w:r>
          </w:p>
        </w:tc>
        <w:tc>
          <w:tcPr>
            <w:tcW w:w="1377" w:type="dxa"/>
          </w:tcPr>
          <w:p w14:paraId="3932155A" w14:textId="77777777" w:rsidR="00EB7914" w:rsidRPr="00EB6C8D" w:rsidRDefault="00EB7914" w:rsidP="00EB7914">
            <w:pPr>
              <w:rPr>
                <w:rFonts w:cs="Arial"/>
                <w:b/>
                <w:szCs w:val="24"/>
              </w:rPr>
            </w:pPr>
            <w:r w:rsidRPr="00EB6C8D">
              <w:rPr>
                <w:rFonts w:cs="Arial"/>
                <w:b/>
                <w:szCs w:val="24"/>
              </w:rPr>
              <w:t>Timescale</w:t>
            </w:r>
          </w:p>
        </w:tc>
      </w:tr>
      <w:tr w:rsidR="00466874" w:rsidRPr="00EB6C8D" w14:paraId="52CF3AE6" w14:textId="77777777" w:rsidTr="00466874">
        <w:tc>
          <w:tcPr>
            <w:tcW w:w="660" w:type="dxa"/>
          </w:tcPr>
          <w:p w14:paraId="48BE5510" w14:textId="05E74A93" w:rsidR="00466874" w:rsidRDefault="00466874" w:rsidP="00EB7914">
            <w:pPr>
              <w:pStyle w:val="Heading1"/>
              <w:rPr>
                <w:b w:val="0"/>
                <w:color w:val="auto"/>
                <w:sz w:val="24"/>
              </w:rPr>
            </w:pPr>
            <w:r w:rsidRPr="00EB6C8D">
              <w:rPr>
                <w:b w:val="0"/>
                <w:color w:val="auto"/>
                <w:sz w:val="24"/>
              </w:rPr>
              <w:t>D</w:t>
            </w:r>
          </w:p>
          <w:p w14:paraId="15249B88" w14:textId="77777777" w:rsidR="00F34E8B" w:rsidRPr="00F34E8B" w:rsidRDefault="00F34E8B" w:rsidP="00F34E8B">
            <w:pPr>
              <w:rPr>
                <w:lang w:val="en-US" w:eastAsia="en-US"/>
              </w:rPr>
            </w:pPr>
          </w:p>
          <w:p w14:paraId="4A34C0B7" w14:textId="75433CBB" w:rsidR="0041093A" w:rsidRDefault="0041093A" w:rsidP="0041093A">
            <w:pPr>
              <w:rPr>
                <w:lang w:val="en-US" w:eastAsia="en-US"/>
              </w:rPr>
            </w:pPr>
            <w:r w:rsidRPr="00EB6C8D">
              <w:rPr>
                <w:lang w:val="en-US" w:eastAsia="en-US"/>
              </w:rPr>
              <w:t>A</w:t>
            </w:r>
          </w:p>
          <w:p w14:paraId="2F7DCEC4" w14:textId="671FCD72" w:rsidR="00834881" w:rsidRDefault="00834881" w:rsidP="0041093A">
            <w:pPr>
              <w:rPr>
                <w:lang w:val="en-US" w:eastAsia="en-US"/>
              </w:rPr>
            </w:pPr>
          </w:p>
          <w:p w14:paraId="4A196E66" w14:textId="38F6AE6C" w:rsidR="00834881" w:rsidRDefault="00834881" w:rsidP="0041093A">
            <w:pPr>
              <w:rPr>
                <w:lang w:val="en-US" w:eastAsia="en-US"/>
              </w:rPr>
            </w:pPr>
          </w:p>
          <w:p w14:paraId="6A8E37CE" w14:textId="586AF494" w:rsidR="00834881" w:rsidRDefault="00834881" w:rsidP="0041093A">
            <w:pPr>
              <w:rPr>
                <w:lang w:val="en-US" w:eastAsia="en-US"/>
              </w:rPr>
            </w:pPr>
            <w:r>
              <w:rPr>
                <w:lang w:val="en-US" w:eastAsia="en-US"/>
              </w:rPr>
              <w:t>A</w:t>
            </w:r>
          </w:p>
          <w:p w14:paraId="1A5F284C" w14:textId="4DF50880" w:rsidR="00C9622F" w:rsidRPr="00EB6C8D" w:rsidRDefault="00C9622F" w:rsidP="0041093A">
            <w:pPr>
              <w:rPr>
                <w:lang w:val="en-US" w:eastAsia="en-US"/>
              </w:rPr>
            </w:pPr>
          </w:p>
        </w:tc>
        <w:tc>
          <w:tcPr>
            <w:tcW w:w="6807" w:type="dxa"/>
          </w:tcPr>
          <w:p w14:paraId="597BE092" w14:textId="76DDD0EE" w:rsidR="00466874" w:rsidRPr="00EB6C8D" w:rsidRDefault="00466874" w:rsidP="003F78B5">
            <w:pPr>
              <w:pStyle w:val="Heading1"/>
              <w:numPr>
                <w:ilvl w:val="0"/>
                <w:numId w:val="1"/>
              </w:numPr>
              <w:ind w:left="497" w:hanging="425"/>
              <w:rPr>
                <w:b w:val="0"/>
                <w:color w:val="auto"/>
                <w:sz w:val="24"/>
              </w:rPr>
            </w:pPr>
            <w:r w:rsidRPr="00EB6C8D">
              <w:rPr>
                <w:b w:val="0"/>
                <w:color w:val="auto"/>
                <w:sz w:val="24"/>
              </w:rPr>
              <w:t xml:space="preserve">Minutes of </w:t>
            </w:r>
            <w:r w:rsidR="00025657">
              <w:rPr>
                <w:b w:val="0"/>
                <w:color w:val="auto"/>
                <w:sz w:val="24"/>
              </w:rPr>
              <w:t xml:space="preserve">the </w:t>
            </w:r>
            <w:r w:rsidRPr="00EB6C8D">
              <w:rPr>
                <w:b w:val="0"/>
                <w:color w:val="auto"/>
                <w:sz w:val="24"/>
              </w:rPr>
              <w:t>last meeting approved</w:t>
            </w:r>
            <w:r w:rsidR="00F34E8B">
              <w:rPr>
                <w:b w:val="0"/>
                <w:color w:val="auto"/>
                <w:sz w:val="24"/>
              </w:rPr>
              <w:br/>
            </w:r>
          </w:p>
          <w:p w14:paraId="22DC5F9D" w14:textId="06D094FB" w:rsidR="009709A4" w:rsidRDefault="00F34E8B" w:rsidP="003F78B5">
            <w:pPr>
              <w:pStyle w:val="ListParagraph"/>
              <w:numPr>
                <w:ilvl w:val="0"/>
                <w:numId w:val="1"/>
              </w:numPr>
              <w:ind w:left="497" w:hanging="425"/>
              <w:rPr>
                <w:lang w:val="en-US" w:eastAsia="en-US"/>
              </w:rPr>
            </w:pPr>
            <w:r w:rsidRPr="003F78B5">
              <w:rPr>
                <w:lang w:val="en-US" w:eastAsia="en-US"/>
              </w:rPr>
              <w:t>Pr</w:t>
            </w:r>
            <w:r w:rsidR="00834881">
              <w:rPr>
                <w:lang w:val="en-US" w:eastAsia="en-US"/>
              </w:rPr>
              <w:t>esent the RSE scheme of works at</w:t>
            </w:r>
            <w:r w:rsidRPr="003F78B5">
              <w:rPr>
                <w:lang w:val="en-US" w:eastAsia="en-US"/>
              </w:rPr>
              <w:t xml:space="preserve"> the Curriculum &amp; </w:t>
            </w:r>
            <w:r w:rsidR="005C1744">
              <w:rPr>
                <w:lang w:val="en-US" w:eastAsia="en-US"/>
              </w:rPr>
              <w:t>Wellbeing</w:t>
            </w:r>
            <w:r w:rsidRPr="003F78B5">
              <w:rPr>
                <w:lang w:val="en-US" w:eastAsia="en-US"/>
              </w:rPr>
              <w:t xml:space="preserve"> Committee in November</w:t>
            </w:r>
          </w:p>
          <w:p w14:paraId="31C6DD43" w14:textId="77777777" w:rsidR="00834881" w:rsidRDefault="00834881" w:rsidP="00834881">
            <w:pPr>
              <w:pStyle w:val="ListParagraph"/>
              <w:ind w:left="497"/>
              <w:rPr>
                <w:lang w:val="en-US" w:eastAsia="en-US"/>
              </w:rPr>
            </w:pPr>
          </w:p>
          <w:p w14:paraId="4F99A66D" w14:textId="5E3859DB" w:rsidR="00834881" w:rsidRPr="003F78B5" w:rsidRDefault="00834881" w:rsidP="003F78B5">
            <w:pPr>
              <w:pStyle w:val="ListParagraph"/>
              <w:numPr>
                <w:ilvl w:val="0"/>
                <w:numId w:val="1"/>
              </w:numPr>
              <w:ind w:left="497" w:hanging="425"/>
              <w:rPr>
                <w:lang w:val="en-US" w:eastAsia="en-US"/>
              </w:rPr>
            </w:pPr>
            <w:r>
              <w:rPr>
                <w:lang w:val="en-US" w:eastAsia="en-US"/>
              </w:rPr>
              <w:t>Present the Health &amp; Safety Policy at the Resources Committee meeting in October</w:t>
            </w:r>
          </w:p>
        </w:tc>
        <w:tc>
          <w:tcPr>
            <w:tcW w:w="1464" w:type="dxa"/>
          </w:tcPr>
          <w:p w14:paraId="7FB7488E" w14:textId="77777777" w:rsidR="00466874" w:rsidRPr="00EB6C8D" w:rsidRDefault="00466874" w:rsidP="0041093A">
            <w:pPr>
              <w:spacing w:after="60"/>
              <w:rPr>
                <w:rFonts w:cs="Arial"/>
                <w:szCs w:val="24"/>
              </w:rPr>
            </w:pPr>
            <w:r w:rsidRPr="00EB6C8D">
              <w:rPr>
                <w:rFonts w:cs="Arial"/>
                <w:szCs w:val="24"/>
              </w:rPr>
              <w:t>GB</w:t>
            </w:r>
          </w:p>
          <w:p w14:paraId="356775EF" w14:textId="77777777" w:rsidR="0041093A" w:rsidRPr="00EB6C8D" w:rsidRDefault="0041093A" w:rsidP="0041093A">
            <w:pPr>
              <w:spacing w:after="60"/>
              <w:rPr>
                <w:rFonts w:cs="Arial"/>
                <w:szCs w:val="24"/>
              </w:rPr>
            </w:pPr>
          </w:p>
          <w:p w14:paraId="75FF5F4A" w14:textId="4579057B" w:rsidR="0041093A" w:rsidRDefault="00C9622F" w:rsidP="0041093A">
            <w:pPr>
              <w:spacing w:after="60"/>
              <w:rPr>
                <w:rFonts w:cs="Arial"/>
                <w:szCs w:val="24"/>
              </w:rPr>
            </w:pPr>
            <w:r>
              <w:rPr>
                <w:rFonts w:cs="Arial"/>
                <w:szCs w:val="24"/>
              </w:rPr>
              <w:t xml:space="preserve">HT </w:t>
            </w:r>
          </w:p>
          <w:p w14:paraId="4ED40F2F" w14:textId="64D15B2E" w:rsidR="00834881" w:rsidRDefault="00834881" w:rsidP="0041093A">
            <w:pPr>
              <w:spacing w:after="60"/>
              <w:rPr>
                <w:rFonts w:cs="Arial"/>
                <w:szCs w:val="24"/>
              </w:rPr>
            </w:pPr>
          </w:p>
          <w:p w14:paraId="4EA3DB30" w14:textId="5EE8314A" w:rsidR="00834881" w:rsidRDefault="00834881" w:rsidP="0041093A">
            <w:pPr>
              <w:spacing w:after="60"/>
              <w:rPr>
                <w:rFonts w:cs="Arial"/>
                <w:szCs w:val="24"/>
              </w:rPr>
            </w:pPr>
          </w:p>
          <w:p w14:paraId="549293FD" w14:textId="6829BFC1" w:rsidR="00C9622F" w:rsidRPr="00EB6C8D" w:rsidRDefault="00834881" w:rsidP="0041093A">
            <w:pPr>
              <w:spacing w:after="60"/>
              <w:rPr>
                <w:rFonts w:cs="Arial"/>
                <w:szCs w:val="24"/>
              </w:rPr>
            </w:pPr>
            <w:r>
              <w:rPr>
                <w:rFonts w:cs="Arial"/>
                <w:szCs w:val="24"/>
              </w:rPr>
              <w:t>HT</w:t>
            </w:r>
          </w:p>
        </w:tc>
        <w:tc>
          <w:tcPr>
            <w:tcW w:w="1377" w:type="dxa"/>
          </w:tcPr>
          <w:p w14:paraId="42B8887C" w14:textId="77777777" w:rsidR="00466874" w:rsidRDefault="00466874" w:rsidP="00EB7914">
            <w:pPr>
              <w:rPr>
                <w:rFonts w:cs="Arial"/>
                <w:b/>
                <w:szCs w:val="24"/>
              </w:rPr>
            </w:pPr>
          </w:p>
          <w:p w14:paraId="3FE8CA70" w14:textId="6CE7B991" w:rsidR="00F34E8B" w:rsidRDefault="00F34E8B" w:rsidP="00EB7914">
            <w:pPr>
              <w:rPr>
                <w:rFonts w:cs="Arial"/>
                <w:b/>
                <w:szCs w:val="24"/>
              </w:rPr>
            </w:pPr>
          </w:p>
          <w:p w14:paraId="12706AD0" w14:textId="77777777" w:rsidR="00F34E8B" w:rsidRDefault="00F34E8B" w:rsidP="00834881">
            <w:pPr>
              <w:rPr>
                <w:rFonts w:cs="Arial"/>
                <w:szCs w:val="24"/>
              </w:rPr>
            </w:pPr>
            <w:r w:rsidRPr="00F34E8B">
              <w:rPr>
                <w:rFonts w:cs="Arial"/>
                <w:szCs w:val="24"/>
              </w:rPr>
              <w:t xml:space="preserve">Nov </w:t>
            </w:r>
            <w:r w:rsidR="00834881">
              <w:rPr>
                <w:rFonts w:cs="Arial"/>
                <w:szCs w:val="24"/>
              </w:rPr>
              <w:t>2</w:t>
            </w:r>
            <w:r w:rsidRPr="00F34E8B">
              <w:rPr>
                <w:rFonts w:cs="Arial"/>
                <w:szCs w:val="24"/>
              </w:rPr>
              <w:t>1</w:t>
            </w:r>
          </w:p>
          <w:p w14:paraId="6FC15C0F" w14:textId="77777777" w:rsidR="00834881" w:rsidRDefault="00834881" w:rsidP="00834881">
            <w:pPr>
              <w:rPr>
                <w:rFonts w:cs="Arial"/>
                <w:szCs w:val="24"/>
              </w:rPr>
            </w:pPr>
          </w:p>
          <w:p w14:paraId="24322C6E" w14:textId="77777777" w:rsidR="00834881" w:rsidRDefault="00834881" w:rsidP="00834881">
            <w:pPr>
              <w:rPr>
                <w:rFonts w:cs="Arial"/>
                <w:szCs w:val="24"/>
              </w:rPr>
            </w:pPr>
          </w:p>
          <w:p w14:paraId="5B385C1F" w14:textId="77777777" w:rsidR="00834881" w:rsidRDefault="00834881" w:rsidP="00834881">
            <w:pPr>
              <w:rPr>
                <w:rFonts w:cs="Arial"/>
                <w:szCs w:val="24"/>
              </w:rPr>
            </w:pPr>
          </w:p>
          <w:p w14:paraId="54687C6F" w14:textId="77777777" w:rsidR="00834881" w:rsidRDefault="00834881" w:rsidP="00834881">
            <w:pPr>
              <w:rPr>
                <w:rFonts w:cs="Arial"/>
                <w:szCs w:val="24"/>
              </w:rPr>
            </w:pPr>
            <w:r>
              <w:rPr>
                <w:rFonts w:cs="Arial"/>
                <w:szCs w:val="24"/>
              </w:rPr>
              <w:t>Oct 21</w:t>
            </w:r>
          </w:p>
          <w:p w14:paraId="16443C6F" w14:textId="0DC18719" w:rsidR="00834881" w:rsidRPr="00F34E8B" w:rsidRDefault="00834881" w:rsidP="00834881">
            <w:pPr>
              <w:rPr>
                <w:rFonts w:cs="Arial"/>
                <w:szCs w:val="24"/>
              </w:rPr>
            </w:pPr>
          </w:p>
        </w:tc>
      </w:tr>
    </w:tbl>
    <w:p w14:paraId="3094C0D7" w14:textId="77777777" w:rsidR="00311E48" w:rsidRPr="00EB6C8D" w:rsidRDefault="00311E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6807"/>
        <w:gridCol w:w="1464"/>
        <w:gridCol w:w="1377"/>
      </w:tblGrid>
      <w:tr w:rsidR="00EB6C8D" w:rsidRPr="00EB6C8D" w14:paraId="736512EF" w14:textId="77777777" w:rsidTr="00EB7914">
        <w:tc>
          <w:tcPr>
            <w:tcW w:w="660" w:type="dxa"/>
          </w:tcPr>
          <w:p w14:paraId="555B3E6E" w14:textId="46BA6E55" w:rsidR="0065527E" w:rsidRPr="00EB6C8D" w:rsidRDefault="00834881" w:rsidP="0065527E">
            <w:pPr>
              <w:rPr>
                <w:rFonts w:cs="Arial"/>
                <w:b/>
                <w:szCs w:val="24"/>
              </w:rPr>
            </w:pPr>
            <w:r>
              <w:rPr>
                <w:rFonts w:cs="Arial"/>
                <w:b/>
                <w:szCs w:val="24"/>
              </w:rPr>
              <w:t>6</w:t>
            </w:r>
          </w:p>
        </w:tc>
        <w:tc>
          <w:tcPr>
            <w:tcW w:w="9648" w:type="dxa"/>
            <w:gridSpan w:val="3"/>
          </w:tcPr>
          <w:p w14:paraId="2876DF66" w14:textId="3154EE8B" w:rsidR="0065527E" w:rsidRPr="00EB6C8D" w:rsidRDefault="00834881" w:rsidP="0065527E">
            <w:pPr>
              <w:rPr>
                <w:rFonts w:cs="Arial"/>
                <w:b/>
                <w:szCs w:val="24"/>
              </w:rPr>
            </w:pPr>
            <w:r>
              <w:rPr>
                <w:rFonts w:cs="Arial"/>
                <w:b/>
                <w:szCs w:val="24"/>
              </w:rPr>
              <w:t>Headteacher’s Report for the Summer Term</w:t>
            </w:r>
          </w:p>
        </w:tc>
      </w:tr>
      <w:tr w:rsidR="00EB6C8D" w:rsidRPr="00EB6C8D" w14:paraId="52187DA5" w14:textId="77777777" w:rsidTr="00EB7914">
        <w:tc>
          <w:tcPr>
            <w:tcW w:w="10308" w:type="dxa"/>
            <w:gridSpan w:val="4"/>
          </w:tcPr>
          <w:p w14:paraId="69357D05" w14:textId="6DA4D5E9" w:rsidR="00B66927" w:rsidRDefault="0042519C" w:rsidP="009B10CD">
            <w:pPr>
              <w:rPr>
                <w:szCs w:val="24"/>
                <w:lang w:val="en-US" w:eastAsia="en-US"/>
              </w:rPr>
            </w:pPr>
            <w:r>
              <w:rPr>
                <w:szCs w:val="24"/>
                <w:lang w:val="en-US" w:eastAsia="en-US"/>
              </w:rPr>
              <w:t xml:space="preserve">The Headteacher’s Summer Term Report was circulated in advance of the meeting for information.  The following </w:t>
            </w:r>
            <w:r w:rsidR="00B66927">
              <w:rPr>
                <w:szCs w:val="24"/>
                <w:lang w:val="en-US" w:eastAsia="en-US"/>
              </w:rPr>
              <w:t>areas are detailed within the report:</w:t>
            </w:r>
          </w:p>
          <w:p w14:paraId="67AF4BEB" w14:textId="4B007560" w:rsidR="00B66927" w:rsidRDefault="00B66927" w:rsidP="009B10CD">
            <w:pPr>
              <w:rPr>
                <w:szCs w:val="24"/>
                <w:lang w:val="en-US" w:eastAsia="en-US"/>
              </w:rPr>
            </w:pPr>
          </w:p>
          <w:p w14:paraId="6BA3B924" w14:textId="3B25F108" w:rsidR="00B66927" w:rsidRDefault="00B66927" w:rsidP="00B66927">
            <w:pPr>
              <w:pStyle w:val="ListParagraph"/>
              <w:numPr>
                <w:ilvl w:val="0"/>
                <w:numId w:val="8"/>
              </w:numPr>
              <w:rPr>
                <w:szCs w:val="24"/>
                <w:lang w:val="en-US" w:eastAsia="en-US"/>
              </w:rPr>
            </w:pPr>
            <w:r>
              <w:rPr>
                <w:szCs w:val="24"/>
                <w:lang w:val="en-US" w:eastAsia="en-US"/>
              </w:rPr>
              <w:t>COVID-19 update</w:t>
            </w:r>
          </w:p>
          <w:p w14:paraId="399C94E0" w14:textId="478274AA" w:rsidR="00B66927" w:rsidRDefault="00B66927" w:rsidP="00B66927">
            <w:pPr>
              <w:pStyle w:val="ListParagraph"/>
              <w:numPr>
                <w:ilvl w:val="0"/>
                <w:numId w:val="8"/>
              </w:numPr>
              <w:rPr>
                <w:szCs w:val="24"/>
                <w:lang w:val="en-US" w:eastAsia="en-US"/>
              </w:rPr>
            </w:pPr>
            <w:r>
              <w:rPr>
                <w:szCs w:val="24"/>
                <w:lang w:val="en-US" w:eastAsia="en-US"/>
              </w:rPr>
              <w:t>Staffing update</w:t>
            </w:r>
          </w:p>
          <w:p w14:paraId="72C27652" w14:textId="038A74AC" w:rsidR="00B66927" w:rsidRDefault="00B66927" w:rsidP="00B66927">
            <w:pPr>
              <w:pStyle w:val="ListParagraph"/>
              <w:numPr>
                <w:ilvl w:val="0"/>
                <w:numId w:val="8"/>
              </w:numPr>
              <w:rPr>
                <w:szCs w:val="24"/>
                <w:lang w:val="en-US" w:eastAsia="en-US"/>
              </w:rPr>
            </w:pPr>
            <w:r>
              <w:rPr>
                <w:szCs w:val="24"/>
                <w:lang w:val="en-US" w:eastAsia="en-US"/>
              </w:rPr>
              <w:t>The pupil community</w:t>
            </w:r>
          </w:p>
          <w:p w14:paraId="71AAA3BA" w14:textId="12CAB301" w:rsidR="00B66927" w:rsidRDefault="00B66927" w:rsidP="00B66927">
            <w:pPr>
              <w:pStyle w:val="ListParagraph"/>
              <w:numPr>
                <w:ilvl w:val="0"/>
                <w:numId w:val="8"/>
              </w:numPr>
              <w:rPr>
                <w:szCs w:val="24"/>
                <w:lang w:val="en-US" w:eastAsia="en-US"/>
              </w:rPr>
            </w:pPr>
            <w:r>
              <w:rPr>
                <w:szCs w:val="24"/>
                <w:lang w:val="en-US" w:eastAsia="en-US"/>
              </w:rPr>
              <w:t>Attendance</w:t>
            </w:r>
          </w:p>
          <w:p w14:paraId="0541DE5F" w14:textId="395EDBE0" w:rsidR="00B66927" w:rsidRDefault="00B66927" w:rsidP="00B66927">
            <w:pPr>
              <w:pStyle w:val="ListParagraph"/>
              <w:numPr>
                <w:ilvl w:val="0"/>
                <w:numId w:val="8"/>
              </w:numPr>
              <w:rPr>
                <w:szCs w:val="24"/>
                <w:lang w:val="en-US" w:eastAsia="en-US"/>
              </w:rPr>
            </w:pPr>
            <w:r>
              <w:rPr>
                <w:szCs w:val="24"/>
                <w:lang w:val="en-US" w:eastAsia="en-US"/>
              </w:rPr>
              <w:t>Mobility &amp; other issues</w:t>
            </w:r>
          </w:p>
          <w:p w14:paraId="072604A2" w14:textId="5334998E" w:rsidR="00B66927" w:rsidRPr="00B66927" w:rsidRDefault="00B66927" w:rsidP="00B66927">
            <w:pPr>
              <w:pStyle w:val="ListParagraph"/>
              <w:numPr>
                <w:ilvl w:val="0"/>
                <w:numId w:val="8"/>
              </w:numPr>
              <w:rPr>
                <w:rFonts w:cs="Arial"/>
                <w:szCs w:val="24"/>
                <w:lang w:val="en-US" w:eastAsia="en-US"/>
              </w:rPr>
            </w:pPr>
            <w:r w:rsidRPr="00B66927">
              <w:rPr>
                <w:rFonts w:cs="Arial"/>
                <w:szCs w:val="24"/>
              </w:rPr>
              <w:t>Curriculum &amp; Daily School Life by the Assistant Heads</w:t>
            </w:r>
            <w:r>
              <w:rPr>
                <w:rFonts w:cs="Arial"/>
                <w:szCs w:val="24"/>
              </w:rPr>
              <w:t xml:space="preserve"> (E</w:t>
            </w:r>
            <w:r w:rsidR="00E72E71">
              <w:rPr>
                <w:rFonts w:cs="Arial"/>
                <w:szCs w:val="24"/>
              </w:rPr>
              <w:t>arly Years Foundation Stage (E</w:t>
            </w:r>
            <w:r>
              <w:rPr>
                <w:rFonts w:cs="Arial"/>
                <w:szCs w:val="24"/>
              </w:rPr>
              <w:t>YFS</w:t>
            </w:r>
            <w:r w:rsidR="00E72E71">
              <w:rPr>
                <w:rFonts w:cs="Arial"/>
                <w:szCs w:val="24"/>
              </w:rPr>
              <w:t>)</w:t>
            </w:r>
            <w:r>
              <w:rPr>
                <w:rFonts w:cs="Arial"/>
                <w:szCs w:val="24"/>
              </w:rPr>
              <w:t>, Key Stage 1, Lower Key Stage 2 and Upper Key Stage 2)</w:t>
            </w:r>
          </w:p>
          <w:p w14:paraId="70B0B7CC" w14:textId="29773E2B" w:rsidR="00B66927" w:rsidRDefault="00B66927" w:rsidP="00B66927">
            <w:pPr>
              <w:pStyle w:val="ListParagraph"/>
              <w:numPr>
                <w:ilvl w:val="0"/>
                <w:numId w:val="8"/>
              </w:numPr>
              <w:rPr>
                <w:rFonts w:cs="Arial"/>
                <w:szCs w:val="24"/>
                <w:lang w:val="en-US" w:eastAsia="en-US"/>
              </w:rPr>
            </w:pPr>
            <w:r>
              <w:rPr>
                <w:rFonts w:cs="Arial"/>
                <w:szCs w:val="24"/>
                <w:lang w:val="en-US" w:eastAsia="en-US"/>
              </w:rPr>
              <w:t>Monitoring &amp; Evaluation of the Quality of Education</w:t>
            </w:r>
          </w:p>
          <w:p w14:paraId="5E98B7FC" w14:textId="5ECDC84C" w:rsidR="00B66927" w:rsidRDefault="00B66927" w:rsidP="00B66927">
            <w:pPr>
              <w:pStyle w:val="ListParagraph"/>
              <w:numPr>
                <w:ilvl w:val="0"/>
                <w:numId w:val="8"/>
              </w:numPr>
              <w:rPr>
                <w:rFonts w:cs="Arial"/>
                <w:szCs w:val="24"/>
                <w:lang w:val="en-US" w:eastAsia="en-US"/>
              </w:rPr>
            </w:pPr>
            <w:r>
              <w:rPr>
                <w:rFonts w:cs="Arial"/>
                <w:szCs w:val="24"/>
                <w:lang w:val="en-US" w:eastAsia="en-US"/>
              </w:rPr>
              <w:t>Whole School Events</w:t>
            </w:r>
          </w:p>
          <w:p w14:paraId="1789EFA4" w14:textId="37A00A36" w:rsidR="00B66927" w:rsidRDefault="00B66927" w:rsidP="00B66927">
            <w:pPr>
              <w:pStyle w:val="ListParagraph"/>
              <w:numPr>
                <w:ilvl w:val="0"/>
                <w:numId w:val="8"/>
              </w:numPr>
              <w:rPr>
                <w:rFonts w:cs="Arial"/>
                <w:szCs w:val="24"/>
                <w:lang w:val="en-US" w:eastAsia="en-US"/>
              </w:rPr>
            </w:pPr>
            <w:r>
              <w:rPr>
                <w:rFonts w:cs="Arial"/>
                <w:szCs w:val="24"/>
                <w:lang w:val="en-US" w:eastAsia="en-US"/>
              </w:rPr>
              <w:t>School Council</w:t>
            </w:r>
          </w:p>
          <w:p w14:paraId="11B48213" w14:textId="17233A8C" w:rsidR="00B66927" w:rsidRDefault="00B66927" w:rsidP="00B66927">
            <w:pPr>
              <w:pStyle w:val="ListParagraph"/>
              <w:numPr>
                <w:ilvl w:val="0"/>
                <w:numId w:val="8"/>
              </w:numPr>
              <w:rPr>
                <w:rFonts w:cs="Arial"/>
                <w:szCs w:val="24"/>
                <w:lang w:val="en-US" w:eastAsia="en-US"/>
              </w:rPr>
            </w:pPr>
            <w:r>
              <w:rPr>
                <w:rFonts w:cs="Arial"/>
                <w:szCs w:val="24"/>
                <w:lang w:val="en-US" w:eastAsia="en-US"/>
              </w:rPr>
              <w:t>Transition</w:t>
            </w:r>
          </w:p>
          <w:p w14:paraId="3D89D697" w14:textId="654B896B" w:rsidR="00B66927" w:rsidRDefault="00B66927" w:rsidP="00B66927">
            <w:pPr>
              <w:pStyle w:val="ListParagraph"/>
              <w:numPr>
                <w:ilvl w:val="0"/>
                <w:numId w:val="8"/>
              </w:numPr>
              <w:rPr>
                <w:rFonts w:cs="Arial"/>
                <w:szCs w:val="24"/>
                <w:lang w:val="en-US" w:eastAsia="en-US"/>
              </w:rPr>
            </w:pPr>
            <w:r>
              <w:rPr>
                <w:rFonts w:cs="Arial"/>
                <w:szCs w:val="24"/>
                <w:lang w:val="en-US" w:eastAsia="en-US"/>
              </w:rPr>
              <w:t>Assessment and reporting to parents</w:t>
            </w:r>
          </w:p>
          <w:p w14:paraId="7071C59D" w14:textId="5F2EE05E" w:rsidR="00B66927" w:rsidRDefault="00B66927" w:rsidP="00B66927">
            <w:pPr>
              <w:pStyle w:val="ListParagraph"/>
              <w:numPr>
                <w:ilvl w:val="0"/>
                <w:numId w:val="8"/>
              </w:numPr>
              <w:rPr>
                <w:rFonts w:cs="Arial"/>
                <w:szCs w:val="24"/>
                <w:lang w:val="en-US" w:eastAsia="en-US"/>
              </w:rPr>
            </w:pPr>
            <w:r>
              <w:rPr>
                <w:rFonts w:cs="Arial"/>
                <w:szCs w:val="24"/>
                <w:lang w:val="en-US" w:eastAsia="en-US"/>
              </w:rPr>
              <w:t>Catch-up/Recovery plan</w:t>
            </w:r>
          </w:p>
          <w:p w14:paraId="246259F4" w14:textId="395038B6" w:rsidR="00B66927" w:rsidRPr="00B66927" w:rsidRDefault="00B66927" w:rsidP="00B66927">
            <w:pPr>
              <w:pStyle w:val="ListParagraph"/>
              <w:numPr>
                <w:ilvl w:val="0"/>
                <w:numId w:val="8"/>
              </w:numPr>
              <w:rPr>
                <w:rFonts w:cs="Arial"/>
                <w:szCs w:val="24"/>
                <w:lang w:val="en-US" w:eastAsia="en-US"/>
              </w:rPr>
            </w:pPr>
            <w:r>
              <w:rPr>
                <w:rFonts w:cs="Arial"/>
                <w:szCs w:val="24"/>
                <w:lang w:val="en-US" w:eastAsia="en-US"/>
              </w:rPr>
              <w:t>Rights Respecting Schools</w:t>
            </w:r>
          </w:p>
          <w:p w14:paraId="39DBCA34" w14:textId="56D5EE8E" w:rsidR="00B66927" w:rsidRDefault="00B66927" w:rsidP="00B66927">
            <w:pPr>
              <w:pStyle w:val="ListParagraph"/>
              <w:numPr>
                <w:ilvl w:val="0"/>
                <w:numId w:val="8"/>
              </w:numPr>
              <w:rPr>
                <w:rFonts w:cs="Arial"/>
                <w:szCs w:val="24"/>
                <w:lang w:val="en-US" w:eastAsia="en-US"/>
              </w:rPr>
            </w:pPr>
            <w:r>
              <w:rPr>
                <w:rFonts w:cs="Arial"/>
                <w:szCs w:val="24"/>
                <w:lang w:val="en-US" w:eastAsia="en-US"/>
              </w:rPr>
              <w:t>Extra-curricular events and sporting life</w:t>
            </w:r>
          </w:p>
          <w:p w14:paraId="682DB266" w14:textId="30A8DF0D" w:rsidR="00B66927" w:rsidRDefault="00B66927" w:rsidP="00B66927">
            <w:pPr>
              <w:pStyle w:val="ListParagraph"/>
              <w:numPr>
                <w:ilvl w:val="0"/>
                <w:numId w:val="8"/>
              </w:numPr>
              <w:rPr>
                <w:rFonts w:cs="Arial"/>
                <w:szCs w:val="24"/>
                <w:lang w:val="en-US" w:eastAsia="en-US"/>
              </w:rPr>
            </w:pPr>
            <w:r>
              <w:rPr>
                <w:rFonts w:cs="Arial"/>
                <w:szCs w:val="24"/>
                <w:lang w:val="en-US" w:eastAsia="en-US"/>
              </w:rPr>
              <w:t>Parents and PTA</w:t>
            </w:r>
          </w:p>
          <w:p w14:paraId="5981C046" w14:textId="0B7F0939" w:rsidR="00B66927" w:rsidRDefault="00B66927" w:rsidP="00B66927">
            <w:pPr>
              <w:pStyle w:val="ListParagraph"/>
              <w:numPr>
                <w:ilvl w:val="0"/>
                <w:numId w:val="8"/>
              </w:numPr>
              <w:rPr>
                <w:rFonts w:cs="Arial"/>
                <w:szCs w:val="24"/>
                <w:lang w:val="en-US" w:eastAsia="en-US"/>
              </w:rPr>
            </w:pPr>
            <w:r>
              <w:rPr>
                <w:rFonts w:cs="Arial"/>
                <w:szCs w:val="24"/>
                <w:lang w:val="en-US" w:eastAsia="en-US"/>
              </w:rPr>
              <w:t>Training</w:t>
            </w:r>
          </w:p>
          <w:p w14:paraId="239178FF" w14:textId="213FB2FD" w:rsidR="00B66927" w:rsidRPr="00B66927" w:rsidRDefault="00B66927" w:rsidP="00B66927">
            <w:pPr>
              <w:pStyle w:val="ListParagraph"/>
              <w:numPr>
                <w:ilvl w:val="0"/>
                <w:numId w:val="8"/>
              </w:numPr>
              <w:rPr>
                <w:rFonts w:cs="Arial"/>
                <w:szCs w:val="24"/>
                <w:lang w:val="en-US" w:eastAsia="en-US"/>
              </w:rPr>
            </w:pPr>
            <w:r>
              <w:rPr>
                <w:rFonts w:cs="Arial"/>
                <w:szCs w:val="24"/>
                <w:lang w:val="en-US" w:eastAsia="en-US"/>
              </w:rPr>
              <w:t>Issues for the term ahead</w:t>
            </w:r>
          </w:p>
          <w:p w14:paraId="34AEFAA9" w14:textId="77777777" w:rsidR="00B66927" w:rsidRDefault="00B66927" w:rsidP="009B10CD">
            <w:pPr>
              <w:rPr>
                <w:szCs w:val="24"/>
                <w:lang w:val="en-US" w:eastAsia="en-US"/>
              </w:rPr>
            </w:pPr>
          </w:p>
          <w:p w14:paraId="65FE1B04" w14:textId="77777777" w:rsidR="00B66927" w:rsidRDefault="00B66927" w:rsidP="009B10CD">
            <w:pPr>
              <w:rPr>
                <w:szCs w:val="24"/>
                <w:lang w:val="en-US" w:eastAsia="en-US"/>
              </w:rPr>
            </w:pPr>
            <w:r>
              <w:rPr>
                <w:szCs w:val="24"/>
                <w:lang w:val="en-US" w:eastAsia="en-US"/>
              </w:rPr>
              <w:t>The following points were raised or highlighted in discussion.</w:t>
            </w:r>
          </w:p>
          <w:p w14:paraId="44EEA158" w14:textId="749388CB" w:rsidR="00B66927" w:rsidRDefault="00B66927" w:rsidP="009B10CD">
            <w:pPr>
              <w:rPr>
                <w:szCs w:val="24"/>
                <w:lang w:val="en-US" w:eastAsia="en-US"/>
              </w:rPr>
            </w:pPr>
          </w:p>
          <w:p w14:paraId="5595B45A" w14:textId="77777777" w:rsidR="00D05CC8" w:rsidRPr="00311E48" w:rsidRDefault="00D05CC8" w:rsidP="00D05CC8">
            <w:pPr>
              <w:rPr>
                <w:i/>
                <w:sz w:val="20"/>
              </w:rPr>
            </w:pPr>
            <w:r w:rsidRPr="00311E48">
              <w:rPr>
                <w:i/>
                <w:sz w:val="20"/>
              </w:rPr>
              <w:t>* Suzannah Reeves joined the meeting</w:t>
            </w:r>
          </w:p>
          <w:p w14:paraId="382B6A23" w14:textId="77777777" w:rsidR="00D05CC8" w:rsidRDefault="00D05CC8" w:rsidP="009B10CD">
            <w:pPr>
              <w:rPr>
                <w:szCs w:val="24"/>
                <w:lang w:val="en-US" w:eastAsia="en-US"/>
              </w:rPr>
            </w:pPr>
          </w:p>
          <w:p w14:paraId="0B13C0DE" w14:textId="64A6BA71" w:rsidR="00B66927" w:rsidRDefault="00E72E71" w:rsidP="009B10CD">
            <w:pPr>
              <w:rPr>
                <w:rFonts w:cs="Arial"/>
                <w:szCs w:val="24"/>
              </w:rPr>
            </w:pPr>
            <w:r w:rsidRPr="00E72E71">
              <w:rPr>
                <w:rFonts w:cs="Arial"/>
                <w:szCs w:val="24"/>
              </w:rPr>
              <w:t xml:space="preserve">From 8 March up to the end of the Summer Term, </w:t>
            </w:r>
            <w:r>
              <w:rPr>
                <w:rFonts w:cs="Arial"/>
                <w:szCs w:val="24"/>
              </w:rPr>
              <w:t>whole school attend</w:t>
            </w:r>
            <w:r w:rsidR="00550FAE">
              <w:rPr>
                <w:rFonts w:cs="Arial"/>
                <w:szCs w:val="24"/>
              </w:rPr>
              <w:t>ance</w:t>
            </w:r>
            <w:r>
              <w:rPr>
                <w:rFonts w:cs="Arial"/>
                <w:szCs w:val="24"/>
              </w:rPr>
              <w:t xml:space="preserve">, </w:t>
            </w:r>
            <w:r w:rsidRPr="00E72E71">
              <w:rPr>
                <w:rFonts w:cs="Arial"/>
                <w:szCs w:val="24"/>
              </w:rPr>
              <w:t>including Nursery and Reception</w:t>
            </w:r>
            <w:r w:rsidR="00550FAE">
              <w:rPr>
                <w:rFonts w:cs="Arial"/>
                <w:szCs w:val="24"/>
              </w:rPr>
              <w:t>,</w:t>
            </w:r>
            <w:r w:rsidRPr="00E72E71">
              <w:rPr>
                <w:rFonts w:cs="Arial"/>
                <w:szCs w:val="24"/>
              </w:rPr>
              <w:t xml:space="preserve"> was 95.7%</w:t>
            </w:r>
            <w:r>
              <w:rPr>
                <w:rFonts w:cs="Arial"/>
                <w:szCs w:val="24"/>
              </w:rPr>
              <w:t>.  Attendance since returning to school in September remains good.</w:t>
            </w:r>
          </w:p>
          <w:p w14:paraId="5AC3A193" w14:textId="1E1A6B48" w:rsidR="00E72E71" w:rsidRDefault="00E72E71" w:rsidP="009B10CD">
            <w:pPr>
              <w:rPr>
                <w:rFonts w:cs="Arial"/>
                <w:szCs w:val="24"/>
              </w:rPr>
            </w:pPr>
          </w:p>
          <w:p w14:paraId="76926BB1" w14:textId="3C556D68" w:rsidR="00E72E71" w:rsidRDefault="00E72E71" w:rsidP="009B10CD">
            <w:pPr>
              <w:rPr>
                <w:rFonts w:cs="Arial"/>
                <w:szCs w:val="24"/>
              </w:rPr>
            </w:pPr>
            <w:r>
              <w:rPr>
                <w:rFonts w:cs="Arial"/>
                <w:szCs w:val="24"/>
              </w:rPr>
              <w:t>A new baseline assessment for Reception is being introduced and will be implemented in this term.  This baseline will become the benchmark that children are measured against from Reception to Year 6.</w:t>
            </w:r>
          </w:p>
          <w:p w14:paraId="3452FC2F" w14:textId="77777777" w:rsidR="00E72E71" w:rsidRDefault="00E72E71" w:rsidP="009B10CD">
            <w:pPr>
              <w:rPr>
                <w:rFonts w:cs="Arial"/>
                <w:szCs w:val="24"/>
              </w:rPr>
            </w:pPr>
          </w:p>
          <w:p w14:paraId="77DD5D7D" w14:textId="5C539539" w:rsidR="00E72E71" w:rsidRDefault="00E72E71" w:rsidP="00E72E71">
            <w:pPr>
              <w:rPr>
                <w:rFonts w:cs="Arial"/>
                <w:i/>
                <w:szCs w:val="24"/>
                <w:lang w:val="en-US" w:eastAsia="en-US"/>
              </w:rPr>
            </w:pPr>
            <w:r>
              <w:rPr>
                <w:rFonts w:cs="Arial"/>
                <w:i/>
                <w:szCs w:val="24"/>
                <w:lang w:val="en-US" w:eastAsia="en-US"/>
              </w:rPr>
              <w:t>Q: On the pupil statistics, the number of Reception vacancies is quite high.  Why is this?</w:t>
            </w:r>
          </w:p>
          <w:p w14:paraId="0D90A013" w14:textId="38E10A2C" w:rsidR="00E72E71" w:rsidRDefault="00E72E71" w:rsidP="00E72E71">
            <w:pPr>
              <w:rPr>
                <w:rFonts w:cs="Arial"/>
                <w:szCs w:val="24"/>
                <w:lang w:val="en-US" w:eastAsia="en-US"/>
              </w:rPr>
            </w:pPr>
            <w:r>
              <w:rPr>
                <w:rFonts w:cs="Arial"/>
                <w:szCs w:val="24"/>
                <w:lang w:val="en-US" w:eastAsia="en-US"/>
              </w:rPr>
              <w:t>This is an issue across Manchester schools, as the figures are low across the city.  Anecdotally, many families are reported to have moved away from the city to country schools.</w:t>
            </w:r>
          </w:p>
          <w:p w14:paraId="69791C5C" w14:textId="4436C1D8" w:rsidR="00E72E71" w:rsidRDefault="00E72E71" w:rsidP="00E72E71">
            <w:pPr>
              <w:rPr>
                <w:rFonts w:cs="Arial"/>
                <w:szCs w:val="24"/>
                <w:lang w:val="en-US" w:eastAsia="en-US"/>
              </w:rPr>
            </w:pPr>
            <w:r>
              <w:rPr>
                <w:rFonts w:cs="Arial"/>
                <w:szCs w:val="24"/>
                <w:lang w:val="en-US" w:eastAsia="en-US"/>
              </w:rPr>
              <w:t xml:space="preserve">The numbers have improved since the report was written.  </w:t>
            </w:r>
          </w:p>
          <w:p w14:paraId="03B756E3" w14:textId="2B8CE6A8" w:rsidR="00E72E71" w:rsidRDefault="00E72E71" w:rsidP="00E72E71">
            <w:pPr>
              <w:rPr>
                <w:rFonts w:cs="Arial"/>
                <w:szCs w:val="24"/>
                <w:lang w:val="en-US" w:eastAsia="en-US"/>
              </w:rPr>
            </w:pPr>
          </w:p>
          <w:p w14:paraId="57798A9B" w14:textId="4F2782C1" w:rsidR="00E72E71" w:rsidRDefault="00D05CC8" w:rsidP="00E72E71">
            <w:pPr>
              <w:rPr>
                <w:rFonts w:cs="Arial"/>
                <w:szCs w:val="24"/>
                <w:lang w:val="en-US" w:eastAsia="en-US"/>
              </w:rPr>
            </w:pPr>
            <w:r>
              <w:rPr>
                <w:rFonts w:cs="Arial"/>
                <w:i/>
                <w:szCs w:val="24"/>
                <w:lang w:val="en-US" w:eastAsia="en-US"/>
              </w:rPr>
              <w:t>Q: Is this likely to increase further over the course of the year?</w:t>
            </w:r>
          </w:p>
          <w:p w14:paraId="39CFFA55" w14:textId="1317D658" w:rsidR="00D05CC8" w:rsidRDefault="00D05CC8" w:rsidP="00E72E71">
            <w:pPr>
              <w:rPr>
                <w:rFonts w:cs="Arial"/>
                <w:szCs w:val="24"/>
                <w:lang w:val="en-US" w:eastAsia="en-US"/>
              </w:rPr>
            </w:pPr>
            <w:r>
              <w:rPr>
                <w:rFonts w:cs="Arial"/>
                <w:szCs w:val="24"/>
                <w:lang w:val="en-US" w:eastAsia="en-US"/>
              </w:rPr>
              <w:t>It is likely some spaces will be filled but unlikely to fill completely.</w:t>
            </w:r>
          </w:p>
          <w:p w14:paraId="1486B1DB" w14:textId="0E61E7C4" w:rsidR="00D05CC8" w:rsidRDefault="00D05CC8" w:rsidP="00E72E71">
            <w:pPr>
              <w:rPr>
                <w:rFonts w:cs="Arial"/>
                <w:szCs w:val="24"/>
                <w:lang w:val="en-US" w:eastAsia="en-US"/>
              </w:rPr>
            </w:pPr>
          </w:p>
          <w:p w14:paraId="5D050F6F" w14:textId="5F78CAD7" w:rsidR="00D05CC8" w:rsidRDefault="00D05CC8" w:rsidP="00E72E71">
            <w:pPr>
              <w:rPr>
                <w:rFonts w:cs="Arial"/>
                <w:szCs w:val="24"/>
                <w:lang w:val="en-US" w:eastAsia="en-US"/>
              </w:rPr>
            </w:pPr>
            <w:r>
              <w:rPr>
                <w:rFonts w:cs="Arial"/>
                <w:i/>
                <w:szCs w:val="24"/>
                <w:lang w:val="en-US" w:eastAsia="en-US"/>
              </w:rPr>
              <w:t>Q: Is there likely to be an increase in free school meal pupils?</w:t>
            </w:r>
          </w:p>
          <w:p w14:paraId="380A821B" w14:textId="0752C413" w:rsidR="00D05CC8" w:rsidRDefault="00D05CC8" w:rsidP="00E72E71">
            <w:pPr>
              <w:rPr>
                <w:rFonts w:cs="Arial"/>
                <w:szCs w:val="24"/>
                <w:lang w:val="en-US" w:eastAsia="en-US"/>
              </w:rPr>
            </w:pPr>
            <w:r>
              <w:rPr>
                <w:rFonts w:cs="Arial"/>
                <w:szCs w:val="24"/>
                <w:lang w:val="en-US" w:eastAsia="en-US"/>
              </w:rPr>
              <w:t>Most eligible children were captured when the Universal Free School Meal initiative was introduced.  A rise in numbers is not anticipated.</w:t>
            </w:r>
          </w:p>
          <w:p w14:paraId="0D38D357" w14:textId="6423A610" w:rsidR="00D05CC8" w:rsidRDefault="00D05CC8" w:rsidP="00E72E71">
            <w:pPr>
              <w:rPr>
                <w:rFonts w:cs="Arial"/>
                <w:szCs w:val="24"/>
                <w:lang w:val="en-US" w:eastAsia="en-US"/>
              </w:rPr>
            </w:pPr>
          </w:p>
          <w:p w14:paraId="040452C0" w14:textId="46D858A5" w:rsidR="00D05CC8" w:rsidRPr="00311E48" w:rsidRDefault="00D05CC8" w:rsidP="00D05CC8">
            <w:pPr>
              <w:rPr>
                <w:i/>
                <w:sz w:val="20"/>
              </w:rPr>
            </w:pPr>
            <w:r w:rsidRPr="00311E48">
              <w:rPr>
                <w:i/>
                <w:sz w:val="20"/>
              </w:rPr>
              <w:t xml:space="preserve">* </w:t>
            </w:r>
            <w:r>
              <w:rPr>
                <w:i/>
                <w:sz w:val="20"/>
              </w:rPr>
              <w:t>Sarah Hamilton</w:t>
            </w:r>
            <w:r w:rsidRPr="00311E48">
              <w:rPr>
                <w:i/>
                <w:sz w:val="20"/>
              </w:rPr>
              <w:t xml:space="preserve"> joined the meeting</w:t>
            </w:r>
          </w:p>
          <w:p w14:paraId="46A6B1EB" w14:textId="77777777" w:rsidR="00D05CC8" w:rsidRDefault="00D05CC8" w:rsidP="00E72E71">
            <w:pPr>
              <w:rPr>
                <w:rFonts w:cs="Arial"/>
                <w:szCs w:val="24"/>
                <w:lang w:val="en-US" w:eastAsia="en-US"/>
              </w:rPr>
            </w:pPr>
          </w:p>
          <w:p w14:paraId="0660DC60" w14:textId="730A9256" w:rsidR="00D05CC8" w:rsidRDefault="00D05CC8" w:rsidP="00E72E71">
            <w:pPr>
              <w:rPr>
                <w:rFonts w:cs="Arial"/>
                <w:szCs w:val="24"/>
                <w:lang w:val="en-US" w:eastAsia="en-US"/>
              </w:rPr>
            </w:pPr>
            <w:r>
              <w:rPr>
                <w:rFonts w:cs="Arial"/>
                <w:szCs w:val="24"/>
                <w:lang w:val="en-US" w:eastAsia="en-US"/>
              </w:rPr>
              <w:t>With regard to Key Stage 1 pupils, it is clear to see the impact that lockdowns had on this group of children’s outcomes and the additional impact this has had on disadvantaged pupils.  These children will be monitored carefully and plans have been put in place to address any gaps.</w:t>
            </w:r>
          </w:p>
          <w:p w14:paraId="779CE5A6" w14:textId="59230D9C" w:rsidR="00D05CC8" w:rsidRDefault="00D05CC8" w:rsidP="00E72E71">
            <w:pPr>
              <w:rPr>
                <w:rFonts w:cs="Arial"/>
                <w:szCs w:val="24"/>
                <w:lang w:val="en-US" w:eastAsia="en-US"/>
              </w:rPr>
            </w:pPr>
          </w:p>
          <w:p w14:paraId="585A8ABB" w14:textId="5C4431BA" w:rsidR="00E05DE5" w:rsidRDefault="00E05DE5" w:rsidP="00E72E71">
            <w:pPr>
              <w:rPr>
                <w:rFonts w:cs="Arial"/>
                <w:szCs w:val="24"/>
                <w:lang w:val="en-US" w:eastAsia="en-US"/>
              </w:rPr>
            </w:pPr>
            <w:r>
              <w:rPr>
                <w:rFonts w:cs="Arial"/>
                <w:szCs w:val="24"/>
                <w:lang w:val="en-US" w:eastAsia="en-US"/>
              </w:rPr>
              <w:t xml:space="preserve">In Key Stage 2, </w:t>
            </w:r>
            <w:r w:rsidRPr="00E05DE5">
              <w:rPr>
                <w:rFonts w:cs="Arial"/>
                <w:szCs w:val="24"/>
                <w:lang w:val="en-US" w:eastAsia="en-US"/>
              </w:rPr>
              <w:t>t</w:t>
            </w:r>
            <w:r w:rsidRPr="00E05DE5">
              <w:rPr>
                <w:rFonts w:cs="Arial"/>
                <w:szCs w:val="24"/>
              </w:rPr>
              <w:t>he results of the assessments carried out in the summer term show children have maintained good attainment in reading and maths, though there has been an impact on writing results. Disadvantaged children have been further impacted though not to the same extent as the younger children.</w:t>
            </w:r>
          </w:p>
          <w:p w14:paraId="1BDBD92E" w14:textId="77777777" w:rsidR="00E72E71" w:rsidRDefault="00E72E71" w:rsidP="00E05DE5">
            <w:pPr>
              <w:rPr>
                <w:rFonts w:cs="Arial"/>
                <w:szCs w:val="24"/>
                <w:lang w:val="en-US" w:eastAsia="en-US"/>
              </w:rPr>
            </w:pPr>
          </w:p>
          <w:p w14:paraId="46BA9F32" w14:textId="5997D147" w:rsidR="00E05DE5" w:rsidRDefault="00E05DE5" w:rsidP="00E05DE5">
            <w:pPr>
              <w:rPr>
                <w:rFonts w:cs="Arial"/>
                <w:szCs w:val="24"/>
                <w:lang w:val="en-US" w:eastAsia="en-US"/>
              </w:rPr>
            </w:pPr>
            <w:r>
              <w:rPr>
                <w:rFonts w:cs="Arial"/>
                <w:szCs w:val="24"/>
                <w:lang w:val="en-US" w:eastAsia="en-US"/>
              </w:rPr>
              <w:t xml:space="preserve">Year 6 started the summer term with the formal end of year assessments.  Luckily, they were able to take part in end of school activities and events to celebrate the end of their time at primary school. </w:t>
            </w:r>
          </w:p>
          <w:p w14:paraId="304483F6" w14:textId="4F8745D0" w:rsidR="00E05DE5" w:rsidRDefault="00E05DE5" w:rsidP="00E05DE5">
            <w:pPr>
              <w:rPr>
                <w:rFonts w:cs="Arial"/>
                <w:szCs w:val="24"/>
                <w:lang w:val="en-US" w:eastAsia="en-US"/>
              </w:rPr>
            </w:pPr>
          </w:p>
          <w:p w14:paraId="6409AA45" w14:textId="1B3C63B9" w:rsidR="00E05DE5" w:rsidRDefault="00E05DE5" w:rsidP="00E05DE5">
            <w:pPr>
              <w:rPr>
                <w:rFonts w:cs="Arial"/>
                <w:szCs w:val="24"/>
                <w:lang w:val="en-US" w:eastAsia="en-US"/>
              </w:rPr>
            </w:pPr>
            <w:r>
              <w:rPr>
                <w:rFonts w:cs="Arial"/>
                <w:szCs w:val="24"/>
                <w:lang w:val="en-US" w:eastAsia="en-US"/>
              </w:rPr>
              <w:t>Learning walks in all phases took place, including book reviews, pupil discussions and lesson observations.  The outcomes were shared with staff and the Curriculum committee.  The appraisal cycle was completed, with lessons observations and end of year meetings.</w:t>
            </w:r>
          </w:p>
          <w:p w14:paraId="6B74F62E" w14:textId="77777777" w:rsidR="00E05DE5" w:rsidRDefault="00E05DE5" w:rsidP="00E05DE5">
            <w:pPr>
              <w:rPr>
                <w:rFonts w:cs="Arial"/>
                <w:szCs w:val="24"/>
                <w:lang w:val="en-US" w:eastAsia="en-US"/>
              </w:rPr>
            </w:pPr>
          </w:p>
          <w:p w14:paraId="408A9E36" w14:textId="72656CC5" w:rsidR="00E05DE5" w:rsidRPr="00D81C79" w:rsidRDefault="00D81C79" w:rsidP="00E05DE5">
            <w:pPr>
              <w:rPr>
                <w:rFonts w:cs="Arial"/>
                <w:szCs w:val="24"/>
                <w:lang w:val="en-US" w:eastAsia="en-US"/>
              </w:rPr>
            </w:pPr>
            <w:r>
              <w:rPr>
                <w:rFonts w:cs="Arial"/>
                <w:szCs w:val="24"/>
                <w:lang w:val="en-US" w:eastAsia="en-US"/>
              </w:rPr>
              <w:t>As a result of the subject leaders’ hard work over the summer term, a new Spanish, RE and Computing curriculum is in place.  The subject leaders continue to make improvements to the curriculum and all have made some progress in clarifying the vision and intent for their subjects.</w:t>
            </w:r>
          </w:p>
          <w:p w14:paraId="727D7ADD" w14:textId="50ADBDD6" w:rsidR="00D81C79" w:rsidRDefault="00D81C79" w:rsidP="00E05169">
            <w:pPr>
              <w:tabs>
                <w:tab w:val="left" w:pos="1530"/>
              </w:tabs>
              <w:rPr>
                <w:rFonts w:cs="Arial"/>
                <w:b/>
                <w:szCs w:val="24"/>
                <w:lang w:val="en-US" w:eastAsia="en-US"/>
              </w:rPr>
            </w:pPr>
          </w:p>
          <w:p w14:paraId="387C4F3D" w14:textId="465EEB25" w:rsidR="00E05169" w:rsidRPr="00E05169" w:rsidRDefault="00E05169" w:rsidP="00E05DE5">
            <w:pPr>
              <w:rPr>
                <w:rFonts w:cs="Arial"/>
                <w:szCs w:val="24"/>
                <w:lang w:val="en-US" w:eastAsia="en-US"/>
              </w:rPr>
            </w:pPr>
            <w:r>
              <w:rPr>
                <w:rFonts w:cs="Arial"/>
                <w:szCs w:val="24"/>
                <w:lang w:val="en-US" w:eastAsia="en-US"/>
              </w:rPr>
              <w:t xml:space="preserve">Of the 87 Year 6 children, 57 were offered a place at Didsbury High School, which is lower than expected.  </w:t>
            </w:r>
          </w:p>
          <w:p w14:paraId="092B2903" w14:textId="6ACD27AB" w:rsidR="00D81C79" w:rsidRDefault="00D81C79" w:rsidP="00E05DE5">
            <w:pPr>
              <w:rPr>
                <w:rFonts w:cs="Arial"/>
                <w:b/>
                <w:szCs w:val="24"/>
                <w:lang w:val="en-US" w:eastAsia="en-US"/>
              </w:rPr>
            </w:pPr>
          </w:p>
          <w:p w14:paraId="0D0F9FA1" w14:textId="7A1A2C4A" w:rsidR="00D81C79" w:rsidRPr="00E05169" w:rsidRDefault="00E05169" w:rsidP="00E05169">
            <w:pPr>
              <w:rPr>
                <w:rFonts w:cs="Arial"/>
                <w:szCs w:val="24"/>
                <w:lang w:val="en-US" w:eastAsia="en-US"/>
              </w:rPr>
            </w:pPr>
            <w:r>
              <w:rPr>
                <w:rFonts w:cs="Arial"/>
                <w:szCs w:val="24"/>
                <w:lang w:val="en-US" w:eastAsia="en-US"/>
              </w:rPr>
              <w:t>Parents’ evenings were held across the school in the summer term.  These were carried out on Zoom or by telephone call.  A parents’ survey showed that although some parents liked the convenience of the online parents’ evening, the majority would prefer an in-person event going forward.  End of year reports were circulated to parents via email.</w:t>
            </w:r>
          </w:p>
          <w:p w14:paraId="1F86F7CE" w14:textId="77777777" w:rsidR="00E05169" w:rsidRDefault="00E05169" w:rsidP="00E05169">
            <w:pPr>
              <w:rPr>
                <w:rFonts w:cs="Arial"/>
                <w:b/>
                <w:szCs w:val="24"/>
                <w:lang w:val="en-US" w:eastAsia="en-US"/>
              </w:rPr>
            </w:pPr>
          </w:p>
          <w:p w14:paraId="247AD33B" w14:textId="0F2DA43B" w:rsidR="00E05169" w:rsidRPr="00E05169" w:rsidRDefault="00E05169" w:rsidP="00E05169">
            <w:pPr>
              <w:rPr>
                <w:rFonts w:cs="Arial"/>
                <w:szCs w:val="24"/>
                <w:lang w:val="en-US" w:eastAsia="en-US"/>
              </w:rPr>
            </w:pPr>
            <w:r>
              <w:rPr>
                <w:rFonts w:cs="Arial"/>
                <w:szCs w:val="24"/>
                <w:lang w:val="en-US" w:eastAsia="en-US"/>
              </w:rPr>
              <w:t>The school is committed to their recover</w:t>
            </w:r>
            <w:r w:rsidR="00550FAE">
              <w:rPr>
                <w:rFonts w:cs="Arial"/>
                <w:szCs w:val="24"/>
                <w:lang w:val="en-US" w:eastAsia="en-US"/>
              </w:rPr>
              <w:t>y</w:t>
            </w:r>
            <w:r>
              <w:rPr>
                <w:rFonts w:cs="Arial"/>
                <w:szCs w:val="24"/>
                <w:lang w:val="en-US" w:eastAsia="en-US"/>
              </w:rPr>
              <w:t xml:space="preserve"> plan to support all children and believes the best way to help the children ‘catch-up’ is to ensure they feel happy, safe and settled in school.  There ha</w:t>
            </w:r>
            <w:r w:rsidR="00550FAE">
              <w:rPr>
                <w:rFonts w:cs="Arial"/>
                <w:szCs w:val="24"/>
                <w:lang w:val="en-US" w:eastAsia="en-US"/>
              </w:rPr>
              <w:t>ve</w:t>
            </w:r>
            <w:r>
              <w:rPr>
                <w:rFonts w:cs="Arial"/>
                <w:szCs w:val="24"/>
                <w:lang w:val="en-US" w:eastAsia="en-US"/>
              </w:rPr>
              <w:t xml:space="preserve"> been some concerns about the impact of lockdown on mental health and wellbeing of a small proportion of children, and a play therapist has been commissioned to further support in this area.</w:t>
            </w:r>
          </w:p>
          <w:p w14:paraId="28916415" w14:textId="6CB953C4" w:rsidR="00E05169" w:rsidRPr="008F33BB" w:rsidRDefault="00E05169" w:rsidP="00E05169">
            <w:pPr>
              <w:rPr>
                <w:rFonts w:cs="Arial"/>
                <w:szCs w:val="24"/>
                <w:lang w:val="en-US" w:eastAsia="en-US"/>
              </w:rPr>
            </w:pPr>
          </w:p>
          <w:p w14:paraId="1CCF73C0" w14:textId="65022B0C" w:rsidR="00E05169" w:rsidRDefault="008F33BB" w:rsidP="00E05169">
            <w:pPr>
              <w:rPr>
                <w:rFonts w:cs="Arial"/>
                <w:szCs w:val="24"/>
                <w:lang w:val="en-US" w:eastAsia="en-US"/>
              </w:rPr>
            </w:pPr>
            <w:r>
              <w:rPr>
                <w:rFonts w:cs="Arial"/>
                <w:szCs w:val="24"/>
                <w:lang w:val="en-US" w:eastAsia="en-US"/>
              </w:rPr>
              <w:t>Catch up in the summer term focused predominantly on maths and reading, which helped raise attainment.</w:t>
            </w:r>
          </w:p>
          <w:p w14:paraId="45788189" w14:textId="3B0E3A7D" w:rsidR="008F33BB" w:rsidRDefault="008F33BB" w:rsidP="00E05169">
            <w:pPr>
              <w:rPr>
                <w:rFonts w:cs="Arial"/>
                <w:szCs w:val="24"/>
                <w:lang w:val="en-US" w:eastAsia="en-US"/>
              </w:rPr>
            </w:pPr>
          </w:p>
          <w:p w14:paraId="2BE69F75" w14:textId="5792ED62" w:rsidR="008F33BB" w:rsidRDefault="008F33BB" w:rsidP="00E05169">
            <w:pPr>
              <w:rPr>
                <w:rFonts w:cs="Arial"/>
                <w:szCs w:val="24"/>
                <w:lang w:val="en-US" w:eastAsia="en-US"/>
              </w:rPr>
            </w:pPr>
            <w:r>
              <w:rPr>
                <w:rFonts w:cs="Arial"/>
                <w:i/>
                <w:szCs w:val="24"/>
                <w:lang w:val="en-US" w:eastAsia="en-US"/>
              </w:rPr>
              <w:t>Q: Why was there not a focus on writing?</w:t>
            </w:r>
          </w:p>
          <w:p w14:paraId="3AA9A5BD" w14:textId="22181FF7" w:rsidR="008F33BB" w:rsidRDefault="008F33BB" w:rsidP="00E05169">
            <w:pPr>
              <w:rPr>
                <w:rFonts w:cs="Arial"/>
                <w:szCs w:val="24"/>
                <w:lang w:val="en-US" w:eastAsia="en-US"/>
              </w:rPr>
            </w:pPr>
            <w:r>
              <w:rPr>
                <w:rFonts w:cs="Arial"/>
                <w:szCs w:val="24"/>
                <w:lang w:val="en-US" w:eastAsia="en-US"/>
              </w:rPr>
              <w:t>Reading is easy to do in interventions.  Writing is a more systematic and complex process.  The focus is now on writing now all children are back in school.</w:t>
            </w:r>
          </w:p>
          <w:p w14:paraId="128F0825" w14:textId="14383CE0" w:rsidR="008F33BB" w:rsidRDefault="008F33BB" w:rsidP="00E05169">
            <w:pPr>
              <w:rPr>
                <w:rFonts w:cs="Arial"/>
                <w:szCs w:val="24"/>
                <w:lang w:val="en-US" w:eastAsia="en-US"/>
              </w:rPr>
            </w:pPr>
          </w:p>
          <w:p w14:paraId="4C841126" w14:textId="4F095E95" w:rsidR="008F33BB" w:rsidRDefault="008F33BB" w:rsidP="00E05169">
            <w:pPr>
              <w:rPr>
                <w:rFonts w:cs="Arial"/>
                <w:szCs w:val="24"/>
                <w:lang w:val="en-US" w:eastAsia="en-US"/>
              </w:rPr>
            </w:pPr>
            <w:r>
              <w:rPr>
                <w:rFonts w:cs="Arial"/>
                <w:szCs w:val="24"/>
                <w:lang w:val="en-US" w:eastAsia="en-US"/>
              </w:rPr>
              <w:lastRenderedPageBreak/>
              <w:t>Unfortunately, COVID has an impact on the extra-curricular activities the school could offer during the summer term.  The extra-curricular activities and clubs are now resuming.</w:t>
            </w:r>
          </w:p>
          <w:p w14:paraId="357E4F70" w14:textId="49BA3AA1" w:rsidR="008F33BB" w:rsidRDefault="008F33BB" w:rsidP="00E05169">
            <w:pPr>
              <w:rPr>
                <w:rFonts w:cs="Arial"/>
                <w:szCs w:val="24"/>
                <w:lang w:val="en-US" w:eastAsia="en-US"/>
              </w:rPr>
            </w:pPr>
          </w:p>
          <w:p w14:paraId="0867FC26" w14:textId="1E522E01" w:rsidR="008F33BB" w:rsidRDefault="008F33BB" w:rsidP="00E05169">
            <w:pPr>
              <w:rPr>
                <w:rFonts w:cs="Arial"/>
                <w:szCs w:val="24"/>
                <w:lang w:val="en-US" w:eastAsia="en-US"/>
              </w:rPr>
            </w:pPr>
            <w:r>
              <w:rPr>
                <w:rFonts w:cs="Arial"/>
                <w:i/>
                <w:szCs w:val="24"/>
                <w:lang w:val="en-US" w:eastAsia="en-US"/>
              </w:rPr>
              <w:t>Q: How do staff feel about meeting in person as a team?</w:t>
            </w:r>
          </w:p>
          <w:p w14:paraId="7BECE4F2" w14:textId="34432A74" w:rsidR="008F33BB" w:rsidRDefault="008F33BB" w:rsidP="00E05169">
            <w:pPr>
              <w:rPr>
                <w:rFonts w:cs="Arial"/>
                <w:szCs w:val="24"/>
                <w:lang w:val="en-US" w:eastAsia="en-US"/>
              </w:rPr>
            </w:pPr>
            <w:r>
              <w:rPr>
                <w:rFonts w:cs="Arial"/>
                <w:szCs w:val="24"/>
                <w:lang w:val="en-US" w:eastAsia="en-US"/>
              </w:rPr>
              <w:t>Most seem relaxed and happy to see each other again in person.  The meetings are taking place in the hall so there is space to socially distance if needed.</w:t>
            </w:r>
          </w:p>
          <w:p w14:paraId="0FC06269" w14:textId="628C0772" w:rsidR="008F33BB" w:rsidRDefault="008F33BB" w:rsidP="00E05169">
            <w:pPr>
              <w:rPr>
                <w:rFonts w:cs="Arial"/>
                <w:szCs w:val="24"/>
                <w:lang w:val="en-US" w:eastAsia="en-US"/>
              </w:rPr>
            </w:pPr>
          </w:p>
          <w:p w14:paraId="31068E2F" w14:textId="6B7D95BC" w:rsidR="008F33BB" w:rsidRPr="008F33BB" w:rsidRDefault="008F33BB" w:rsidP="00E05169">
            <w:pPr>
              <w:rPr>
                <w:rFonts w:cs="Arial"/>
                <w:szCs w:val="24"/>
                <w:lang w:val="en-US" w:eastAsia="en-US"/>
              </w:rPr>
            </w:pPr>
            <w:r>
              <w:rPr>
                <w:rFonts w:cs="Arial"/>
                <w:szCs w:val="24"/>
                <w:lang w:val="en-US" w:eastAsia="en-US"/>
              </w:rPr>
              <w:t xml:space="preserve">The Chair thanked the HT and staff for all their hard work over the summer term.  It was a great achievement during </w:t>
            </w:r>
            <w:r w:rsidR="00D74572">
              <w:rPr>
                <w:rFonts w:cs="Arial"/>
                <w:szCs w:val="24"/>
                <w:lang w:val="en-US" w:eastAsia="en-US"/>
              </w:rPr>
              <w:t>such challenging times.</w:t>
            </w:r>
          </w:p>
          <w:p w14:paraId="607DB869" w14:textId="17DD6BBC" w:rsidR="00E05169" w:rsidRPr="008F33BB" w:rsidRDefault="00E05169" w:rsidP="00E05169">
            <w:pPr>
              <w:rPr>
                <w:rFonts w:cs="Arial"/>
                <w:szCs w:val="24"/>
                <w:lang w:val="en-US" w:eastAsia="en-US"/>
              </w:rPr>
            </w:pPr>
          </w:p>
        </w:tc>
      </w:tr>
      <w:tr w:rsidR="00EB6C8D" w:rsidRPr="00EB6C8D" w14:paraId="278376C0" w14:textId="77777777" w:rsidTr="00EB7914">
        <w:tc>
          <w:tcPr>
            <w:tcW w:w="660" w:type="dxa"/>
          </w:tcPr>
          <w:p w14:paraId="1098F331" w14:textId="4BB82FEB" w:rsidR="0065527E" w:rsidRPr="00EB6C8D" w:rsidRDefault="0065527E" w:rsidP="0065527E">
            <w:pPr>
              <w:pStyle w:val="Heading1"/>
              <w:rPr>
                <w:color w:val="auto"/>
                <w:sz w:val="24"/>
              </w:rPr>
            </w:pPr>
          </w:p>
        </w:tc>
        <w:tc>
          <w:tcPr>
            <w:tcW w:w="6807" w:type="dxa"/>
          </w:tcPr>
          <w:p w14:paraId="56B666E1" w14:textId="77777777" w:rsidR="0065527E" w:rsidRPr="00EB6C8D" w:rsidRDefault="0065527E" w:rsidP="0065527E">
            <w:pPr>
              <w:pStyle w:val="Heading1"/>
              <w:rPr>
                <w:color w:val="auto"/>
                <w:sz w:val="24"/>
              </w:rPr>
            </w:pPr>
            <w:r w:rsidRPr="00EB6C8D">
              <w:rPr>
                <w:color w:val="auto"/>
                <w:sz w:val="24"/>
              </w:rPr>
              <w:t>Actions or decisions</w:t>
            </w:r>
          </w:p>
        </w:tc>
        <w:tc>
          <w:tcPr>
            <w:tcW w:w="1464" w:type="dxa"/>
          </w:tcPr>
          <w:p w14:paraId="2E95BBE7" w14:textId="77777777" w:rsidR="0065527E" w:rsidRPr="00EB6C8D" w:rsidRDefault="0065527E" w:rsidP="0065527E">
            <w:pPr>
              <w:rPr>
                <w:rFonts w:cs="Arial"/>
                <w:b/>
                <w:szCs w:val="24"/>
              </w:rPr>
            </w:pPr>
            <w:r w:rsidRPr="00EB6C8D">
              <w:rPr>
                <w:rFonts w:cs="Arial"/>
                <w:b/>
                <w:szCs w:val="24"/>
              </w:rPr>
              <w:t>Owner</w:t>
            </w:r>
          </w:p>
        </w:tc>
        <w:tc>
          <w:tcPr>
            <w:tcW w:w="1377" w:type="dxa"/>
          </w:tcPr>
          <w:p w14:paraId="4156518D" w14:textId="77777777" w:rsidR="0065527E" w:rsidRPr="00EB6C8D" w:rsidRDefault="0065527E" w:rsidP="0065527E">
            <w:pPr>
              <w:rPr>
                <w:rFonts w:cs="Arial"/>
                <w:b/>
                <w:szCs w:val="24"/>
              </w:rPr>
            </w:pPr>
            <w:r w:rsidRPr="00EB6C8D">
              <w:rPr>
                <w:rFonts w:cs="Arial"/>
                <w:b/>
                <w:szCs w:val="24"/>
              </w:rPr>
              <w:t>Timescale</w:t>
            </w:r>
          </w:p>
        </w:tc>
      </w:tr>
      <w:tr w:rsidR="00466874" w:rsidRPr="00EB6C8D" w14:paraId="5073A685" w14:textId="77777777" w:rsidTr="00EB7914">
        <w:tc>
          <w:tcPr>
            <w:tcW w:w="660" w:type="dxa"/>
          </w:tcPr>
          <w:p w14:paraId="05C3F3BF" w14:textId="4C5E2571" w:rsidR="00466874" w:rsidRPr="00B666C6" w:rsidRDefault="00466874" w:rsidP="0065527E">
            <w:pPr>
              <w:pStyle w:val="Heading1"/>
              <w:rPr>
                <w:b w:val="0"/>
                <w:color w:val="auto"/>
                <w:sz w:val="24"/>
              </w:rPr>
            </w:pPr>
          </w:p>
        </w:tc>
        <w:tc>
          <w:tcPr>
            <w:tcW w:w="6807" w:type="dxa"/>
          </w:tcPr>
          <w:p w14:paraId="496A948B" w14:textId="299B15E3" w:rsidR="00466874" w:rsidRPr="00B666C6" w:rsidRDefault="00466874" w:rsidP="00834881">
            <w:pPr>
              <w:pStyle w:val="Heading1"/>
              <w:rPr>
                <w:b w:val="0"/>
                <w:color w:val="auto"/>
                <w:sz w:val="24"/>
              </w:rPr>
            </w:pPr>
          </w:p>
        </w:tc>
        <w:tc>
          <w:tcPr>
            <w:tcW w:w="1464" w:type="dxa"/>
          </w:tcPr>
          <w:p w14:paraId="18D16E24" w14:textId="3F8698A7" w:rsidR="00466874" w:rsidRPr="00EB6C8D" w:rsidRDefault="00466874" w:rsidP="0065527E">
            <w:pPr>
              <w:rPr>
                <w:rFonts w:cs="Arial"/>
                <w:b/>
                <w:szCs w:val="24"/>
              </w:rPr>
            </w:pPr>
          </w:p>
        </w:tc>
        <w:tc>
          <w:tcPr>
            <w:tcW w:w="1377" w:type="dxa"/>
          </w:tcPr>
          <w:p w14:paraId="357B2628" w14:textId="77777777" w:rsidR="00466874" w:rsidRPr="00EB6C8D" w:rsidRDefault="00466874" w:rsidP="0065527E">
            <w:pPr>
              <w:rPr>
                <w:rFonts w:cs="Arial"/>
                <w:b/>
                <w:szCs w:val="24"/>
              </w:rPr>
            </w:pPr>
          </w:p>
        </w:tc>
      </w:tr>
    </w:tbl>
    <w:p w14:paraId="578B911C" w14:textId="4A259109" w:rsidR="00325760" w:rsidRPr="00834881" w:rsidRDefault="00325760" w:rsidP="00EF6C9B">
      <w:pPr>
        <w:rPr>
          <w:rFonts w:cs="Arial"/>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6807"/>
        <w:gridCol w:w="1464"/>
        <w:gridCol w:w="1377"/>
      </w:tblGrid>
      <w:tr w:rsidR="009165B7" w:rsidRPr="00EB6C8D" w14:paraId="0F586CEC" w14:textId="77777777" w:rsidTr="009165B7">
        <w:tc>
          <w:tcPr>
            <w:tcW w:w="660" w:type="dxa"/>
          </w:tcPr>
          <w:p w14:paraId="4F35134A" w14:textId="0B745854" w:rsidR="009165B7" w:rsidRPr="00EB6C8D" w:rsidRDefault="00834881" w:rsidP="009165B7">
            <w:pPr>
              <w:rPr>
                <w:rFonts w:cs="Arial"/>
                <w:b/>
                <w:szCs w:val="24"/>
              </w:rPr>
            </w:pPr>
            <w:r>
              <w:rPr>
                <w:rFonts w:cs="Arial"/>
                <w:b/>
                <w:szCs w:val="24"/>
              </w:rPr>
              <w:t>7</w:t>
            </w:r>
          </w:p>
        </w:tc>
        <w:tc>
          <w:tcPr>
            <w:tcW w:w="9648" w:type="dxa"/>
            <w:gridSpan w:val="3"/>
          </w:tcPr>
          <w:p w14:paraId="4231E62F" w14:textId="45D35633" w:rsidR="009165B7" w:rsidRPr="00EB6C8D" w:rsidRDefault="00834881" w:rsidP="009165B7">
            <w:pPr>
              <w:rPr>
                <w:rFonts w:cs="Arial"/>
                <w:b/>
                <w:szCs w:val="24"/>
              </w:rPr>
            </w:pPr>
            <w:r>
              <w:rPr>
                <w:rFonts w:cs="Arial"/>
                <w:b/>
                <w:szCs w:val="24"/>
              </w:rPr>
              <w:t>Deputy Headteacher’s Annual Safeguarding Report</w:t>
            </w:r>
          </w:p>
        </w:tc>
      </w:tr>
      <w:tr w:rsidR="009165B7" w:rsidRPr="00EB6C8D" w14:paraId="63B339F3" w14:textId="77777777" w:rsidTr="009165B7">
        <w:tc>
          <w:tcPr>
            <w:tcW w:w="10308" w:type="dxa"/>
            <w:gridSpan w:val="4"/>
          </w:tcPr>
          <w:p w14:paraId="3A0D8F34" w14:textId="77777777" w:rsidR="00E74342" w:rsidRDefault="00F740AE" w:rsidP="009165B7">
            <w:pPr>
              <w:rPr>
                <w:szCs w:val="24"/>
                <w:lang w:val="en-US" w:eastAsia="en-US"/>
              </w:rPr>
            </w:pPr>
            <w:r>
              <w:rPr>
                <w:szCs w:val="24"/>
                <w:lang w:val="en-US" w:eastAsia="en-US"/>
              </w:rPr>
              <w:t>The Deputy Headteacher presented the Annual Safeguarding Report, which was circulated in advance of the meeting for information.</w:t>
            </w:r>
          </w:p>
          <w:p w14:paraId="484A48D9" w14:textId="77777777" w:rsidR="00F740AE" w:rsidRDefault="00F740AE" w:rsidP="009165B7">
            <w:pPr>
              <w:rPr>
                <w:szCs w:val="24"/>
                <w:lang w:val="en-US" w:eastAsia="en-US"/>
              </w:rPr>
            </w:pPr>
          </w:p>
          <w:p w14:paraId="1B45D82A" w14:textId="667A1246" w:rsidR="00F740AE" w:rsidRDefault="00F740AE" w:rsidP="009165B7">
            <w:pPr>
              <w:rPr>
                <w:szCs w:val="24"/>
                <w:lang w:val="en-US" w:eastAsia="en-US"/>
              </w:rPr>
            </w:pPr>
            <w:r>
              <w:rPr>
                <w:szCs w:val="24"/>
                <w:lang w:val="en-US" w:eastAsia="en-US"/>
              </w:rPr>
              <w:t>This is a new report, which has been devised using a template from The Key</w:t>
            </w:r>
            <w:r w:rsidR="008476ED">
              <w:rPr>
                <w:szCs w:val="24"/>
                <w:lang w:val="en-US" w:eastAsia="en-US"/>
              </w:rPr>
              <w:t xml:space="preserve"> and reports on areas such as vulnerable pupils, attendance &amp; exclusions, referrals &amp; incidents, approval and review dates of policies and procedures, strengths and areas for development.</w:t>
            </w:r>
          </w:p>
          <w:p w14:paraId="741BF259" w14:textId="6F2D4840" w:rsidR="008476ED" w:rsidRDefault="008476ED" w:rsidP="009165B7">
            <w:pPr>
              <w:rPr>
                <w:szCs w:val="24"/>
                <w:lang w:val="en-US" w:eastAsia="en-US"/>
              </w:rPr>
            </w:pPr>
          </w:p>
          <w:p w14:paraId="3739AC46" w14:textId="2DD6D4FD" w:rsidR="008476ED" w:rsidRDefault="008476ED" w:rsidP="009165B7">
            <w:pPr>
              <w:rPr>
                <w:szCs w:val="24"/>
                <w:lang w:val="en-US" w:eastAsia="en-US"/>
              </w:rPr>
            </w:pPr>
            <w:r>
              <w:rPr>
                <w:szCs w:val="24"/>
                <w:lang w:val="en-US" w:eastAsia="en-US"/>
              </w:rPr>
              <w:t>Governors were asked if they would like any other areas to be included within the report, to inform the DHT.</w:t>
            </w:r>
          </w:p>
          <w:p w14:paraId="25B5ADC0" w14:textId="45D76F4C" w:rsidR="008476ED" w:rsidRDefault="008476ED" w:rsidP="009165B7">
            <w:pPr>
              <w:rPr>
                <w:szCs w:val="24"/>
                <w:lang w:val="en-US" w:eastAsia="en-US"/>
              </w:rPr>
            </w:pPr>
          </w:p>
          <w:p w14:paraId="74D59A90" w14:textId="1C34D114" w:rsidR="008476ED" w:rsidRDefault="008476ED" w:rsidP="009165B7">
            <w:pPr>
              <w:rPr>
                <w:szCs w:val="24"/>
                <w:lang w:val="en-US" w:eastAsia="en-US"/>
              </w:rPr>
            </w:pPr>
            <w:r>
              <w:rPr>
                <w:szCs w:val="24"/>
                <w:lang w:val="en-US" w:eastAsia="en-US"/>
              </w:rPr>
              <w:t xml:space="preserve">It was noted that the report includes looked after children (LAC) but not previously looked after children (PLAC), of which there are currently 8.  </w:t>
            </w:r>
            <w:r w:rsidR="00553771">
              <w:rPr>
                <w:szCs w:val="24"/>
                <w:lang w:val="en-US" w:eastAsia="en-US"/>
              </w:rPr>
              <w:t>This will be included in future reports.</w:t>
            </w:r>
          </w:p>
          <w:p w14:paraId="33A2CA94" w14:textId="07425C6C" w:rsidR="003D277A" w:rsidRDefault="003D277A" w:rsidP="009165B7">
            <w:pPr>
              <w:rPr>
                <w:szCs w:val="24"/>
                <w:lang w:val="en-US" w:eastAsia="en-US"/>
              </w:rPr>
            </w:pPr>
          </w:p>
          <w:p w14:paraId="17E047BF" w14:textId="73B39EFF" w:rsidR="003D277A" w:rsidRDefault="00553771" w:rsidP="009165B7">
            <w:pPr>
              <w:rPr>
                <w:szCs w:val="24"/>
                <w:lang w:val="en-US" w:eastAsia="en-US"/>
              </w:rPr>
            </w:pPr>
            <w:r>
              <w:rPr>
                <w:szCs w:val="24"/>
                <w:lang w:val="en-US" w:eastAsia="en-US"/>
              </w:rPr>
              <w:t xml:space="preserve">With regard to the number of referrals, the total number </w:t>
            </w:r>
            <w:r w:rsidR="00550FAE">
              <w:rPr>
                <w:szCs w:val="24"/>
                <w:lang w:val="en-US" w:eastAsia="en-US"/>
              </w:rPr>
              <w:t xml:space="preserve">of </w:t>
            </w:r>
            <w:r>
              <w:rPr>
                <w:szCs w:val="24"/>
                <w:lang w:val="en-US" w:eastAsia="en-US"/>
              </w:rPr>
              <w:t>child protection referrals for the year was low due to school closures.  A sharp increase was expected on the return to school, but this has not materialised.</w:t>
            </w:r>
          </w:p>
          <w:p w14:paraId="06C0FFBA" w14:textId="3336A435" w:rsidR="00553771" w:rsidRDefault="00553771" w:rsidP="009165B7">
            <w:pPr>
              <w:rPr>
                <w:szCs w:val="24"/>
                <w:lang w:val="en-US" w:eastAsia="en-US"/>
              </w:rPr>
            </w:pPr>
          </w:p>
          <w:p w14:paraId="524659B3" w14:textId="04DBCA92" w:rsidR="00553771" w:rsidRDefault="00553771" w:rsidP="009165B7">
            <w:pPr>
              <w:rPr>
                <w:szCs w:val="24"/>
                <w:lang w:val="en-US" w:eastAsia="en-US"/>
              </w:rPr>
            </w:pPr>
            <w:r>
              <w:rPr>
                <w:szCs w:val="24"/>
                <w:lang w:val="en-US" w:eastAsia="en-US"/>
              </w:rPr>
              <w:t>The number of reported bullying incidents</w:t>
            </w:r>
            <w:r w:rsidR="001F08C9">
              <w:rPr>
                <w:szCs w:val="24"/>
                <w:lang w:val="en-US" w:eastAsia="en-US"/>
              </w:rPr>
              <w:t xml:space="preserve"> were mainly relating to use of inappropriate language.  </w:t>
            </w:r>
          </w:p>
          <w:p w14:paraId="7EF6F52A" w14:textId="632839F3" w:rsidR="001F08C9" w:rsidRDefault="001F08C9" w:rsidP="009165B7">
            <w:pPr>
              <w:rPr>
                <w:szCs w:val="24"/>
                <w:lang w:val="en-US" w:eastAsia="en-US"/>
              </w:rPr>
            </w:pPr>
          </w:p>
          <w:p w14:paraId="19441C7C" w14:textId="67117BE7" w:rsidR="001F08C9" w:rsidRDefault="001F08C9" w:rsidP="009165B7">
            <w:pPr>
              <w:rPr>
                <w:szCs w:val="24"/>
                <w:lang w:val="en-US" w:eastAsia="en-US"/>
              </w:rPr>
            </w:pPr>
            <w:r>
              <w:rPr>
                <w:i/>
                <w:szCs w:val="24"/>
                <w:lang w:val="en-US" w:eastAsia="en-US"/>
              </w:rPr>
              <w:t xml:space="preserve">Q: Does this relate to </w:t>
            </w:r>
            <w:r w:rsidR="00567E57">
              <w:rPr>
                <w:i/>
                <w:szCs w:val="24"/>
                <w:lang w:val="en-US" w:eastAsia="en-US"/>
              </w:rPr>
              <w:t xml:space="preserve">the </w:t>
            </w:r>
            <w:r>
              <w:rPr>
                <w:i/>
                <w:szCs w:val="24"/>
                <w:lang w:val="en-US" w:eastAsia="en-US"/>
              </w:rPr>
              <w:t xml:space="preserve">number of children or </w:t>
            </w:r>
            <w:r w:rsidR="00567E57">
              <w:rPr>
                <w:i/>
                <w:szCs w:val="24"/>
                <w:lang w:val="en-US" w:eastAsia="en-US"/>
              </w:rPr>
              <w:t xml:space="preserve">the </w:t>
            </w:r>
            <w:r>
              <w:rPr>
                <w:i/>
                <w:szCs w:val="24"/>
                <w:lang w:val="en-US" w:eastAsia="en-US"/>
              </w:rPr>
              <w:t>number of incidents?</w:t>
            </w:r>
          </w:p>
          <w:p w14:paraId="0E081075" w14:textId="24CB35E5" w:rsidR="001F08C9" w:rsidRDefault="001F08C9" w:rsidP="009165B7">
            <w:pPr>
              <w:rPr>
                <w:szCs w:val="24"/>
                <w:lang w:val="en-US" w:eastAsia="en-US"/>
              </w:rPr>
            </w:pPr>
            <w:r>
              <w:rPr>
                <w:szCs w:val="24"/>
                <w:lang w:val="en-US" w:eastAsia="en-US"/>
              </w:rPr>
              <w:t>This is number of incidents.  The school monitors CPOMS (Child Protection Online Monitoring System) for patter</w:t>
            </w:r>
            <w:r w:rsidR="00567E57">
              <w:rPr>
                <w:szCs w:val="24"/>
                <w:lang w:val="en-US" w:eastAsia="en-US"/>
              </w:rPr>
              <w:t>n</w:t>
            </w:r>
            <w:r>
              <w:rPr>
                <w:szCs w:val="24"/>
                <w:lang w:val="en-US" w:eastAsia="en-US"/>
              </w:rPr>
              <w:t>s and repeat offenders.</w:t>
            </w:r>
          </w:p>
          <w:p w14:paraId="7BB457BC" w14:textId="5096C626" w:rsidR="001F08C9" w:rsidRDefault="001F08C9" w:rsidP="009165B7">
            <w:pPr>
              <w:rPr>
                <w:szCs w:val="24"/>
                <w:lang w:val="en-US" w:eastAsia="en-US"/>
              </w:rPr>
            </w:pPr>
          </w:p>
          <w:p w14:paraId="433C8D93" w14:textId="6B240D9A" w:rsidR="001F08C9" w:rsidRDefault="001F08C9" w:rsidP="009165B7">
            <w:pPr>
              <w:rPr>
                <w:szCs w:val="24"/>
                <w:lang w:val="en-US" w:eastAsia="en-US"/>
              </w:rPr>
            </w:pPr>
            <w:r>
              <w:rPr>
                <w:i/>
                <w:szCs w:val="24"/>
                <w:lang w:val="en-US" w:eastAsia="en-US"/>
              </w:rPr>
              <w:t>Q: With regard to the number of vulnerable children, is this now or at the end of last year?</w:t>
            </w:r>
          </w:p>
          <w:p w14:paraId="612ABADD" w14:textId="146E2EA7" w:rsidR="001F08C9" w:rsidRDefault="001F08C9" w:rsidP="009165B7">
            <w:pPr>
              <w:rPr>
                <w:szCs w:val="24"/>
                <w:lang w:val="en-US" w:eastAsia="en-US"/>
              </w:rPr>
            </w:pPr>
            <w:r>
              <w:rPr>
                <w:szCs w:val="24"/>
                <w:lang w:val="en-US" w:eastAsia="en-US"/>
              </w:rPr>
              <w:t>This is at the end of the last academic year.</w:t>
            </w:r>
          </w:p>
          <w:p w14:paraId="620077EF" w14:textId="4705FFAA" w:rsidR="001F08C9" w:rsidRDefault="001F08C9" w:rsidP="009165B7">
            <w:pPr>
              <w:rPr>
                <w:szCs w:val="24"/>
                <w:lang w:val="en-US" w:eastAsia="en-US"/>
              </w:rPr>
            </w:pPr>
          </w:p>
          <w:p w14:paraId="64C15F97" w14:textId="20C0540E" w:rsidR="00F740AE" w:rsidRDefault="001F08C9" w:rsidP="009165B7">
            <w:pPr>
              <w:rPr>
                <w:szCs w:val="24"/>
                <w:lang w:val="en-US" w:eastAsia="en-US"/>
              </w:rPr>
            </w:pPr>
            <w:r>
              <w:rPr>
                <w:i/>
                <w:szCs w:val="24"/>
                <w:lang w:val="en-US" w:eastAsia="en-US"/>
              </w:rPr>
              <w:t>Q: Should the number of children/families that have a social worker be included?</w:t>
            </w:r>
          </w:p>
          <w:p w14:paraId="0D656BFD" w14:textId="5D38ABF3" w:rsidR="001F08C9" w:rsidRDefault="001F08C9" w:rsidP="009165B7">
            <w:pPr>
              <w:rPr>
                <w:szCs w:val="24"/>
                <w:lang w:val="en-US" w:eastAsia="en-US"/>
              </w:rPr>
            </w:pPr>
            <w:r>
              <w:rPr>
                <w:szCs w:val="24"/>
                <w:lang w:val="en-US" w:eastAsia="en-US"/>
              </w:rPr>
              <w:t>A child would not have a social worker unless they were a Child in Need (CIN) or have been referred to Early Help.  This can be included, however, to show the potential impact on children with social worker involvement.</w:t>
            </w:r>
          </w:p>
          <w:p w14:paraId="62296EF4" w14:textId="6A927322" w:rsidR="001F08C9" w:rsidRDefault="001F08C9" w:rsidP="009165B7">
            <w:pPr>
              <w:rPr>
                <w:szCs w:val="24"/>
                <w:lang w:val="en-US" w:eastAsia="en-US"/>
              </w:rPr>
            </w:pPr>
          </w:p>
          <w:p w14:paraId="0F57E028" w14:textId="387977BF" w:rsidR="001F08C9" w:rsidRDefault="001F08C9" w:rsidP="009165B7">
            <w:pPr>
              <w:rPr>
                <w:szCs w:val="24"/>
                <w:lang w:val="en-US" w:eastAsia="en-US"/>
              </w:rPr>
            </w:pPr>
            <w:r>
              <w:rPr>
                <w:szCs w:val="24"/>
                <w:lang w:val="en-US" w:eastAsia="en-US"/>
              </w:rPr>
              <w:t xml:space="preserve">The Safeguarding Audit is carried out on an annual basis and is used as a tool for the school to reflect on practices and informs an action plan for improvement.  This takes into account the changes in the KCSIE guidance.  </w:t>
            </w:r>
          </w:p>
          <w:p w14:paraId="26F3BCD8" w14:textId="3195E863" w:rsidR="001F08C9" w:rsidRDefault="001F08C9" w:rsidP="009165B7">
            <w:pPr>
              <w:rPr>
                <w:szCs w:val="24"/>
                <w:lang w:val="en-US" w:eastAsia="en-US"/>
              </w:rPr>
            </w:pPr>
          </w:p>
          <w:p w14:paraId="5F00F674" w14:textId="77777777" w:rsidR="00550FAE" w:rsidRDefault="00550FAE" w:rsidP="009165B7">
            <w:pPr>
              <w:rPr>
                <w:szCs w:val="24"/>
                <w:lang w:val="en-US" w:eastAsia="en-US"/>
              </w:rPr>
            </w:pPr>
          </w:p>
          <w:p w14:paraId="7A2371D6" w14:textId="074D3048" w:rsidR="001F08C9" w:rsidRDefault="001F08C9" w:rsidP="009165B7">
            <w:pPr>
              <w:rPr>
                <w:szCs w:val="24"/>
                <w:lang w:val="en-US" w:eastAsia="en-US"/>
              </w:rPr>
            </w:pPr>
            <w:r>
              <w:rPr>
                <w:i/>
                <w:szCs w:val="24"/>
                <w:lang w:val="en-US" w:eastAsia="en-US"/>
              </w:rPr>
              <w:lastRenderedPageBreak/>
              <w:t>Q: An area for development is record keeping?  Is this an issue?</w:t>
            </w:r>
          </w:p>
          <w:p w14:paraId="3741E2D8" w14:textId="65AA6FF8" w:rsidR="001F08C9" w:rsidRDefault="001F08C9" w:rsidP="009165B7">
            <w:pPr>
              <w:rPr>
                <w:szCs w:val="24"/>
                <w:lang w:val="en-US" w:eastAsia="en-US"/>
              </w:rPr>
            </w:pPr>
            <w:r>
              <w:rPr>
                <w:szCs w:val="24"/>
                <w:lang w:val="en-US" w:eastAsia="en-US"/>
              </w:rPr>
              <w:t xml:space="preserve">All records are kept electronically via CPOMS.  Occasionally paper copies of reports/documents are received and there is a need to ensure these are recorded centrally.  Ofsted may scrutinise record keeping and therefore procedures need to be </w:t>
            </w:r>
            <w:r w:rsidR="00925CA7">
              <w:rPr>
                <w:szCs w:val="24"/>
                <w:lang w:val="en-US" w:eastAsia="en-US"/>
              </w:rPr>
              <w:t xml:space="preserve">consistent and </w:t>
            </w:r>
            <w:r>
              <w:rPr>
                <w:szCs w:val="24"/>
                <w:lang w:val="en-US" w:eastAsia="en-US"/>
              </w:rPr>
              <w:t>robust.</w:t>
            </w:r>
          </w:p>
          <w:p w14:paraId="1C9E8D44" w14:textId="56966EE9" w:rsidR="001F08C9" w:rsidRDefault="001F08C9" w:rsidP="009165B7">
            <w:pPr>
              <w:rPr>
                <w:szCs w:val="24"/>
                <w:lang w:val="en-US" w:eastAsia="en-US"/>
              </w:rPr>
            </w:pPr>
          </w:p>
          <w:p w14:paraId="6429B71C" w14:textId="1B6CAB6C" w:rsidR="00925CA7" w:rsidRPr="001F08C9" w:rsidRDefault="00925CA7" w:rsidP="009165B7">
            <w:pPr>
              <w:rPr>
                <w:szCs w:val="24"/>
                <w:lang w:val="en-US" w:eastAsia="en-US"/>
              </w:rPr>
            </w:pPr>
            <w:r>
              <w:rPr>
                <w:szCs w:val="24"/>
                <w:lang w:val="en-US" w:eastAsia="en-US"/>
              </w:rPr>
              <w:t>It was agreed that within the HT’s report on Safeguarding, this should include details of peer on peer abuse, sexual harassment and violence, in line with the Ofsted and KCSIE updates.</w:t>
            </w:r>
          </w:p>
          <w:p w14:paraId="07B2715A" w14:textId="618274A2" w:rsidR="00F740AE" w:rsidRPr="00EB6C8D" w:rsidRDefault="00F740AE" w:rsidP="009165B7">
            <w:pPr>
              <w:rPr>
                <w:szCs w:val="24"/>
                <w:lang w:val="en-US" w:eastAsia="en-US"/>
              </w:rPr>
            </w:pPr>
          </w:p>
        </w:tc>
      </w:tr>
      <w:tr w:rsidR="009165B7" w:rsidRPr="00EB6C8D" w14:paraId="3E825D6A" w14:textId="77777777" w:rsidTr="009165B7">
        <w:tc>
          <w:tcPr>
            <w:tcW w:w="660" w:type="dxa"/>
          </w:tcPr>
          <w:p w14:paraId="6DC2F837" w14:textId="77777777" w:rsidR="009165B7" w:rsidRPr="00EB6C8D" w:rsidRDefault="009165B7" w:rsidP="009165B7">
            <w:pPr>
              <w:pStyle w:val="Heading1"/>
              <w:rPr>
                <w:color w:val="auto"/>
                <w:sz w:val="24"/>
              </w:rPr>
            </w:pPr>
          </w:p>
        </w:tc>
        <w:tc>
          <w:tcPr>
            <w:tcW w:w="6807" w:type="dxa"/>
          </w:tcPr>
          <w:p w14:paraId="6BB9471F" w14:textId="77777777" w:rsidR="009165B7" w:rsidRPr="00EB6C8D" w:rsidRDefault="009165B7" w:rsidP="009165B7">
            <w:pPr>
              <w:pStyle w:val="Heading1"/>
              <w:rPr>
                <w:color w:val="auto"/>
                <w:sz w:val="24"/>
              </w:rPr>
            </w:pPr>
            <w:r w:rsidRPr="00EB6C8D">
              <w:rPr>
                <w:color w:val="auto"/>
                <w:sz w:val="24"/>
              </w:rPr>
              <w:t>Actions or decisions</w:t>
            </w:r>
          </w:p>
        </w:tc>
        <w:tc>
          <w:tcPr>
            <w:tcW w:w="1464" w:type="dxa"/>
          </w:tcPr>
          <w:p w14:paraId="3DEA54E4" w14:textId="77777777" w:rsidR="009165B7" w:rsidRPr="00EB6C8D" w:rsidRDefault="009165B7" w:rsidP="009165B7">
            <w:pPr>
              <w:rPr>
                <w:rFonts w:cs="Arial"/>
                <w:b/>
                <w:szCs w:val="24"/>
              </w:rPr>
            </w:pPr>
            <w:r w:rsidRPr="00EB6C8D">
              <w:rPr>
                <w:rFonts w:cs="Arial"/>
                <w:b/>
                <w:szCs w:val="24"/>
              </w:rPr>
              <w:t>Owner</w:t>
            </w:r>
          </w:p>
        </w:tc>
        <w:tc>
          <w:tcPr>
            <w:tcW w:w="1377" w:type="dxa"/>
          </w:tcPr>
          <w:p w14:paraId="61C78691" w14:textId="77777777" w:rsidR="009165B7" w:rsidRPr="00EB6C8D" w:rsidRDefault="009165B7" w:rsidP="009165B7">
            <w:pPr>
              <w:rPr>
                <w:rFonts w:cs="Arial"/>
                <w:b/>
                <w:szCs w:val="24"/>
              </w:rPr>
            </w:pPr>
            <w:r w:rsidRPr="00EB6C8D">
              <w:rPr>
                <w:rFonts w:cs="Arial"/>
                <w:b/>
                <w:szCs w:val="24"/>
              </w:rPr>
              <w:t>Timescale</w:t>
            </w:r>
          </w:p>
        </w:tc>
      </w:tr>
      <w:tr w:rsidR="009165B7" w:rsidRPr="00EB6C8D" w14:paraId="25EF2C91" w14:textId="77777777" w:rsidTr="009165B7">
        <w:tc>
          <w:tcPr>
            <w:tcW w:w="660" w:type="dxa"/>
          </w:tcPr>
          <w:p w14:paraId="2A468533" w14:textId="77777777" w:rsidR="009165B7" w:rsidRPr="00EB6C8D" w:rsidRDefault="009165B7" w:rsidP="009165B7">
            <w:pPr>
              <w:pStyle w:val="Heading1"/>
              <w:rPr>
                <w:color w:val="auto"/>
                <w:sz w:val="24"/>
              </w:rPr>
            </w:pPr>
          </w:p>
        </w:tc>
        <w:tc>
          <w:tcPr>
            <w:tcW w:w="6807" w:type="dxa"/>
          </w:tcPr>
          <w:p w14:paraId="6E70B943" w14:textId="77777777" w:rsidR="009165B7" w:rsidRPr="00EB6C8D" w:rsidRDefault="009165B7" w:rsidP="009165B7">
            <w:pPr>
              <w:pStyle w:val="Heading1"/>
              <w:rPr>
                <w:color w:val="auto"/>
                <w:sz w:val="24"/>
              </w:rPr>
            </w:pPr>
          </w:p>
        </w:tc>
        <w:tc>
          <w:tcPr>
            <w:tcW w:w="1464" w:type="dxa"/>
          </w:tcPr>
          <w:p w14:paraId="758020F8" w14:textId="77777777" w:rsidR="009165B7" w:rsidRPr="00EB6C8D" w:rsidRDefault="009165B7" w:rsidP="009165B7">
            <w:pPr>
              <w:rPr>
                <w:rFonts w:cs="Arial"/>
                <w:b/>
                <w:szCs w:val="24"/>
              </w:rPr>
            </w:pPr>
          </w:p>
        </w:tc>
        <w:tc>
          <w:tcPr>
            <w:tcW w:w="1377" w:type="dxa"/>
          </w:tcPr>
          <w:p w14:paraId="4F7DBE02" w14:textId="77777777" w:rsidR="009165B7" w:rsidRPr="00EB6C8D" w:rsidRDefault="009165B7" w:rsidP="009165B7">
            <w:pPr>
              <w:rPr>
                <w:rFonts w:cs="Arial"/>
                <w:b/>
                <w:szCs w:val="24"/>
              </w:rPr>
            </w:pPr>
          </w:p>
        </w:tc>
      </w:tr>
    </w:tbl>
    <w:p w14:paraId="0402C31F" w14:textId="7036119A" w:rsidR="00C9622F" w:rsidRDefault="00C9622F" w:rsidP="00EF6C9B">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6807"/>
        <w:gridCol w:w="1464"/>
        <w:gridCol w:w="1377"/>
      </w:tblGrid>
      <w:tr w:rsidR="009165B7" w:rsidRPr="00EB6C8D" w14:paraId="54EA6805" w14:textId="77777777" w:rsidTr="009165B7">
        <w:tc>
          <w:tcPr>
            <w:tcW w:w="660" w:type="dxa"/>
          </w:tcPr>
          <w:p w14:paraId="4F9C3C27" w14:textId="327ADB41" w:rsidR="009165B7" w:rsidRPr="00EB6C8D" w:rsidRDefault="00834881" w:rsidP="009165B7">
            <w:pPr>
              <w:rPr>
                <w:rFonts w:cs="Arial"/>
                <w:b/>
                <w:szCs w:val="24"/>
              </w:rPr>
            </w:pPr>
            <w:r>
              <w:rPr>
                <w:rFonts w:cs="Arial"/>
                <w:b/>
                <w:szCs w:val="24"/>
              </w:rPr>
              <w:t>8</w:t>
            </w:r>
          </w:p>
        </w:tc>
        <w:tc>
          <w:tcPr>
            <w:tcW w:w="9648" w:type="dxa"/>
            <w:gridSpan w:val="3"/>
          </w:tcPr>
          <w:p w14:paraId="37BC7BE9" w14:textId="7CAC4221" w:rsidR="009165B7" w:rsidRPr="00EB6C8D" w:rsidRDefault="00834881" w:rsidP="009165B7">
            <w:pPr>
              <w:rPr>
                <w:rFonts w:cs="Arial"/>
                <w:b/>
                <w:szCs w:val="24"/>
              </w:rPr>
            </w:pPr>
            <w:r>
              <w:rPr>
                <w:rFonts w:cs="Arial"/>
                <w:b/>
                <w:szCs w:val="24"/>
              </w:rPr>
              <w:t>Keeping Children Safe in Education (KCSIE)</w:t>
            </w:r>
          </w:p>
        </w:tc>
      </w:tr>
      <w:tr w:rsidR="009165B7" w:rsidRPr="00EB6C8D" w14:paraId="2F926E00" w14:textId="77777777" w:rsidTr="009165B7">
        <w:tc>
          <w:tcPr>
            <w:tcW w:w="10308" w:type="dxa"/>
            <w:gridSpan w:val="4"/>
          </w:tcPr>
          <w:p w14:paraId="64298A13" w14:textId="77777777" w:rsidR="00CE6C8B" w:rsidRDefault="00CE6C8B" w:rsidP="009165B7">
            <w:pPr>
              <w:rPr>
                <w:szCs w:val="24"/>
                <w:lang w:val="en-US" w:eastAsia="en-US"/>
              </w:rPr>
            </w:pPr>
            <w:r>
              <w:rPr>
                <w:szCs w:val="24"/>
                <w:lang w:val="en-US" w:eastAsia="en-US"/>
              </w:rPr>
              <w:t>The updated Keeping Children Safe in Education (KCSIE) September 2021 was circulated in advance of the meeting for information.</w:t>
            </w:r>
          </w:p>
          <w:p w14:paraId="0D37E720" w14:textId="77777777" w:rsidR="00CE6C8B" w:rsidRDefault="00CE6C8B" w:rsidP="009165B7">
            <w:pPr>
              <w:rPr>
                <w:szCs w:val="24"/>
                <w:lang w:val="en-US" w:eastAsia="en-US"/>
              </w:rPr>
            </w:pPr>
          </w:p>
          <w:p w14:paraId="3C64C638" w14:textId="77777777" w:rsidR="00CE6C8B" w:rsidRDefault="00CE6C8B" w:rsidP="009165B7">
            <w:pPr>
              <w:rPr>
                <w:szCs w:val="24"/>
                <w:lang w:val="en-US" w:eastAsia="en-US"/>
              </w:rPr>
            </w:pPr>
            <w:r>
              <w:rPr>
                <w:szCs w:val="24"/>
                <w:lang w:val="en-US" w:eastAsia="en-US"/>
              </w:rPr>
              <w:t xml:space="preserve">Staff are directed to read Part 1 of the KCSIE guidance and Governors are directed to read all of this.  </w:t>
            </w:r>
          </w:p>
          <w:p w14:paraId="22FF67C0" w14:textId="77777777" w:rsidR="00CE6C8B" w:rsidRDefault="00CE6C8B" w:rsidP="009165B7">
            <w:pPr>
              <w:rPr>
                <w:szCs w:val="24"/>
                <w:lang w:val="en-US" w:eastAsia="en-US"/>
              </w:rPr>
            </w:pPr>
          </w:p>
          <w:p w14:paraId="4300442E" w14:textId="7C446762" w:rsidR="00CE6C8B" w:rsidRDefault="00CE6C8B" w:rsidP="009165B7">
            <w:pPr>
              <w:rPr>
                <w:szCs w:val="24"/>
                <w:lang w:val="en-US" w:eastAsia="en-US"/>
              </w:rPr>
            </w:pPr>
            <w:r>
              <w:rPr>
                <w:szCs w:val="24"/>
                <w:lang w:val="en-US" w:eastAsia="en-US"/>
              </w:rPr>
              <w:t xml:space="preserve">The school buys in to a Safeguarding package and the DHT agreed to investigate setting up Governors with a login for this system.  </w:t>
            </w:r>
          </w:p>
          <w:p w14:paraId="673F1029" w14:textId="795BF4F2" w:rsidR="00CE6C8B" w:rsidRDefault="00CE6C8B" w:rsidP="009165B7">
            <w:pPr>
              <w:rPr>
                <w:szCs w:val="24"/>
                <w:lang w:val="en-US" w:eastAsia="en-US"/>
              </w:rPr>
            </w:pPr>
          </w:p>
          <w:p w14:paraId="57D0D203" w14:textId="1A6C5148" w:rsidR="00CE6C8B" w:rsidRDefault="00CE6C8B" w:rsidP="009165B7">
            <w:pPr>
              <w:rPr>
                <w:szCs w:val="24"/>
                <w:lang w:val="en-US" w:eastAsia="en-US"/>
              </w:rPr>
            </w:pPr>
            <w:r>
              <w:rPr>
                <w:i/>
                <w:szCs w:val="24"/>
                <w:lang w:val="en-US" w:eastAsia="en-US"/>
              </w:rPr>
              <w:t>Q: Is there a recording system that confirms that staff have read and understood the document?</w:t>
            </w:r>
          </w:p>
          <w:p w14:paraId="4876FB91" w14:textId="62BC11BA" w:rsidR="00CE6C8B" w:rsidRDefault="00CE6C8B" w:rsidP="009165B7">
            <w:pPr>
              <w:rPr>
                <w:szCs w:val="24"/>
                <w:lang w:val="en-US" w:eastAsia="en-US"/>
              </w:rPr>
            </w:pPr>
            <w:r>
              <w:rPr>
                <w:szCs w:val="24"/>
                <w:lang w:val="en-US" w:eastAsia="en-US"/>
              </w:rPr>
              <w:t>The KCSIE updates are circulated to staff and when they attend the statutory safeguarding training, they sign to acknowledge they have received and read the document.</w:t>
            </w:r>
          </w:p>
          <w:p w14:paraId="6400F8FD" w14:textId="145CFBBF" w:rsidR="00CE6C8B" w:rsidRDefault="00CE6C8B" w:rsidP="009165B7">
            <w:pPr>
              <w:rPr>
                <w:szCs w:val="24"/>
                <w:lang w:val="en-US" w:eastAsia="en-US"/>
              </w:rPr>
            </w:pPr>
          </w:p>
          <w:p w14:paraId="4E328F33" w14:textId="6D40C31B" w:rsidR="00CE6C8B" w:rsidRDefault="00CE6C8B" w:rsidP="009165B7">
            <w:pPr>
              <w:rPr>
                <w:szCs w:val="24"/>
                <w:lang w:val="en-US" w:eastAsia="en-US"/>
              </w:rPr>
            </w:pPr>
            <w:r>
              <w:rPr>
                <w:szCs w:val="24"/>
                <w:lang w:val="en-US" w:eastAsia="en-US"/>
              </w:rPr>
              <w:t>Governors were asked to read the KCSIE document before the next Governing Body meeting</w:t>
            </w:r>
            <w:r w:rsidR="00E70853">
              <w:rPr>
                <w:szCs w:val="24"/>
                <w:lang w:val="en-US" w:eastAsia="en-US"/>
              </w:rPr>
              <w:t>, where verbal confirmation that i</w:t>
            </w:r>
            <w:r w:rsidR="00567E57">
              <w:rPr>
                <w:szCs w:val="24"/>
                <w:lang w:val="en-US" w:eastAsia="en-US"/>
              </w:rPr>
              <w:t>t</w:t>
            </w:r>
            <w:r w:rsidR="00E70853">
              <w:rPr>
                <w:szCs w:val="24"/>
                <w:lang w:val="en-US" w:eastAsia="en-US"/>
              </w:rPr>
              <w:t xml:space="preserve"> has been read will be recorded.</w:t>
            </w:r>
          </w:p>
          <w:p w14:paraId="18368319" w14:textId="7E500DC0" w:rsidR="00E70853" w:rsidRDefault="00E70853" w:rsidP="009165B7">
            <w:pPr>
              <w:rPr>
                <w:szCs w:val="24"/>
                <w:lang w:val="en-US" w:eastAsia="en-US"/>
              </w:rPr>
            </w:pPr>
          </w:p>
          <w:p w14:paraId="602C7D61" w14:textId="7F0B0277" w:rsidR="00E70853" w:rsidRDefault="00E70853" w:rsidP="009165B7">
            <w:pPr>
              <w:rPr>
                <w:szCs w:val="24"/>
                <w:lang w:val="en-US" w:eastAsia="en-US"/>
              </w:rPr>
            </w:pPr>
            <w:r>
              <w:rPr>
                <w:i/>
                <w:szCs w:val="24"/>
                <w:lang w:val="en-US" w:eastAsia="en-US"/>
              </w:rPr>
              <w:t>Q: Is training on the new elements available?</w:t>
            </w:r>
          </w:p>
          <w:p w14:paraId="646A8A1C" w14:textId="06BC1DD9" w:rsidR="00E70853" w:rsidRPr="00E70853" w:rsidRDefault="00E70853" w:rsidP="009165B7">
            <w:pPr>
              <w:rPr>
                <w:szCs w:val="24"/>
                <w:lang w:val="en-US" w:eastAsia="en-US"/>
              </w:rPr>
            </w:pPr>
            <w:r>
              <w:rPr>
                <w:szCs w:val="24"/>
                <w:lang w:val="en-US" w:eastAsia="en-US"/>
              </w:rPr>
              <w:t>The school is allocating January for training.  The One Education training brochure has been circulated to Governors and there is a Safeguarding training for Governors session available on the 23</w:t>
            </w:r>
            <w:r w:rsidRPr="00E70853">
              <w:rPr>
                <w:szCs w:val="24"/>
                <w:vertAlign w:val="superscript"/>
                <w:lang w:val="en-US" w:eastAsia="en-US"/>
              </w:rPr>
              <w:t>rd</w:t>
            </w:r>
            <w:r>
              <w:rPr>
                <w:szCs w:val="24"/>
                <w:lang w:val="en-US" w:eastAsia="en-US"/>
              </w:rPr>
              <w:t xml:space="preserve"> November if any Governors would like to book themselves on this.  It was noted that some Governors have undertaken Safer Recruitment training.</w:t>
            </w:r>
          </w:p>
          <w:p w14:paraId="469A7BF6" w14:textId="0BAB3AED" w:rsidR="00CE6C8B" w:rsidRPr="00EB6C8D" w:rsidRDefault="00CE6C8B" w:rsidP="009165B7">
            <w:pPr>
              <w:rPr>
                <w:szCs w:val="24"/>
                <w:lang w:val="en-US" w:eastAsia="en-US"/>
              </w:rPr>
            </w:pPr>
          </w:p>
        </w:tc>
      </w:tr>
      <w:tr w:rsidR="009165B7" w:rsidRPr="00EB6C8D" w14:paraId="4184AE57" w14:textId="77777777" w:rsidTr="009165B7">
        <w:tc>
          <w:tcPr>
            <w:tcW w:w="660" w:type="dxa"/>
          </w:tcPr>
          <w:p w14:paraId="1F92C37A" w14:textId="77777777" w:rsidR="009165B7" w:rsidRPr="00EB6C8D" w:rsidRDefault="009165B7" w:rsidP="009165B7">
            <w:pPr>
              <w:pStyle w:val="Heading1"/>
              <w:rPr>
                <w:color w:val="auto"/>
                <w:sz w:val="24"/>
              </w:rPr>
            </w:pPr>
          </w:p>
        </w:tc>
        <w:tc>
          <w:tcPr>
            <w:tcW w:w="6807" w:type="dxa"/>
          </w:tcPr>
          <w:p w14:paraId="5C61F21D" w14:textId="77777777" w:rsidR="009165B7" w:rsidRPr="00EB6C8D" w:rsidRDefault="009165B7" w:rsidP="009165B7">
            <w:pPr>
              <w:pStyle w:val="Heading1"/>
              <w:rPr>
                <w:color w:val="auto"/>
                <w:sz w:val="24"/>
              </w:rPr>
            </w:pPr>
            <w:r w:rsidRPr="00EB6C8D">
              <w:rPr>
                <w:color w:val="auto"/>
                <w:sz w:val="24"/>
              </w:rPr>
              <w:t>Actions or decisions</w:t>
            </w:r>
          </w:p>
        </w:tc>
        <w:tc>
          <w:tcPr>
            <w:tcW w:w="1464" w:type="dxa"/>
          </w:tcPr>
          <w:p w14:paraId="349237B9" w14:textId="77777777" w:rsidR="009165B7" w:rsidRPr="00EB6C8D" w:rsidRDefault="009165B7" w:rsidP="009165B7">
            <w:pPr>
              <w:rPr>
                <w:rFonts w:cs="Arial"/>
                <w:b/>
                <w:szCs w:val="24"/>
              </w:rPr>
            </w:pPr>
            <w:r w:rsidRPr="00EB6C8D">
              <w:rPr>
                <w:rFonts w:cs="Arial"/>
                <w:b/>
                <w:szCs w:val="24"/>
              </w:rPr>
              <w:t>Owner</w:t>
            </w:r>
          </w:p>
        </w:tc>
        <w:tc>
          <w:tcPr>
            <w:tcW w:w="1377" w:type="dxa"/>
          </w:tcPr>
          <w:p w14:paraId="68709157" w14:textId="77777777" w:rsidR="009165B7" w:rsidRPr="00EB6C8D" w:rsidRDefault="009165B7" w:rsidP="009165B7">
            <w:pPr>
              <w:rPr>
                <w:rFonts w:cs="Arial"/>
                <w:b/>
                <w:szCs w:val="24"/>
              </w:rPr>
            </w:pPr>
            <w:r w:rsidRPr="00EB6C8D">
              <w:rPr>
                <w:rFonts w:cs="Arial"/>
                <w:b/>
                <w:szCs w:val="24"/>
              </w:rPr>
              <w:t>Timescale</w:t>
            </w:r>
          </w:p>
        </w:tc>
      </w:tr>
      <w:tr w:rsidR="009165B7" w:rsidRPr="00EB6C8D" w14:paraId="5607AE36" w14:textId="77777777" w:rsidTr="009165B7">
        <w:tc>
          <w:tcPr>
            <w:tcW w:w="660" w:type="dxa"/>
          </w:tcPr>
          <w:p w14:paraId="7C775456" w14:textId="77777777" w:rsidR="009165B7" w:rsidRDefault="00CE6C8B" w:rsidP="009165B7">
            <w:pPr>
              <w:pStyle w:val="Heading1"/>
              <w:rPr>
                <w:b w:val="0"/>
                <w:color w:val="auto"/>
                <w:sz w:val="24"/>
              </w:rPr>
            </w:pPr>
            <w:r w:rsidRPr="00CE6C8B">
              <w:rPr>
                <w:b w:val="0"/>
                <w:color w:val="auto"/>
                <w:sz w:val="24"/>
              </w:rPr>
              <w:t>A</w:t>
            </w:r>
          </w:p>
          <w:p w14:paraId="498D7681" w14:textId="77777777" w:rsidR="00E70853" w:rsidRDefault="00E70853" w:rsidP="00E70853">
            <w:pPr>
              <w:rPr>
                <w:lang w:val="en-US" w:eastAsia="en-US"/>
              </w:rPr>
            </w:pPr>
          </w:p>
          <w:p w14:paraId="7643CDEA" w14:textId="77777777" w:rsidR="00E70853" w:rsidRDefault="00E70853" w:rsidP="00E70853">
            <w:pPr>
              <w:rPr>
                <w:lang w:val="en-US" w:eastAsia="en-US"/>
              </w:rPr>
            </w:pPr>
          </w:p>
          <w:p w14:paraId="1A21237D" w14:textId="223F7E00" w:rsidR="00E70853" w:rsidRPr="00E70853" w:rsidRDefault="00E70853" w:rsidP="00E70853">
            <w:pPr>
              <w:rPr>
                <w:lang w:val="en-US" w:eastAsia="en-US"/>
              </w:rPr>
            </w:pPr>
            <w:r>
              <w:rPr>
                <w:lang w:val="en-US" w:eastAsia="en-US"/>
              </w:rPr>
              <w:t>A</w:t>
            </w:r>
          </w:p>
        </w:tc>
        <w:tc>
          <w:tcPr>
            <w:tcW w:w="6807" w:type="dxa"/>
          </w:tcPr>
          <w:p w14:paraId="5BAB18FD" w14:textId="77777777" w:rsidR="009165B7" w:rsidRDefault="00CE6C8B" w:rsidP="00CE6C8B">
            <w:pPr>
              <w:pStyle w:val="Heading1"/>
              <w:numPr>
                <w:ilvl w:val="0"/>
                <w:numId w:val="7"/>
              </w:numPr>
              <w:rPr>
                <w:b w:val="0"/>
                <w:color w:val="auto"/>
                <w:sz w:val="24"/>
              </w:rPr>
            </w:pPr>
            <w:r w:rsidRPr="00CE6C8B">
              <w:rPr>
                <w:b w:val="0"/>
                <w:color w:val="auto"/>
                <w:sz w:val="24"/>
              </w:rPr>
              <w:t>Investigate setting up Governors with a login for Safeguarding package</w:t>
            </w:r>
          </w:p>
          <w:p w14:paraId="3AE1A0A9" w14:textId="77777777" w:rsidR="00E70853" w:rsidRDefault="00E70853" w:rsidP="00E70853">
            <w:pPr>
              <w:rPr>
                <w:lang w:val="en-US" w:eastAsia="en-US"/>
              </w:rPr>
            </w:pPr>
          </w:p>
          <w:p w14:paraId="045B2AC3" w14:textId="5DFA3C23" w:rsidR="00E70853" w:rsidRPr="00E70853" w:rsidRDefault="00E70853" w:rsidP="00E70853">
            <w:pPr>
              <w:pStyle w:val="ListParagraph"/>
              <w:numPr>
                <w:ilvl w:val="0"/>
                <w:numId w:val="7"/>
              </w:numPr>
              <w:rPr>
                <w:lang w:val="en-US" w:eastAsia="en-US"/>
              </w:rPr>
            </w:pPr>
            <w:r>
              <w:rPr>
                <w:lang w:val="en-US" w:eastAsia="en-US"/>
              </w:rPr>
              <w:t>Read KCSIE guidance document</w:t>
            </w:r>
            <w:r w:rsidR="00567E57">
              <w:rPr>
                <w:lang w:val="en-US" w:eastAsia="en-US"/>
              </w:rPr>
              <w:t xml:space="preserve"> prior to next GB meeting</w:t>
            </w:r>
          </w:p>
        </w:tc>
        <w:tc>
          <w:tcPr>
            <w:tcW w:w="1464" w:type="dxa"/>
          </w:tcPr>
          <w:p w14:paraId="514D246C" w14:textId="77777777" w:rsidR="009165B7" w:rsidRDefault="00CE6C8B" w:rsidP="009165B7">
            <w:pPr>
              <w:rPr>
                <w:rFonts w:cs="Arial"/>
                <w:szCs w:val="24"/>
              </w:rPr>
            </w:pPr>
            <w:r w:rsidRPr="00CE6C8B">
              <w:rPr>
                <w:rFonts w:cs="Arial"/>
                <w:szCs w:val="24"/>
              </w:rPr>
              <w:t>DHT</w:t>
            </w:r>
          </w:p>
          <w:p w14:paraId="6BB7D54F" w14:textId="77777777" w:rsidR="00E70853" w:rsidRDefault="00E70853" w:rsidP="009165B7">
            <w:pPr>
              <w:rPr>
                <w:rFonts w:cs="Arial"/>
                <w:szCs w:val="24"/>
              </w:rPr>
            </w:pPr>
          </w:p>
          <w:p w14:paraId="58B5F47E" w14:textId="77777777" w:rsidR="00E70853" w:rsidRDefault="00E70853" w:rsidP="009165B7">
            <w:pPr>
              <w:rPr>
                <w:rFonts w:cs="Arial"/>
                <w:szCs w:val="24"/>
              </w:rPr>
            </w:pPr>
          </w:p>
          <w:p w14:paraId="38841EBB" w14:textId="35596598" w:rsidR="00E70853" w:rsidRPr="00CE6C8B" w:rsidRDefault="00E70853" w:rsidP="009165B7">
            <w:pPr>
              <w:rPr>
                <w:rFonts w:cs="Arial"/>
                <w:szCs w:val="24"/>
              </w:rPr>
            </w:pPr>
            <w:r>
              <w:rPr>
                <w:rFonts w:cs="Arial"/>
                <w:szCs w:val="24"/>
              </w:rPr>
              <w:t>GB</w:t>
            </w:r>
          </w:p>
        </w:tc>
        <w:tc>
          <w:tcPr>
            <w:tcW w:w="1377" w:type="dxa"/>
          </w:tcPr>
          <w:p w14:paraId="3F9BC5FF" w14:textId="77777777" w:rsidR="009165B7" w:rsidRPr="00EB6C8D" w:rsidRDefault="009165B7" w:rsidP="009165B7">
            <w:pPr>
              <w:rPr>
                <w:rFonts w:cs="Arial"/>
                <w:b/>
                <w:szCs w:val="24"/>
              </w:rPr>
            </w:pPr>
          </w:p>
        </w:tc>
      </w:tr>
    </w:tbl>
    <w:p w14:paraId="654E2F8A" w14:textId="11884D5A" w:rsidR="00C9622F" w:rsidRDefault="00C9622F" w:rsidP="00EF6C9B">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6807"/>
        <w:gridCol w:w="1464"/>
        <w:gridCol w:w="1377"/>
      </w:tblGrid>
      <w:tr w:rsidR="009165B7" w:rsidRPr="00EB6C8D" w14:paraId="63123E48" w14:textId="77777777" w:rsidTr="009165B7">
        <w:tc>
          <w:tcPr>
            <w:tcW w:w="660" w:type="dxa"/>
          </w:tcPr>
          <w:p w14:paraId="215F6FE2" w14:textId="01163B5F" w:rsidR="009165B7" w:rsidRPr="00EB6C8D" w:rsidRDefault="00834881" w:rsidP="009165B7">
            <w:pPr>
              <w:rPr>
                <w:rFonts w:cs="Arial"/>
                <w:b/>
                <w:szCs w:val="24"/>
              </w:rPr>
            </w:pPr>
            <w:r>
              <w:rPr>
                <w:rFonts w:cs="Arial"/>
                <w:b/>
                <w:szCs w:val="24"/>
              </w:rPr>
              <w:t>9</w:t>
            </w:r>
          </w:p>
        </w:tc>
        <w:tc>
          <w:tcPr>
            <w:tcW w:w="9648" w:type="dxa"/>
            <w:gridSpan w:val="3"/>
          </w:tcPr>
          <w:p w14:paraId="6554035F" w14:textId="098BD7C0" w:rsidR="009165B7" w:rsidRPr="009165B7" w:rsidRDefault="00834881" w:rsidP="009165B7">
            <w:pPr>
              <w:rPr>
                <w:rFonts w:cs="Arial"/>
                <w:b/>
                <w:szCs w:val="24"/>
              </w:rPr>
            </w:pPr>
            <w:r>
              <w:rPr>
                <w:rFonts w:cs="Arial"/>
                <w:b/>
                <w:szCs w:val="24"/>
              </w:rPr>
              <w:t>COVID Risk Assessment</w:t>
            </w:r>
          </w:p>
        </w:tc>
      </w:tr>
      <w:tr w:rsidR="009165B7" w:rsidRPr="00EB6C8D" w14:paraId="7B833C2E" w14:textId="77777777" w:rsidTr="009165B7">
        <w:tc>
          <w:tcPr>
            <w:tcW w:w="10308" w:type="dxa"/>
            <w:gridSpan w:val="4"/>
          </w:tcPr>
          <w:p w14:paraId="3F62FE9F" w14:textId="529CF880" w:rsidR="009165B7" w:rsidRDefault="00E70853" w:rsidP="00834881">
            <w:pPr>
              <w:rPr>
                <w:szCs w:val="24"/>
                <w:lang w:val="en-US" w:eastAsia="en-US"/>
              </w:rPr>
            </w:pPr>
            <w:r>
              <w:rPr>
                <w:szCs w:val="24"/>
                <w:lang w:val="en-US" w:eastAsia="en-US"/>
              </w:rPr>
              <w:t>The Schools/Settings COVID-19 Health &amp; Safety Risk Assessment and Outbreak Management Plan dated September 2021 was circulated in advance of the meeting for information.</w:t>
            </w:r>
          </w:p>
          <w:p w14:paraId="4B22FAA0" w14:textId="6AF61B8B" w:rsidR="00E70853" w:rsidRDefault="00E70853" w:rsidP="00834881">
            <w:pPr>
              <w:rPr>
                <w:szCs w:val="24"/>
                <w:lang w:val="en-US" w:eastAsia="en-US"/>
              </w:rPr>
            </w:pPr>
          </w:p>
          <w:p w14:paraId="7E8B9A8E" w14:textId="3F55586A" w:rsidR="00E70853" w:rsidRDefault="00E70853" w:rsidP="00834881">
            <w:pPr>
              <w:rPr>
                <w:szCs w:val="24"/>
                <w:lang w:val="en-US" w:eastAsia="en-US"/>
              </w:rPr>
            </w:pPr>
            <w:r>
              <w:rPr>
                <w:szCs w:val="24"/>
                <w:lang w:val="en-US" w:eastAsia="en-US"/>
              </w:rPr>
              <w:t>This is a standard template devised by Manchester Local Authority and the risk assessment has been updated in accordance with current guidance.</w:t>
            </w:r>
          </w:p>
          <w:p w14:paraId="482DB58C" w14:textId="1C9A89F0" w:rsidR="00E70853" w:rsidRDefault="00E70853" w:rsidP="00834881">
            <w:pPr>
              <w:rPr>
                <w:szCs w:val="24"/>
                <w:lang w:val="en-US" w:eastAsia="en-US"/>
              </w:rPr>
            </w:pPr>
          </w:p>
          <w:p w14:paraId="6FAA7A00" w14:textId="694C8FC1" w:rsidR="00E70853" w:rsidRDefault="00E70853" w:rsidP="00834881">
            <w:pPr>
              <w:rPr>
                <w:szCs w:val="24"/>
                <w:lang w:val="en-US" w:eastAsia="en-US"/>
              </w:rPr>
            </w:pPr>
            <w:r>
              <w:rPr>
                <w:szCs w:val="24"/>
                <w:lang w:val="en-US" w:eastAsia="en-US"/>
              </w:rPr>
              <w:t>Some elements have not been changed, such as handwashing, additional cleaning, ventilation, staggered start times and PE kit requirements.</w:t>
            </w:r>
          </w:p>
          <w:p w14:paraId="3933BD4D" w14:textId="10F1F2D1" w:rsidR="00E70853" w:rsidRDefault="00E70853" w:rsidP="00834881">
            <w:pPr>
              <w:rPr>
                <w:szCs w:val="24"/>
                <w:lang w:val="en-US" w:eastAsia="en-US"/>
              </w:rPr>
            </w:pPr>
          </w:p>
          <w:p w14:paraId="2CFCE61D" w14:textId="01C93A78" w:rsidR="00E70853" w:rsidRDefault="00E70853" w:rsidP="00834881">
            <w:pPr>
              <w:rPr>
                <w:szCs w:val="24"/>
                <w:lang w:val="en-US" w:eastAsia="en-US"/>
              </w:rPr>
            </w:pPr>
            <w:r>
              <w:rPr>
                <w:szCs w:val="24"/>
                <w:lang w:val="en-US" w:eastAsia="en-US"/>
              </w:rPr>
              <w:t>Some staff and students still continue to wear masks; however, this is personal preference.  Some staff are still not double vaccinated.</w:t>
            </w:r>
          </w:p>
          <w:p w14:paraId="1FD4BD2D" w14:textId="3F6A27F0" w:rsidR="00E70853" w:rsidRDefault="00E70853" w:rsidP="00834881">
            <w:pPr>
              <w:rPr>
                <w:szCs w:val="24"/>
                <w:lang w:val="en-US" w:eastAsia="en-US"/>
              </w:rPr>
            </w:pPr>
          </w:p>
          <w:p w14:paraId="668B02B1" w14:textId="54990A5F" w:rsidR="00E70853" w:rsidRDefault="00E70853" w:rsidP="00834881">
            <w:pPr>
              <w:rPr>
                <w:szCs w:val="24"/>
                <w:lang w:val="en-US" w:eastAsia="en-US"/>
              </w:rPr>
            </w:pPr>
            <w:r>
              <w:rPr>
                <w:i/>
                <w:szCs w:val="24"/>
                <w:lang w:val="en-US" w:eastAsia="en-US"/>
              </w:rPr>
              <w:t>Q: Is this by choice and what are the numbers?</w:t>
            </w:r>
          </w:p>
          <w:p w14:paraId="0426AFF3" w14:textId="0E728ACB" w:rsidR="00E70853" w:rsidRDefault="00E70853" w:rsidP="00834881">
            <w:pPr>
              <w:rPr>
                <w:szCs w:val="24"/>
                <w:lang w:val="en-US" w:eastAsia="en-US"/>
              </w:rPr>
            </w:pPr>
            <w:r>
              <w:rPr>
                <w:szCs w:val="24"/>
                <w:lang w:val="en-US" w:eastAsia="en-US"/>
              </w:rPr>
              <w:t>Yes, this is by choice and the exact numbers are not known, although this is believed to be low.</w:t>
            </w:r>
          </w:p>
          <w:p w14:paraId="486A8EB8" w14:textId="3AF1FA71" w:rsidR="00E70853" w:rsidRDefault="00E70853" w:rsidP="00834881">
            <w:pPr>
              <w:rPr>
                <w:szCs w:val="24"/>
                <w:lang w:val="en-US" w:eastAsia="en-US"/>
              </w:rPr>
            </w:pPr>
          </w:p>
          <w:p w14:paraId="70219378" w14:textId="25D70955" w:rsidR="00E70853" w:rsidRDefault="00E70853" w:rsidP="00834881">
            <w:pPr>
              <w:rPr>
                <w:szCs w:val="24"/>
                <w:lang w:val="en-US" w:eastAsia="en-US"/>
              </w:rPr>
            </w:pPr>
            <w:r>
              <w:rPr>
                <w:szCs w:val="24"/>
                <w:lang w:val="en-US" w:eastAsia="en-US"/>
              </w:rPr>
              <w:t>Clarification is required from HR in respect of staff absence (if needing to be off with a child), as this is not clear.</w:t>
            </w:r>
          </w:p>
          <w:p w14:paraId="458DC949" w14:textId="6B6FD354" w:rsidR="00E70853" w:rsidRDefault="00E70853" w:rsidP="00834881">
            <w:pPr>
              <w:rPr>
                <w:szCs w:val="24"/>
                <w:lang w:val="en-US" w:eastAsia="en-US"/>
              </w:rPr>
            </w:pPr>
          </w:p>
          <w:p w14:paraId="3C0B273D" w14:textId="064FD184" w:rsidR="00E70853" w:rsidRDefault="00E70853" w:rsidP="00834881">
            <w:pPr>
              <w:rPr>
                <w:szCs w:val="24"/>
                <w:lang w:val="en-US" w:eastAsia="en-US"/>
              </w:rPr>
            </w:pPr>
            <w:r>
              <w:rPr>
                <w:i/>
                <w:szCs w:val="24"/>
                <w:lang w:val="en-US" w:eastAsia="en-US"/>
              </w:rPr>
              <w:t>Q: Are staff being offered flu vaccinations?</w:t>
            </w:r>
          </w:p>
          <w:p w14:paraId="3F257B63" w14:textId="10D888D9" w:rsidR="00E70853" w:rsidRPr="00E70853" w:rsidRDefault="00E70853" w:rsidP="00834881">
            <w:pPr>
              <w:rPr>
                <w:szCs w:val="24"/>
                <w:lang w:val="en-US" w:eastAsia="en-US"/>
              </w:rPr>
            </w:pPr>
            <w:r>
              <w:rPr>
                <w:szCs w:val="24"/>
                <w:lang w:val="en-US" w:eastAsia="en-US"/>
              </w:rPr>
              <w:t>Yes, the</w:t>
            </w:r>
            <w:r w:rsidR="00567E57">
              <w:rPr>
                <w:szCs w:val="24"/>
                <w:lang w:val="en-US" w:eastAsia="en-US"/>
              </w:rPr>
              <w:t>y</w:t>
            </w:r>
            <w:r>
              <w:rPr>
                <w:szCs w:val="24"/>
                <w:lang w:val="en-US" w:eastAsia="en-US"/>
              </w:rPr>
              <w:t xml:space="preserve"> are taking place soon.</w:t>
            </w:r>
          </w:p>
          <w:p w14:paraId="44D19336" w14:textId="77777777" w:rsidR="00E70853" w:rsidRDefault="00E70853" w:rsidP="00834881">
            <w:pPr>
              <w:rPr>
                <w:szCs w:val="24"/>
                <w:lang w:val="en-US" w:eastAsia="en-US"/>
              </w:rPr>
            </w:pPr>
          </w:p>
          <w:p w14:paraId="2FA2652B" w14:textId="77777777" w:rsidR="00E70853" w:rsidRDefault="00FA6E69" w:rsidP="00834881">
            <w:pPr>
              <w:rPr>
                <w:szCs w:val="24"/>
                <w:lang w:val="en-US" w:eastAsia="en-US"/>
              </w:rPr>
            </w:pPr>
            <w:r>
              <w:rPr>
                <w:szCs w:val="24"/>
                <w:lang w:val="en-US" w:eastAsia="en-US"/>
              </w:rPr>
              <w:t>No issues were raised and Governors noted the updated risk assessment.</w:t>
            </w:r>
          </w:p>
          <w:p w14:paraId="7CE515D3" w14:textId="6C8118D4" w:rsidR="00FA6E69" w:rsidRPr="00EB6C8D" w:rsidRDefault="00FA6E69" w:rsidP="00834881">
            <w:pPr>
              <w:rPr>
                <w:szCs w:val="24"/>
                <w:lang w:val="en-US" w:eastAsia="en-US"/>
              </w:rPr>
            </w:pPr>
          </w:p>
        </w:tc>
      </w:tr>
      <w:tr w:rsidR="009165B7" w:rsidRPr="00EB6C8D" w14:paraId="3DDE812B" w14:textId="77777777" w:rsidTr="009165B7">
        <w:tc>
          <w:tcPr>
            <w:tcW w:w="660" w:type="dxa"/>
          </w:tcPr>
          <w:p w14:paraId="74A8ACB7" w14:textId="77777777" w:rsidR="009165B7" w:rsidRPr="00EB6C8D" w:rsidRDefault="009165B7" w:rsidP="009165B7">
            <w:pPr>
              <w:pStyle w:val="Heading1"/>
              <w:rPr>
                <w:color w:val="auto"/>
                <w:sz w:val="24"/>
              </w:rPr>
            </w:pPr>
          </w:p>
        </w:tc>
        <w:tc>
          <w:tcPr>
            <w:tcW w:w="6807" w:type="dxa"/>
          </w:tcPr>
          <w:p w14:paraId="05F6DA00" w14:textId="77777777" w:rsidR="009165B7" w:rsidRPr="00EB6C8D" w:rsidRDefault="009165B7" w:rsidP="009165B7">
            <w:pPr>
              <w:pStyle w:val="Heading1"/>
              <w:rPr>
                <w:color w:val="auto"/>
                <w:sz w:val="24"/>
              </w:rPr>
            </w:pPr>
            <w:r w:rsidRPr="00EB6C8D">
              <w:rPr>
                <w:color w:val="auto"/>
                <w:sz w:val="24"/>
              </w:rPr>
              <w:t>Actions or decisions</w:t>
            </w:r>
          </w:p>
        </w:tc>
        <w:tc>
          <w:tcPr>
            <w:tcW w:w="1464" w:type="dxa"/>
          </w:tcPr>
          <w:p w14:paraId="6A15ECAB" w14:textId="77777777" w:rsidR="009165B7" w:rsidRPr="00EB6C8D" w:rsidRDefault="009165B7" w:rsidP="009165B7">
            <w:pPr>
              <w:rPr>
                <w:rFonts w:cs="Arial"/>
                <w:b/>
                <w:szCs w:val="24"/>
              </w:rPr>
            </w:pPr>
            <w:r w:rsidRPr="00EB6C8D">
              <w:rPr>
                <w:rFonts w:cs="Arial"/>
                <w:b/>
                <w:szCs w:val="24"/>
              </w:rPr>
              <w:t>Owner</w:t>
            </w:r>
          </w:p>
        </w:tc>
        <w:tc>
          <w:tcPr>
            <w:tcW w:w="1377" w:type="dxa"/>
          </w:tcPr>
          <w:p w14:paraId="66253E93" w14:textId="77777777" w:rsidR="009165B7" w:rsidRPr="00EB6C8D" w:rsidRDefault="009165B7" w:rsidP="009165B7">
            <w:pPr>
              <w:rPr>
                <w:rFonts w:cs="Arial"/>
                <w:b/>
                <w:szCs w:val="24"/>
              </w:rPr>
            </w:pPr>
            <w:r w:rsidRPr="00EB6C8D">
              <w:rPr>
                <w:rFonts w:cs="Arial"/>
                <w:b/>
                <w:szCs w:val="24"/>
              </w:rPr>
              <w:t>Timescale</w:t>
            </w:r>
          </w:p>
        </w:tc>
      </w:tr>
      <w:tr w:rsidR="009165B7" w:rsidRPr="00EB6C8D" w14:paraId="3C6D7F08" w14:textId="77777777" w:rsidTr="009165B7">
        <w:tc>
          <w:tcPr>
            <w:tcW w:w="660" w:type="dxa"/>
          </w:tcPr>
          <w:p w14:paraId="1C0E1A73" w14:textId="77777777" w:rsidR="009165B7" w:rsidRPr="00EB6C8D" w:rsidRDefault="009165B7" w:rsidP="009165B7">
            <w:pPr>
              <w:pStyle w:val="Heading1"/>
              <w:rPr>
                <w:color w:val="auto"/>
                <w:sz w:val="24"/>
              </w:rPr>
            </w:pPr>
          </w:p>
        </w:tc>
        <w:tc>
          <w:tcPr>
            <w:tcW w:w="6807" w:type="dxa"/>
          </w:tcPr>
          <w:p w14:paraId="641980B9" w14:textId="77777777" w:rsidR="009165B7" w:rsidRPr="00EB6C8D" w:rsidRDefault="009165B7" w:rsidP="009165B7">
            <w:pPr>
              <w:pStyle w:val="Heading1"/>
              <w:rPr>
                <w:color w:val="auto"/>
                <w:sz w:val="24"/>
              </w:rPr>
            </w:pPr>
          </w:p>
        </w:tc>
        <w:tc>
          <w:tcPr>
            <w:tcW w:w="1464" w:type="dxa"/>
          </w:tcPr>
          <w:p w14:paraId="416C15F8" w14:textId="77777777" w:rsidR="009165B7" w:rsidRPr="00EB6C8D" w:rsidRDefault="009165B7" w:rsidP="009165B7">
            <w:pPr>
              <w:rPr>
                <w:rFonts w:cs="Arial"/>
                <w:b/>
                <w:szCs w:val="24"/>
              </w:rPr>
            </w:pPr>
          </w:p>
        </w:tc>
        <w:tc>
          <w:tcPr>
            <w:tcW w:w="1377" w:type="dxa"/>
          </w:tcPr>
          <w:p w14:paraId="6A939FFC" w14:textId="77777777" w:rsidR="009165B7" w:rsidRPr="00EB6C8D" w:rsidRDefault="009165B7" w:rsidP="009165B7">
            <w:pPr>
              <w:rPr>
                <w:rFonts w:cs="Arial"/>
                <w:b/>
                <w:szCs w:val="24"/>
              </w:rPr>
            </w:pPr>
          </w:p>
        </w:tc>
      </w:tr>
    </w:tbl>
    <w:p w14:paraId="350C20DB" w14:textId="11E26602" w:rsidR="00C9622F" w:rsidRDefault="00C9622F" w:rsidP="00EF6C9B">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798"/>
        <w:gridCol w:w="1469"/>
        <w:gridCol w:w="1377"/>
      </w:tblGrid>
      <w:tr w:rsidR="00FD6B90" w14:paraId="1F9D74B5" w14:textId="77777777" w:rsidTr="00FD6B90">
        <w:tc>
          <w:tcPr>
            <w:tcW w:w="664" w:type="dxa"/>
            <w:tcBorders>
              <w:bottom w:val="single" w:sz="4" w:space="0" w:color="auto"/>
            </w:tcBorders>
          </w:tcPr>
          <w:p w14:paraId="401733A9" w14:textId="0CA55E6D" w:rsidR="00FD6B90" w:rsidRDefault="00FD6B90" w:rsidP="00FD6B90">
            <w:pPr>
              <w:rPr>
                <w:rFonts w:cs="Arial"/>
                <w:b/>
                <w:szCs w:val="24"/>
              </w:rPr>
            </w:pPr>
            <w:r>
              <w:rPr>
                <w:rFonts w:cs="Arial"/>
                <w:b/>
                <w:szCs w:val="24"/>
              </w:rPr>
              <w:t>10</w:t>
            </w:r>
          </w:p>
        </w:tc>
        <w:tc>
          <w:tcPr>
            <w:tcW w:w="9644" w:type="dxa"/>
            <w:gridSpan w:val="3"/>
            <w:tcBorders>
              <w:bottom w:val="single" w:sz="4" w:space="0" w:color="auto"/>
            </w:tcBorders>
          </w:tcPr>
          <w:p w14:paraId="5525A0FA" w14:textId="08479D83" w:rsidR="00FD6B90" w:rsidRDefault="00FD6B90" w:rsidP="00FD6B90">
            <w:pPr>
              <w:rPr>
                <w:rFonts w:cs="Arial"/>
                <w:b/>
                <w:szCs w:val="24"/>
              </w:rPr>
            </w:pPr>
            <w:r>
              <w:rPr>
                <w:rFonts w:cs="Arial"/>
                <w:b/>
                <w:szCs w:val="24"/>
              </w:rPr>
              <w:t>Governing Body Housekeeping</w:t>
            </w:r>
          </w:p>
        </w:tc>
      </w:tr>
      <w:tr w:rsidR="00FD6B90" w14:paraId="1DD6C338" w14:textId="77777777" w:rsidTr="00FD6B90">
        <w:tc>
          <w:tcPr>
            <w:tcW w:w="10308" w:type="dxa"/>
            <w:gridSpan w:val="4"/>
            <w:tcBorders>
              <w:bottom w:val="single" w:sz="4" w:space="0" w:color="auto"/>
            </w:tcBorders>
          </w:tcPr>
          <w:p w14:paraId="76930E14" w14:textId="77777777" w:rsidR="00FD6B90" w:rsidRDefault="00FD6B90" w:rsidP="00FD6B90">
            <w:pPr>
              <w:rPr>
                <w:szCs w:val="24"/>
                <w:lang w:val="en-US" w:eastAsia="en-US"/>
              </w:rPr>
            </w:pPr>
            <w:r w:rsidRPr="00631902">
              <w:rPr>
                <w:szCs w:val="24"/>
                <w:lang w:val="en-US" w:eastAsia="en-US"/>
              </w:rPr>
              <w:t xml:space="preserve">The Clerk presented a series of documents </w:t>
            </w:r>
            <w:r>
              <w:rPr>
                <w:szCs w:val="24"/>
                <w:lang w:val="en-US" w:eastAsia="en-US"/>
              </w:rPr>
              <w:t xml:space="preserve">for annual </w:t>
            </w:r>
            <w:r w:rsidRPr="00631902">
              <w:rPr>
                <w:szCs w:val="24"/>
                <w:lang w:val="en-US" w:eastAsia="en-US"/>
              </w:rPr>
              <w:t>review and the following p</w:t>
            </w:r>
            <w:r>
              <w:rPr>
                <w:szCs w:val="24"/>
                <w:lang w:val="en-US" w:eastAsia="en-US"/>
              </w:rPr>
              <w:t>oints were raised in discussion:</w:t>
            </w:r>
          </w:p>
          <w:p w14:paraId="02901CAA" w14:textId="77777777" w:rsidR="00FD6B90" w:rsidRDefault="00FD6B90" w:rsidP="00FD6B90">
            <w:pPr>
              <w:rPr>
                <w:szCs w:val="24"/>
                <w:lang w:val="en-US" w:eastAsia="en-US"/>
              </w:rPr>
            </w:pPr>
          </w:p>
          <w:p w14:paraId="6DA861EC" w14:textId="3C634FB2" w:rsidR="00FD6B90" w:rsidRDefault="00F574C5" w:rsidP="00FD6B90">
            <w:pPr>
              <w:rPr>
                <w:rFonts w:cs="Arial"/>
                <w:szCs w:val="24"/>
                <w:u w:val="single"/>
                <w:lang w:eastAsia="en-US"/>
              </w:rPr>
            </w:pPr>
            <w:r>
              <w:rPr>
                <w:rFonts w:cs="Arial"/>
                <w:szCs w:val="24"/>
                <w:u w:val="single"/>
                <w:lang w:eastAsia="en-US"/>
              </w:rPr>
              <w:t>10</w:t>
            </w:r>
            <w:r w:rsidR="00FD6B90" w:rsidRPr="009D4826">
              <w:rPr>
                <w:rFonts w:cs="Arial"/>
                <w:szCs w:val="24"/>
                <w:u w:val="single"/>
                <w:lang w:eastAsia="en-US"/>
              </w:rPr>
              <w:t xml:space="preserve">.1 Terms of Reference </w:t>
            </w:r>
          </w:p>
          <w:p w14:paraId="6FC19577" w14:textId="10CEBCFE" w:rsidR="00FD6B90" w:rsidRDefault="00FD6B90" w:rsidP="00FD6B90">
            <w:pPr>
              <w:rPr>
                <w:rFonts w:cs="Arial"/>
                <w:szCs w:val="24"/>
                <w:lang w:eastAsia="en-US"/>
              </w:rPr>
            </w:pPr>
            <w:r w:rsidRPr="00E21255">
              <w:rPr>
                <w:rFonts w:cs="Arial"/>
                <w:szCs w:val="24"/>
                <w:lang w:eastAsia="en-US"/>
              </w:rPr>
              <w:t xml:space="preserve">The terms of reference for the Governing </w:t>
            </w:r>
            <w:r>
              <w:rPr>
                <w:rFonts w:cs="Arial"/>
                <w:szCs w:val="24"/>
                <w:lang w:eastAsia="en-US"/>
              </w:rPr>
              <w:t>B</w:t>
            </w:r>
            <w:r w:rsidRPr="00E21255">
              <w:rPr>
                <w:rFonts w:cs="Arial"/>
                <w:szCs w:val="24"/>
                <w:lang w:eastAsia="en-US"/>
              </w:rPr>
              <w:t xml:space="preserve">ody and Committees </w:t>
            </w:r>
            <w:r>
              <w:rPr>
                <w:rFonts w:cs="Arial"/>
                <w:szCs w:val="24"/>
                <w:lang w:eastAsia="en-US"/>
              </w:rPr>
              <w:t xml:space="preserve">were reviewed and discussed. </w:t>
            </w:r>
            <w:r w:rsidR="00CA383B">
              <w:rPr>
                <w:rFonts w:cs="Arial"/>
                <w:szCs w:val="24"/>
                <w:lang w:eastAsia="en-US"/>
              </w:rPr>
              <w:t>The following changes were approved:</w:t>
            </w:r>
          </w:p>
          <w:p w14:paraId="66350EED" w14:textId="1C8A7A37" w:rsidR="00CA383B" w:rsidRDefault="00CA383B" w:rsidP="00FD6B90">
            <w:pPr>
              <w:rPr>
                <w:rFonts w:cs="Arial"/>
                <w:szCs w:val="24"/>
                <w:lang w:eastAsia="en-US"/>
              </w:rPr>
            </w:pPr>
          </w:p>
          <w:p w14:paraId="7974D649" w14:textId="2C24F21B" w:rsidR="005C1744" w:rsidRDefault="005C1744" w:rsidP="00D31428">
            <w:pPr>
              <w:pStyle w:val="ListParagraph"/>
              <w:numPr>
                <w:ilvl w:val="0"/>
                <w:numId w:val="6"/>
              </w:numPr>
              <w:rPr>
                <w:rFonts w:cs="Arial"/>
                <w:szCs w:val="24"/>
                <w:lang w:eastAsia="en-US"/>
              </w:rPr>
            </w:pPr>
            <w:r>
              <w:rPr>
                <w:rFonts w:cs="Arial"/>
                <w:szCs w:val="24"/>
                <w:lang w:eastAsia="en-US"/>
              </w:rPr>
              <w:t>The name of the Curriculum &amp; Standards Committee will change to the Curriculum &amp; Wellbeing Committee.</w:t>
            </w:r>
          </w:p>
          <w:p w14:paraId="077F4D0D" w14:textId="772C4C37" w:rsidR="00CA383B" w:rsidRDefault="00CA383B" w:rsidP="00D31428">
            <w:pPr>
              <w:pStyle w:val="ListParagraph"/>
              <w:numPr>
                <w:ilvl w:val="0"/>
                <w:numId w:val="6"/>
              </w:numPr>
              <w:rPr>
                <w:rFonts w:cs="Arial"/>
                <w:szCs w:val="24"/>
                <w:lang w:eastAsia="en-US"/>
              </w:rPr>
            </w:pPr>
            <w:r>
              <w:rPr>
                <w:rFonts w:cs="Arial"/>
                <w:szCs w:val="24"/>
                <w:lang w:eastAsia="en-US"/>
              </w:rPr>
              <w:t>The Governing Body to delegate the review of the Health &amp; Safety Policy to the Resources Committee.</w:t>
            </w:r>
          </w:p>
          <w:p w14:paraId="21E63240" w14:textId="34B7A733" w:rsidR="005C1744" w:rsidRDefault="005C1744" w:rsidP="00D31428">
            <w:pPr>
              <w:pStyle w:val="ListParagraph"/>
              <w:numPr>
                <w:ilvl w:val="0"/>
                <w:numId w:val="6"/>
              </w:numPr>
              <w:rPr>
                <w:rFonts w:cs="Arial"/>
                <w:szCs w:val="24"/>
                <w:lang w:eastAsia="en-US"/>
              </w:rPr>
            </w:pPr>
            <w:r>
              <w:rPr>
                <w:rFonts w:cs="Arial"/>
                <w:szCs w:val="24"/>
                <w:lang w:eastAsia="en-US"/>
              </w:rPr>
              <w:t>The Governing Body to delegate the review of the Accessibility Plan to the Curriculum &amp; Wellbeing Committee.</w:t>
            </w:r>
          </w:p>
          <w:p w14:paraId="3FB01C2C" w14:textId="5B0D0BFD" w:rsidR="005C1744" w:rsidRDefault="005C1744" w:rsidP="00D31428">
            <w:pPr>
              <w:pStyle w:val="ListParagraph"/>
              <w:numPr>
                <w:ilvl w:val="0"/>
                <w:numId w:val="6"/>
              </w:numPr>
              <w:rPr>
                <w:rFonts w:cs="Arial"/>
              </w:rPr>
            </w:pPr>
            <w:r>
              <w:rPr>
                <w:rFonts w:cs="Arial"/>
                <w:szCs w:val="24"/>
                <w:lang w:eastAsia="en-US"/>
              </w:rPr>
              <w:t>Under the Curriculum &amp; Wellbeing Committee, t</w:t>
            </w:r>
            <w:r w:rsidRPr="005C1744">
              <w:rPr>
                <w:rFonts w:cs="Arial"/>
                <w:szCs w:val="24"/>
                <w:lang w:eastAsia="en-US"/>
              </w:rPr>
              <w:t>he point ‘</w:t>
            </w:r>
            <w:r w:rsidRPr="005C1744">
              <w:rPr>
                <w:rFonts w:cs="Arial"/>
              </w:rPr>
              <w:t>To oversee arrangements for educational visits, including the appointment of a named co-ordinator</w:t>
            </w:r>
            <w:r>
              <w:rPr>
                <w:rFonts w:cs="Arial"/>
              </w:rPr>
              <w:t>’ will be amended to read ‘to monitor the Educational Visits Policy’.</w:t>
            </w:r>
          </w:p>
          <w:p w14:paraId="1A772773" w14:textId="38BD8E68" w:rsidR="005C1744" w:rsidRPr="005C1744" w:rsidRDefault="005C1744" w:rsidP="00D31428">
            <w:pPr>
              <w:pStyle w:val="ListParagraph"/>
              <w:numPr>
                <w:ilvl w:val="0"/>
                <w:numId w:val="6"/>
              </w:numPr>
              <w:rPr>
                <w:rFonts w:cs="Arial"/>
              </w:rPr>
            </w:pPr>
            <w:r>
              <w:rPr>
                <w:rFonts w:cs="Arial"/>
              </w:rPr>
              <w:t>Under the Curriculum &amp; Wellbeing Committee, to monitor the Mental Health Strategy will be included.</w:t>
            </w:r>
          </w:p>
          <w:p w14:paraId="708FFB60" w14:textId="77777777" w:rsidR="00FD6B90" w:rsidRDefault="00FD6B90" w:rsidP="00FD6B90">
            <w:pPr>
              <w:rPr>
                <w:rFonts w:cs="Arial"/>
                <w:szCs w:val="24"/>
                <w:lang w:eastAsia="en-US"/>
              </w:rPr>
            </w:pPr>
          </w:p>
          <w:p w14:paraId="7E8D7E7F" w14:textId="1FFE3A49" w:rsidR="004663E8" w:rsidRDefault="00FD6B90" w:rsidP="00FD6B90">
            <w:pPr>
              <w:rPr>
                <w:rFonts w:cs="Arial"/>
                <w:szCs w:val="24"/>
                <w:lang w:eastAsia="en-US"/>
              </w:rPr>
            </w:pPr>
            <w:r>
              <w:rPr>
                <w:rFonts w:cs="Arial"/>
                <w:szCs w:val="24"/>
                <w:lang w:eastAsia="en-US"/>
              </w:rPr>
              <w:t>Governors approved the terms of reference</w:t>
            </w:r>
            <w:r w:rsidR="00CA383B">
              <w:rPr>
                <w:rFonts w:cs="Arial"/>
                <w:szCs w:val="24"/>
                <w:lang w:eastAsia="en-US"/>
              </w:rPr>
              <w:t>, subject to the amendments discussed.</w:t>
            </w:r>
          </w:p>
          <w:p w14:paraId="770EB6E4" w14:textId="77777777" w:rsidR="004663E8" w:rsidRDefault="004663E8" w:rsidP="00FD6B90">
            <w:pPr>
              <w:rPr>
                <w:rFonts w:cs="Arial"/>
                <w:szCs w:val="24"/>
                <w:lang w:eastAsia="en-US"/>
              </w:rPr>
            </w:pPr>
          </w:p>
          <w:p w14:paraId="1AF6BAEA" w14:textId="109B7E2F" w:rsidR="00FD6B90" w:rsidRDefault="00F574C5" w:rsidP="00FD6B90">
            <w:pPr>
              <w:rPr>
                <w:rFonts w:cs="Arial"/>
                <w:szCs w:val="24"/>
                <w:u w:val="single"/>
                <w:lang w:eastAsia="en-US"/>
              </w:rPr>
            </w:pPr>
            <w:r>
              <w:rPr>
                <w:rFonts w:cs="Arial"/>
                <w:szCs w:val="24"/>
                <w:u w:val="single"/>
                <w:lang w:eastAsia="en-US"/>
              </w:rPr>
              <w:t>10</w:t>
            </w:r>
            <w:r w:rsidR="00FD6B90" w:rsidRPr="009D4826">
              <w:rPr>
                <w:rFonts w:cs="Arial"/>
                <w:szCs w:val="24"/>
                <w:u w:val="single"/>
                <w:lang w:eastAsia="en-US"/>
              </w:rPr>
              <w:t xml:space="preserve">.2 Code of Conduct </w:t>
            </w:r>
          </w:p>
          <w:p w14:paraId="066D68C5" w14:textId="2FA05E0A" w:rsidR="00FD6B90" w:rsidRPr="00E21255" w:rsidRDefault="00FD6B90" w:rsidP="00FD6B90">
            <w:pPr>
              <w:rPr>
                <w:rFonts w:cs="Arial"/>
                <w:szCs w:val="24"/>
                <w:lang w:eastAsia="en-US"/>
              </w:rPr>
            </w:pPr>
            <w:r>
              <w:rPr>
                <w:rFonts w:cs="Arial"/>
                <w:szCs w:val="24"/>
                <w:lang w:eastAsia="en-US"/>
              </w:rPr>
              <w:t>Governors reviewed and approved the Code of Conduct.</w:t>
            </w:r>
            <w:r w:rsidR="004663E8">
              <w:rPr>
                <w:rFonts w:cs="Arial"/>
                <w:szCs w:val="24"/>
                <w:lang w:eastAsia="en-US"/>
              </w:rPr>
              <w:t xml:space="preserve">  A copy was signed by the Chair of Governors.</w:t>
            </w:r>
          </w:p>
          <w:p w14:paraId="2E59052A" w14:textId="77777777" w:rsidR="00FD6B90" w:rsidRPr="009D4826" w:rsidRDefault="00FD6B90" w:rsidP="00FD6B90">
            <w:pPr>
              <w:rPr>
                <w:rFonts w:cs="Arial"/>
                <w:szCs w:val="24"/>
                <w:u w:val="single"/>
                <w:lang w:eastAsia="en-US"/>
              </w:rPr>
            </w:pPr>
          </w:p>
          <w:p w14:paraId="2827ED8F" w14:textId="747F2396" w:rsidR="00FD6B90" w:rsidRDefault="00F574C5" w:rsidP="00FD6B90">
            <w:pPr>
              <w:rPr>
                <w:rFonts w:cs="Arial"/>
                <w:szCs w:val="24"/>
                <w:u w:val="single"/>
                <w:lang w:eastAsia="en-US"/>
              </w:rPr>
            </w:pPr>
            <w:r>
              <w:rPr>
                <w:rFonts w:cs="Arial"/>
                <w:szCs w:val="24"/>
                <w:u w:val="single"/>
                <w:lang w:eastAsia="en-US"/>
              </w:rPr>
              <w:t>10</w:t>
            </w:r>
            <w:r w:rsidR="00FD6B90">
              <w:rPr>
                <w:rFonts w:cs="Arial"/>
                <w:szCs w:val="24"/>
                <w:u w:val="single"/>
                <w:lang w:eastAsia="en-US"/>
              </w:rPr>
              <w:t>.3</w:t>
            </w:r>
            <w:r w:rsidR="00FD6B90" w:rsidRPr="009D4826">
              <w:rPr>
                <w:rFonts w:cs="Arial"/>
                <w:szCs w:val="24"/>
                <w:u w:val="single"/>
                <w:lang w:eastAsia="en-US"/>
              </w:rPr>
              <w:t xml:space="preserve"> Annual declaration of pecuniary interest form</w:t>
            </w:r>
          </w:p>
          <w:p w14:paraId="1ED13D80" w14:textId="6932D3B2" w:rsidR="00FD6B90" w:rsidRDefault="00FD6B90" w:rsidP="00FD6B90">
            <w:pPr>
              <w:rPr>
                <w:rFonts w:cs="Arial"/>
                <w:szCs w:val="24"/>
                <w:lang w:eastAsia="en-US"/>
              </w:rPr>
            </w:pPr>
            <w:r>
              <w:rPr>
                <w:rFonts w:cs="Arial"/>
                <w:szCs w:val="24"/>
                <w:lang w:eastAsia="en-US"/>
              </w:rPr>
              <w:t xml:space="preserve">Governors </w:t>
            </w:r>
            <w:r w:rsidR="004663E8">
              <w:rPr>
                <w:rFonts w:cs="Arial"/>
                <w:szCs w:val="24"/>
                <w:lang w:eastAsia="en-US"/>
              </w:rPr>
              <w:t>completed the annual declaration of pecuniary interest form.</w:t>
            </w:r>
          </w:p>
          <w:p w14:paraId="5C3113F7" w14:textId="77777777" w:rsidR="00FD6B90" w:rsidRPr="009D4826" w:rsidRDefault="00FD6B90" w:rsidP="00FD6B90">
            <w:pPr>
              <w:rPr>
                <w:rFonts w:cs="Arial"/>
                <w:szCs w:val="24"/>
                <w:u w:val="single"/>
                <w:lang w:eastAsia="en-US"/>
              </w:rPr>
            </w:pPr>
          </w:p>
          <w:p w14:paraId="61D7DAF9" w14:textId="77AA6593" w:rsidR="00FD6B90" w:rsidRDefault="00F574C5" w:rsidP="00FD6B90">
            <w:pPr>
              <w:rPr>
                <w:rFonts w:cs="Arial"/>
                <w:szCs w:val="24"/>
                <w:u w:val="single"/>
                <w:lang w:eastAsia="en-US"/>
              </w:rPr>
            </w:pPr>
            <w:r>
              <w:rPr>
                <w:rFonts w:cs="Arial"/>
                <w:szCs w:val="24"/>
                <w:u w:val="single"/>
                <w:lang w:eastAsia="en-US"/>
              </w:rPr>
              <w:t>10</w:t>
            </w:r>
            <w:r w:rsidR="00FD6B90">
              <w:rPr>
                <w:rFonts w:cs="Arial"/>
                <w:szCs w:val="24"/>
                <w:u w:val="single"/>
                <w:lang w:eastAsia="en-US"/>
              </w:rPr>
              <w:t>.4</w:t>
            </w:r>
            <w:r w:rsidR="00FD6B90" w:rsidRPr="009D4826">
              <w:rPr>
                <w:rFonts w:cs="Arial"/>
                <w:szCs w:val="24"/>
                <w:u w:val="single"/>
                <w:lang w:eastAsia="en-US"/>
              </w:rPr>
              <w:t xml:space="preserve"> Annual confirmation of eligibility form </w:t>
            </w:r>
          </w:p>
          <w:p w14:paraId="30F8600B" w14:textId="4953CBF3" w:rsidR="00FD6B90" w:rsidRDefault="004663E8" w:rsidP="00FD6B90">
            <w:pPr>
              <w:rPr>
                <w:rFonts w:cs="Arial"/>
                <w:szCs w:val="24"/>
                <w:lang w:eastAsia="en-US"/>
              </w:rPr>
            </w:pPr>
            <w:r>
              <w:rPr>
                <w:rFonts w:cs="Arial"/>
                <w:szCs w:val="24"/>
                <w:lang w:eastAsia="en-US"/>
              </w:rPr>
              <w:t>Governors completed the annual declaration of eligibility form.</w:t>
            </w:r>
          </w:p>
          <w:p w14:paraId="43895AD1" w14:textId="77777777" w:rsidR="00FD6B90" w:rsidRDefault="00FD6B90" w:rsidP="00FD6B90">
            <w:pPr>
              <w:rPr>
                <w:rFonts w:cs="Arial"/>
                <w:szCs w:val="24"/>
                <w:u w:val="single"/>
                <w:lang w:eastAsia="en-US"/>
              </w:rPr>
            </w:pPr>
          </w:p>
          <w:p w14:paraId="076DCF15" w14:textId="0EAD5228" w:rsidR="00FD6B90" w:rsidRDefault="00F574C5" w:rsidP="00FD6B90">
            <w:pPr>
              <w:rPr>
                <w:rFonts w:cs="Arial"/>
                <w:szCs w:val="24"/>
                <w:u w:val="single"/>
                <w:lang w:eastAsia="en-US"/>
              </w:rPr>
            </w:pPr>
            <w:r>
              <w:rPr>
                <w:rFonts w:cs="Arial"/>
                <w:szCs w:val="24"/>
                <w:u w:val="single"/>
                <w:lang w:eastAsia="en-US"/>
              </w:rPr>
              <w:t>10</w:t>
            </w:r>
            <w:r w:rsidR="00FD6B90">
              <w:rPr>
                <w:rFonts w:cs="Arial"/>
                <w:szCs w:val="24"/>
                <w:u w:val="single"/>
                <w:lang w:eastAsia="en-US"/>
              </w:rPr>
              <w:t>.5 Skills Audit form</w:t>
            </w:r>
          </w:p>
          <w:p w14:paraId="1AAE133A" w14:textId="33DDE0D0" w:rsidR="00FD6B90" w:rsidRDefault="004663E8" w:rsidP="00FD6B90">
            <w:pPr>
              <w:rPr>
                <w:rFonts w:cs="Arial"/>
                <w:szCs w:val="24"/>
                <w:lang w:eastAsia="en-US"/>
              </w:rPr>
            </w:pPr>
            <w:r>
              <w:rPr>
                <w:rFonts w:cs="Arial"/>
                <w:szCs w:val="24"/>
                <w:lang w:eastAsia="en-US"/>
              </w:rPr>
              <w:t>The skills audit was circulated in advance of the meeting.  Governors were asked to complete the skills audit</w:t>
            </w:r>
            <w:r w:rsidR="003717C0">
              <w:rPr>
                <w:rFonts w:cs="Arial"/>
                <w:szCs w:val="24"/>
                <w:lang w:eastAsia="en-US"/>
              </w:rPr>
              <w:t xml:space="preserve"> and return this to the clerk for</w:t>
            </w:r>
            <w:r>
              <w:rPr>
                <w:rFonts w:cs="Arial"/>
                <w:szCs w:val="24"/>
                <w:lang w:eastAsia="en-US"/>
              </w:rPr>
              <w:t xml:space="preserve"> collating.</w:t>
            </w:r>
            <w:r w:rsidR="00FD6B90">
              <w:rPr>
                <w:rFonts w:cs="Arial"/>
                <w:szCs w:val="24"/>
                <w:lang w:eastAsia="en-US"/>
              </w:rPr>
              <w:t xml:space="preserve"> </w:t>
            </w:r>
          </w:p>
          <w:p w14:paraId="23244D32" w14:textId="77777777" w:rsidR="00FD6B90" w:rsidRPr="00361186" w:rsidRDefault="00FD6B90" w:rsidP="00FD6B90">
            <w:pPr>
              <w:rPr>
                <w:rFonts w:cs="Arial"/>
                <w:szCs w:val="24"/>
                <w:lang w:eastAsia="en-US"/>
              </w:rPr>
            </w:pPr>
          </w:p>
          <w:p w14:paraId="42B248B0" w14:textId="73C77703" w:rsidR="00FD6B90" w:rsidRDefault="00F574C5" w:rsidP="00FD6B90">
            <w:pPr>
              <w:rPr>
                <w:rFonts w:cs="Arial"/>
                <w:szCs w:val="24"/>
                <w:u w:val="single"/>
                <w:lang w:eastAsia="en-US"/>
              </w:rPr>
            </w:pPr>
            <w:r>
              <w:rPr>
                <w:rFonts w:cs="Arial"/>
                <w:szCs w:val="24"/>
                <w:u w:val="single"/>
                <w:lang w:eastAsia="en-US"/>
              </w:rPr>
              <w:t>10</w:t>
            </w:r>
            <w:r w:rsidR="00FD6B90" w:rsidRPr="009D4826">
              <w:rPr>
                <w:rFonts w:cs="Arial"/>
                <w:szCs w:val="24"/>
                <w:u w:val="single"/>
                <w:lang w:eastAsia="en-US"/>
              </w:rPr>
              <w:t>.6 Committees memberships</w:t>
            </w:r>
          </w:p>
          <w:p w14:paraId="4C9B5364" w14:textId="77777777" w:rsidR="00FD6B90" w:rsidRDefault="00FD6B90" w:rsidP="00FD6B90">
            <w:pPr>
              <w:rPr>
                <w:rFonts w:cs="Arial"/>
                <w:szCs w:val="24"/>
                <w:lang w:eastAsia="en-US"/>
              </w:rPr>
            </w:pPr>
            <w:r>
              <w:rPr>
                <w:rFonts w:cs="Arial"/>
                <w:szCs w:val="24"/>
                <w:lang w:eastAsia="en-US"/>
              </w:rPr>
              <w:t>The Committee memberships were approved as follows:</w:t>
            </w:r>
          </w:p>
          <w:p w14:paraId="7DDAF9CB" w14:textId="77777777" w:rsidR="00FD6B90" w:rsidRDefault="00FD6B90" w:rsidP="00FD6B90">
            <w:pPr>
              <w:rPr>
                <w:rFonts w:cs="Arial"/>
                <w:szCs w:val="24"/>
                <w:lang w:eastAsia="en-US"/>
              </w:rPr>
            </w:pPr>
          </w:p>
          <w:p w14:paraId="54ADD21D" w14:textId="77777777" w:rsidR="00FD6B90" w:rsidRDefault="00FD6B90" w:rsidP="00FD6B90">
            <w:pPr>
              <w:rPr>
                <w:rFonts w:cs="Arial"/>
                <w:szCs w:val="24"/>
                <w:lang w:eastAsia="en-US"/>
              </w:rPr>
            </w:pPr>
            <w:r>
              <w:rPr>
                <w:rFonts w:cs="Arial"/>
                <w:i/>
                <w:szCs w:val="24"/>
                <w:lang w:eastAsia="en-US"/>
              </w:rPr>
              <w:t>Resources Committee</w:t>
            </w:r>
          </w:p>
          <w:p w14:paraId="2B6275A2" w14:textId="77777777" w:rsidR="00FD6B90" w:rsidRDefault="00FD6B90" w:rsidP="00FD6B90">
            <w:pPr>
              <w:rPr>
                <w:rFonts w:cs="Arial"/>
                <w:szCs w:val="24"/>
                <w:lang w:eastAsia="en-US"/>
              </w:rPr>
            </w:pPr>
            <w:r>
              <w:rPr>
                <w:rFonts w:cs="Arial"/>
                <w:szCs w:val="24"/>
                <w:lang w:eastAsia="en-US"/>
              </w:rPr>
              <w:t>Vino Bromfield</w:t>
            </w:r>
          </w:p>
          <w:p w14:paraId="02D9DA18" w14:textId="77777777" w:rsidR="00FD6B90" w:rsidRDefault="00FD6B90" w:rsidP="00FD6B90">
            <w:pPr>
              <w:rPr>
                <w:rFonts w:cs="Arial"/>
                <w:szCs w:val="24"/>
                <w:lang w:eastAsia="en-US"/>
              </w:rPr>
            </w:pPr>
            <w:r>
              <w:rPr>
                <w:rFonts w:cs="Arial"/>
                <w:szCs w:val="24"/>
                <w:lang w:eastAsia="en-US"/>
              </w:rPr>
              <w:t>Oliver Gibson</w:t>
            </w:r>
          </w:p>
          <w:p w14:paraId="4CD54817" w14:textId="0C7EC0A4" w:rsidR="00FD6B90" w:rsidRDefault="00FD6B90" w:rsidP="00FD6B90">
            <w:pPr>
              <w:rPr>
                <w:szCs w:val="24"/>
              </w:rPr>
            </w:pPr>
            <w:r>
              <w:rPr>
                <w:szCs w:val="24"/>
              </w:rPr>
              <w:t>Suzannah Reeves</w:t>
            </w:r>
          </w:p>
          <w:p w14:paraId="75B0FB70" w14:textId="296CC3D3" w:rsidR="004663E8" w:rsidRDefault="004663E8" w:rsidP="00FD6B90">
            <w:pPr>
              <w:rPr>
                <w:szCs w:val="24"/>
              </w:rPr>
            </w:pPr>
            <w:r>
              <w:rPr>
                <w:szCs w:val="24"/>
              </w:rPr>
              <w:t>Neil Todd</w:t>
            </w:r>
          </w:p>
          <w:p w14:paraId="4CA14D18" w14:textId="279FBAD7" w:rsidR="004663E8" w:rsidRDefault="004663E8" w:rsidP="00FD6B90">
            <w:pPr>
              <w:rPr>
                <w:szCs w:val="24"/>
              </w:rPr>
            </w:pPr>
            <w:r>
              <w:rPr>
                <w:szCs w:val="24"/>
              </w:rPr>
              <w:t>Helen Boanas</w:t>
            </w:r>
          </w:p>
          <w:p w14:paraId="5CD9F45A" w14:textId="77777777" w:rsidR="00FD6B90" w:rsidRDefault="00FD6B90" w:rsidP="00FD6B90">
            <w:pPr>
              <w:rPr>
                <w:rFonts w:cs="Arial"/>
                <w:szCs w:val="24"/>
                <w:lang w:eastAsia="en-US"/>
              </w:rPr>
            </w:pPr>
          </w:p>
          <w:p w14:paraId="30800A92" w14:textId="3BBB0D58" w:rsidR="00FD6B90" w:rsidRDefault="00FD6B90" w:rsidP="00FD6B90">
            <w:pPr>
              <w:rPr>
                <w:rFonts w:cs="Arial"/>
                <w:szCs w:val="24"/>
                <w:lang w:eastAsia="en-US"/>
              </w:rPr>
            </w:pPr>
            <w:r>
              <w:rPr>
                <w:rFonts w:cs="Arial"/>
                <w:i/>
                <w:szCs w:val="24"/>
                <w:lang w:eastAsia="en-US"/>
              </w:rPr>
              <w:t xml:space="preserve">Curriculum &amp; </w:t>
            </w:r>
            <w:r w:rsidR="005C1744">
              <w:rPr>
                <w:rFonts w:cs="Arial"/>
                <w:i/>
                <w:szCs w:val="24"/>
                <w:lang w:eastAsia="en-US"/>
              </w:rPr>
              <w:t>Wellbeing</w:t>
            </w:r>
            <w:r>
              <w:rPr>
                <w:rFonts w:cs="Arial"/>
                <w:i/>
                <w:szCs w:val="24"/>
                <w:lang w:eastAsia="en-US"/>
              </w:rPr>
              <w:t xml:space="preserve"> Committee</w:t>
            </w:r>
          </w:p>
          <w:p w14:paraId="3B224FC4" w14:textId="77777777" w:rsidR="00FD6B90" w:rsidRDefault="00FD6B90" w:rsidP="00FD6B90">
            <w:pPr>
              <w:rPr>
                <w:rFonts w:cs="Arial"/>
                <w:szCs w:val="24"/>
                <w:lang w:eastAsia="en-US"/>
              </w:rPr>
            </w:pPr>
            <w:r>
              <w:rPr>
                <w:rFonts w:cs="Arial"/>
                <w:szCs w:val="24"/>
                <w:lang w:eastAsia="en-US"/>
              </w:rPr>
              <w:t>Sarah Hamilton</w:t>
            </w:r>
          </w:p>
          <w:p w14:paraId="2E5AEC0B" w14:textId="77777777" w:rsidR="00FD6B90" w:rsidRDefault="00FD6B90" w:rsidP="00FD6B90">
            <w:pPr>
              <w:rPr>
                <w:rFonts w:cs="Arial"/>
                <w:szCs w:val="24"/>
                <w:lang w:eastAsia="en-US"/>
              </w:rPr>
            </w:pPr>
            <w:r>
              <w:rPr>
                <w:rFonts w:cs="Arial"/>
                <w:szCs w:val="24"/>
                <w:lang w:eastAsia="en-US"/>
              </w:rPr>
              <w:t>Mike Tate</w:t>
            </w:r>
          </w:p>
          <w:p w14:paraId="711E33AA" w14:textId="77777777" w:rsidR="00FD6B90" w:rsidRDefault="00FD6B90" w:rsidP="00FD6B90">
            <w:pPr>
              <w:rPr>
                <w:rFonts w:cs="Arial"/>
                <w:szCs w:val="24"/>
                <w:lang w:eastAsia="en-US"/>
              </w:rPr>
            </w:pPr>
            <w:r>
              <w:rPr>
                <w:rFonts w:cs="Arial"/>
                <w:szCs w:val="24"/>
                <w:lang w:eastAsia="en-US"/>
              </w:rPr>
              <w:t>Kirsty Baird</w:t>
            </w:r>
          </w:p>
          <w:p w14:paraId="2EB10083" w14:textId="77777777" w:rsidR="00FD6B90" w:rsidRDefault="00FD6B90" w:rsidP="00FD6B90">
            <w:pPr>
              <w:rPr>
                <w:szCs w:val="24"/>
              </w:rPr>
            </w:pPr>
            <w:r>
              <w:rPr>
                <w:rFonts w:cs="Arial"/>
                <w:szCs w:val="24"/>
                <w:lang w:eastAsia="en-US"/>
              </w:rPr>
              <w:t xml:space="preserve">Catherine </w:t>
            </w:r>
            <w:r>
              <w:rPr>
                <w:szCs w:val="24"/>
              </w:rPr>
              <w:t>Alnuamaani</w:t>
            </w:r>
          </w:p>
          <w:p w14:paraId="35A0F914" w14:textId="35CF9483" w:rsidR="00FD6B90" w:rsidRDefault="00FD6B90" w:rsidP="00FD6B90">
            <w:pPr>
              <w:rPr>
                <w:rFonts w:cs="Arial"/>
                <w:szCs w:val="24"/>
                <w:lang w:eastAsia="en-US"/>
              </w:rPr>
            </w:pPr>
            <w:r>
              <w:rPr>
                <w:rFonts w:cs="Arial"/>
                <w:szCs w:val="24"/>
                <w:lang w:eastAsia="en-US"/>
              </w:rPr>
              <w:t>Lorna Gordon</w:t>
            </w:r>
          </w:p>
          <w:p w14:paraId="77812739" w14:textId="73D39A42" w:rsidR="004663E8" w:rsidRDefault="004663E8" w:rsidP="00FD6B90">
            <w:pPr>
              <w:rPr>
                <w:rFonts w:cs="Arial"/>
                <w:szCs w:val="24"/>
                <w:lang w:eastAsia="en-US"/>
              </w:rPr>
            </w:pPr>
            <w:r>
              <w:rPr>
                <w:rFonts w:cs="Arial"/>
                <w:szCs w:val="24"/>
                <w:lang w:eastAsia="en-US"/>
              </w:rPr>
              <w:t>Laurence Moules</w:t>
            </w:r>
          </w:p>
          <w:p w14:paraId="17D1D6EE" w14:textId="6D3762D9" w:rsidR="004663E8" w:rsidRDefault="004663E8" w:rsidP="00FD6B90">
            <w:pPr>
              <w:rPr>
                <w:rFonts w:cs="Arial"/>
                <w:szCs w:val="24"/>
                <w:lang w:eastAsia="en-US"/>
              </w:rPr>
            </w:pPr>
            <w:r>
              <w:rPr>
                <w:rFonts w:cs="Arial"/>
                <w:szCs w:val="24"/>
                <w:lang w:eastAsia="en-US"/>
              </w:rPr>
              <w:t>David Griffiths</w:t>
            </w:r>
          </w:p>
          <w:p w14:paraId="7B805585" w14:textId="77777777" w:rsidR="00FD6B90" w:rsidRDefault="00FD6B90" w:rsidP="00FD6B90">
            <w:pPr>
              <w:rPr>
                <w:szCs w:val="24"/>
              </w:rPr>
            </w:pPr>
          </w:p>
          <w:p w14:paraId="055DC6AE" w14:textId="77777777" w:rsidR="00FD6B90" w:rsidRDefault="00FD6B90" w:rsidP="00FD6B90">
            <w:pPr>
              <w:rPr>
                <w:szCs w:val="24"/>
              </w:rPr>
            </w:pPr>
            <w:r>
              <w:rPr>
                <w:i/>
                <w:szCs w:val="24"/>
              </w:rPr>
              <w:t>Pay Committee</w:t>
            </w:r>
          </w:p>
          <w:p w14:paraId="799BC252" w14:textId="77777777" w:rsidR="00FD6B90" w:rsidRDefault="00FD6B90" w:rsidP="00FD6B90">
            <w:pPr>
              <w:rPr>
                <w:szCs w:val="24"/>
              </w:rPr>
            </w:pPr>
            <w:r>
              <w:rPr>
                <w:szCs w:val="24"/>
              </w:rPr>
              <w:t>Oliver Gibson</w:t>
            </w:r>
          </w:p>
          <w:p w14:paraId="6ADAA329" w14:textId="0C610850" w:rsidR="00FD6B90" w:rsidRDefault="004663E8" w:rsidP="00FD6B90">
            <w:pPr>
              <w:rPr>
                <w:szCs w:val="24"/>
              </w:rPr>
            </w:pPr>
            <w:r>
              <w:rPr>
                <w:szCs w:val="24"/>
              </w:rPr>
              <w:t>Catherine Alnuamaani</w:t>
            </w:r>
          </w:p>
          <w:p w14:paraId="018890D3" w14:textId="6570D18F" w:rsidR="004663E8" w:rsidRPr="006813C9" w:rsidRDefault="004663E8" w:rsidP="00FD6B90">
            <w:pPr>
              <w:rPr>
                <w:szCs w:val="24"/>
              </w:rPr>
            </w:pPr>
            <w:r>
              <w:rPr>
                <w:szCs w:val="24"/>
              </w:rPr>
              <w:t>Neil Todd</w:t>
            </w:r>
          </w:p>
          <w:p w14:paraId="60B247F1" w14:textId="77777777" w:rsidR="00FD6B90" w:rsidRDefault="00FD6B90" w:rsidP="00FD6B90">
            <w:pPr>
              <w:rPr>
                <w:szCs w:val="24"/>
              </w:rPr>
            </w:pPr>
          </w:p>
          <w:p w14:paraId="327EBFB2" w14:textId="0CA9F325" w:rsidR="00FD6B90" w:rsidRDefault="00FD6B90" w:rsidP="00FD6B90">
            <w:pPr>
              <w:rPr>
                <w:szCs w:val="24"/>
              </w:rPr>
            </w:pPr>
            <w:r>
              <w:rPr>
                <w:szCs w:val="24"/>
              </w:rPr>
              <w:t xml:space="preserve">The Pay Committee meeting will be held on Wednesday </w:t>
            </w:r>
            <w:r w:rsidR="004663E8">
              <w:rPr>
                <w:szCs w:val="24"/>
              </w:rPr>
              <w:t>20</w:t>
            </w:r>
            <w:r w:rsidR="004663E8" w:rsidRPr="004663E8">
              <w:rPr>
                <w:szCs w:val="24"/>
                <w:vertAlign w:val="superscript"/>
              </w:rPr>
              <w:t>th</w:t>
            </w:r>
            <w:r w:rsidR="004663E8">
              <w:rPr>
                <w:szCs w:val="24"/>
              </w:rPr>
              <w:t xml:space="preserve"> </w:t>
            </w:r>
            <w:r>
              <w:rPr>
                <w:szCs w:val="24"/>
              </w:rPr>
              <w:t>October 202</w:t>
            </w:r>
            <w:r w:rsidR="004663E8">
              <w:rPr>
                <w:szCs w:val="24"/>
              </w:rPr>
              <w:t>1</w:t>
            </w:r>
            <w:r>
              <w:rPr>
                <w:szCs w:val="24"/>
              </w:rPr>
              <w:t xml:space="preserve"> at 5.</w:t>
            </w:r>
            <w:r w:rsidR="004663E8">
              <w:rPr>
                <w:szCs w:val="24"/>
              </w:rPr>
              <w:t>0</w:t>
            </w:r>
            <w:r>
              <w:rPr>
                <w:szCs w:val="24"/>
              </w:rPr>
              <w:t>0pm</w:t>
            </w:r>
            <w:r w:rsidR="004663E8">
              <w:rPr>
                <w:szCs w:val="24"/>
              </w:rPr>
              <w:t>.</w:t>
            </w:r>
          </w:p>
          <w:p w14:paraId="438CCCA8" w14:textId="77777777" w:rsidR="00FD6B90" w:rsidRDefault="00FD6B90" w:rsidP="00FD6B90">
            <w:pPr>
              <w:rPr>
                <w:szCs w:val="24"/>
              </w:rPr>
            </w:pPr>
          </w:p>
          <w:p w14:paraId="0B941D54" w14:textId="62460AFF" w:rsidR="00FD6B90" w:rsidRDefault="00FD6B90" w:rsidP="00FD6B90">
            <w:pPr>
              <w:rPr>
                <w:szCs w:val="24"/>
              </w:rPr>
            </w:pPr>
            <w:r>
              <w:rPr>
                <w:szCs w:val="24"/>
              </w:rPr>
              <w:t xml:space="preserve">The Headteacher’s Performance Management </w:t>
            </w:r>
            <w:r w:rsidR="00F574C5">
              <w:rPr>
                <w:szCs w:val="24"/>
              </w:rPr>
              <w:t>has been arranged for Wednesday 20</w:t>
            </w:r>
            <w:r w:rsidR="00F574C5" w:rsidRPr="00F574C5">
              <w:rPr>
                <w:szCs w:val="24"/>
                <w:vertAlign w:val="superscript"/>
              </w:rPr>
              <w:t>th</w:t>
            </w:r>
            <w:r w:rsidR="00F574C5">
              <w:rPr>
                <w:szCs w:val="24"/>
              </w:rPr>
              <w:t xml:space="preserve"> October 2021 at 4pm.  </w:t>
            </w:r>
          </w:p>
          <w:p w14:paraId="4C35E041" w14:textId="77777777" w:rsidR="00FD6B90" w:rsidRDefault="00FD6B90" w:rsidP="00FD6B90">
            <w:pPr>
              <w:rPr>
                <w:szCs w:val="24"/>
              </w:rPr>
            </w:pPr>
          </w:p>
          <w:p w14:paraId="49E8F50E" w14:textId="2760D883" w:rsidR="00FD6B90" w:rsidRDefault="00FD6B90" w:rsidP="00FD6B90">
            <w:pPr>
              <w:rPr>
                <w:szCs w:val="24"/>
              </w:rPr>
            </w:pPr>
            <w:r>
              <w:rPr>
                <w:szCs w:val="24"/>
              </w:rPr>
              <w:t>Committee Chairs will be elected at the first committee meeting.</w:t>
            </w:r>
          </w:p>
          <w:p w14:paraId="0CB46035" w14:textId="77777777" w:rsidR="00DB11B5" w:rsidRDefault="00DB11B5" w:rsidP="00FD6B90">
            <w:pPr>
              <w:rPr>
                <w:szCs w:val="24"/>
              </w:rPr>
            </w:pPr>
          </w:p>
          <w:p w14:paraId="36D6BDE1" w14:textId="1AE53125" w:rsidR="00DB11B5" w:rsidRDefault="00DB11B5" w:rsidP="00FD6B90">
            <w:pPr>
              <w:rPr>
                <w:szCs w:val="24"/>
              </w:rPr>
            </w:pPr>
            <w:r>
              <w:rPr>
                <w:i/>
                <w:szCs w:val="24"/>
              </w:rPr>
              <w:t>Q: Could a couple of Year 6 pupils attend a Governing Body meeting in the future?</w:t>
            </w:r>
          </w:p>
          <w:p w14:paraId="659B174E" w14:textId="4FF7CC1E" w:rsidR="00DB11B5" w:rsidRPr="00DB11B5" w:rsidRDefault="00DB11B5" w:rsidP="00FD6B90">
            <w:pPr>
              <w:rPr>
                <w:szCs w:val="24"/>
              </w:rPr>
            </w:pPr>
            <w:r>
              <w:rPr>
                <w:szCs w:val="24"/>
              </w:rPr>
              <w:t>This may be a little daunting for the students.  It could be arranged for a Governor to attend a School Council meeting or for students to attend a smaller committee such as the Curriculum &amp; Wellbeing Committee if there is a relevant topic on the agenda.</w:t>
            </w:r>
          </w:p>
          <w:p w14:paraId="090DF2F4" w14:textId="77777777" w:rsidR="00FD6B90" w:rsidRPr="00CE4939" w:rsidRDefault="00FD6B90" w:rsidP="00FD6B90">
            <w:pPr>
              <w:rPr>
                <w:rFonts w:cs="Arial"/>
                <w:szCs w:val="24"/>
                <w:lang w:eastAsia="en-US"/>
              </w:rPr>
            </w:pPr>
          </w:p>
          <w:p w14:paraId="772E3E73" w14:textId="71987484" w:rsidR="00FD6B90" w:rsidRDefault="00F574C5" w:rsidP="00FD6B90">
            <w:pPr>
              <w:rPr>
                <w:rFonts w:cs="Arial"/>
                <w:szCs w:val="24"/>
                <w:u w:val="single"/>
                <w:lang w:eastAsia="en-US"/>
              </w:rPr>
            </w:pPr>
            <w:r>
              <w:rPr>
                <w:rFonts w:cs="Arial"/>
                <w:szCs w:val="24"/>
                <w:u w:val="single"/>
                <w:lang w:eastAsia="en-US"/>
              </w:rPr>
              <w:t>10</w:t>
            </w:r>
            <w:r w:rsidR="00FD6B90">
              <w:rPr>
                <w:rFonts w:cs="Arial"/>
                <w:szCs w:val="24"/>
                <w:u w:val="single"/>
                <w:lang w:eastAsia="en-US"/>
              </w:rPr>
              <w:t>.7</w:t>
            </w:r>
            <w:r w:rsidR="00FD6B90" w:rsidRPr="009D4826">
              <w:rPr>
                <w:rFonts w:cs="Arial"/>
                <w:szCs w:val="24"/>
                <w:u w:val="single"/>
                <w:lang w:eastAsia="en-US"/>
              </w:rPr>
              <w:t xml:space="preserve"> Link governors</w:t>
            </w:r>
          </w:p>
          <w:p w14:paraId="441EAA61" w14:textId="4897C14B" w:rsidR="00FD6B90" w:rsidRDefault="004663E8" w:rsidP="00FD6B90">
            <w:pPr>
              <w:rPr>
                <w:szCs w:val="24"/>
              </w:rPr>
            </w:pPr>
            <w:r>
              <w:rPr>
                <w:szCs w:val="24"/>
              </w:rPr>
              <w:t>The following link governors were agreed.</w:t>
            </w:r>
          </w:p>
          <w:p w14:paraId="677B1497" w14:textId="77777777" w:rsidR="00FD6B90" w:rsidRDefault="00FD6B90" w:rsidP="00FD6B90">
            <w:pPr>
              <w:rPr>
                <w:szCs w:val="24"/>
              </w:rPr>
            </w:pPr>
          </w:p>
          <w:p w14:paraId="77D1DE63" w14:textId="0D7A4984" w:rsidR="00FD6B90" w:rsidRDefault="00FD6B90" w:rsidP="00FD6B90">
            <w:pPr>
              <w:rPr>
                <w:szCs w:val="24"/>
              </w:rPr>
            </w:pPr>
            <w:r>
              <w:rPr>
                <w:szCs w:val="24"/>
              </w:rPr>
              <w:t>SEND</w:t>
            </w:r>
            <w:r>
              <w:rPr>
                <w:szCs w:val="24"/>
              </w:rPr>
              <w:tab/>
            </w:r>
            <w:r>
              <w:rPr>
                <w:szCs w:val="24"/>
              </w:rPr>
              <w:tab/>
            </w:r>
            <w:r>
              <w:rPr>
                <w:szCs w:val="24"/>
              </w:rPr>
              <w:tab/>
            </w:r>
            <w:r w:rsidR="00E41139">
              <w:rPr>
                <w:szCs w:val="24"/>
              </w:rPr>
              <w:tab/>
            </w:r>
            <w:r w:rsidR="00E41139">
              <w:rPr>
                <w:szCs w:val="24"/>
              </w:rPr>
              <w:tab/>
            </w:r>
            <w:r>
              <w:rPr>
                <w:szCs w:val="24"/>
              </w:rPr>
              <w:tab/>
            </w:r>
            <w:r>
              <w:rPr>
                <w:szCs w:val="24"/>
              </w:rPr>
              <w:softHyphen/>
              <w:t>-</w:t>
            </w:r>
            <w:r>
              <w:rPr>
                <w:szCs w:val="24"/>
              </w:rPr>
              <w:tab/>
              <w:t>Kirsty Baird</w:t>
            </w:r>
          </w:p>
          <w:p w14:paraId="3A73A875" w14:textId="383C0E23" w:rsidR="00FD6B90" w:rsidRDefault="00FD6B90" w:rsidP="00FD6B90">
            <w:pPr>
              <w:rPr>
                <w:szCs w:val="24"/>
              </w:rPr>
            </w:pPr>
            <w:r>
              <w:rPr>
                <w:szCs w:val="24"/>
              </w:rPr>
              <w:t xml:space="preserve">Pupil Premium </w:t>
            </w:r>
            <w:r>
              <w:rPr>
                <w:szCs w:val="24"/>
              </w:rPr>
              <w:tab/>
            </w:r>
            <w:r>
              <w:rPr>
                <w:szCs w:val="24"/>
              </w:rPr>
              <w:tab/>
            </w:r>
            <w:r w:rsidR="00E41139">
              <w:rPr>
                <w:szCs w:val="24"/>
              </w:rPr>
              <w:tab/>
            </w:r>
            <w:r w:rsidR="00E41139">
              <w:rPr>
                <w:szCs w:val="24"/>
              </w:rPr>
              <w:tab/>
            </w:r>
            <w:r>
              <w:rPr>
                <w:szCs w:val="24"/>
              </w:rPr>
              <w:t>-</w:t>
            </w:r>
            <w:r>
              <w:rPr>
                <w:szCs w:val="24"/>
              </w:rPr>
              <w:tab/>
              <w:t>Lorna Gordon</w:t>
            </w:r>
          </w:p>
          <w:p w14:paraId="02126AB9" w14:textId="7258C472" w:rsidR="00FD6B90" w:rsidRDefault="004663E8" w:rsidP="00FD6B90">
            <w:pPr>
              <w:rPr>
                <w:szCs w:val="24"/>
              </w:rPr>
            </w:pPr>
            <w:r>
              <w:rPr>
                <w:szCs w:val="24"/>
              </w:rPr>
              <w:t>Safeguarding / Looked After Children</w:t>
            </w:r>
            <w:r w:rsidR="00FD6B90">
              <w:rPr>
                <w:szCs w:val="24"/>
              </w:rPr>
              <w:tab/>
              <w:t>-</w:t>
            </w:r>
            <w:r w:rsidR="00FD6B90">
              <w:rPr>
                <w:szCs w:val="24"/>
              </w:rPr>
              <w:tab/>
              <w:t>Catherine Alnuamaani</w:t>
            </w:r>
          </w:p>
          <w:p w14:paraId="6274B585" w14:textId="2762F8A3" w:rsidR="00FD6B90" w:rsidRDefault="00FD6B90" w:rsidP="00FD6B90">
            <w:pPr>
              <w:rPr>
                <w:szCs w:val="24"/>
              </w:rPr>
            </w:pPr>
          </w:p>
          <w:p w14:paraId="1AE95B16" w14:textId="1C2441EE" w:rsidR="00E41139" w:rsidRDefault="00E41139" w:rsidP="00FD6B90">
            <w:pPr>
              <w:rPr>
                <w:szCs w:val="24"/>
              </w:rPr>
            </w:pPr>
            <w:r>
              <w:rPr>
                <w:szCs w:val="24"/>
              </w:rPr>
              <w:t>The remaining link governor positions will be determined following a review of the School Improvement Plan</w:t>
            </w:r>
            <w:r w:rsidR="00DB11B5">
              <w:rPr>
                <w:szCs w:val="24"/>
              </w:rPr>
              <w:t xml:space="preserve">, to ensure links to focus curriculum areas and </w:t>
            </w:r>
            <w:r w:rsidR="00F574C5">
              <w:rPr>
                <w:szCs w:val="24"/>
              </w:rPr>
              <w:t xml:space="preserve">to </w:t>
            </w:r>
            <w:r w:rsidR="00DB11B5">
              <w:rPr>
                <w:szCs w:val="24"/>
              </w:rPr>
              <w:t>support Governor development.</w:t>
            </w:r>
          </w:p>
          <w:p w14:paraId="1F1B98AA" w14:textId="77777777" w:rsidR="00E41139" w:rsidRDefault="00E41139" w:rsidP="00FD6B90">
            <w:pPr>
              <w:rPr>
                <w:szCs w:val="24"/>
              </w:rPr>
            </w:pPr>
          </w:p>
          <w:p w14:paraId="32649F09" w14:textId="7E8A5D5F" w:rsidR="00FD6B90" w:rsidRPr="009D4826" w:rsidRDefault="00F574C5" w:rsidP="00FD6B90">
            <w:pPr>
              <w:rPr>
                <w:rFonts w:cs="Arial"/>
                <w:szCs w:val="24"/>
                <w:u w:val="single"/>
                <w:lang w:eastAsia="en-US"/>
              </w:rPr>
            </w:pPr>
            <w:r>
              <w:rPr>
                <w:rFonts w:cs="Arial"/>
                <w:szCs w:val="24"/>
                <w:u w:val="single"/>
                <w:lang w:eastAsia="en-US"/>
              </w:rPr>
              <w:t>10</w:t>
            </w:r>
            <w:r w:rsidR="00FD6B90">
              <w:rPr>
                <w:rFonts w:cs="Arial"/>
                <w:szCs w:val="24"/>
                <w:u w:val="single"/>
                <w:lang w:eastAsia="en-US"/>
              </w:rPr>
              <w:t>.8</w:t>
            </w:r>
            <w:r w:rsidR="00FD6B90" w:rsidRPr="009D4826">
              <w:rPr>
                <w:rFonts w:cs="Arial"/>
                <w:szCs w:val="24"/>
                <w:u w:val="single"/>
                <w:lang w:eastAsia="en-US"/>
              </w:rPr>
              <w:t xml:space="preserve"> Governor vacancies</w:t>
            </w:r>
            <w:r w:rsidR="00E41139">
              <w:rPr>
                <w:rFonts w:cs="Arial"/>
                <w:szCs w:val="24"/>
                <w:u w:val="single"/>
                <w:lang w:eastAsia="en-US"/>
              </w:rPr>
              <w:t xml:space="preserve"> / Governing Body updates</w:t>
            </w:r>
          </w:p>
          <w:p w14:paraId="2874286B" w14:textId="1AAE4E7B" w:rsidR="00E41139" w:rsidRDefault="00E41139" w:rsidP="00FD6B90">
            <w:pPr>
              <w:rPr>
                <w:szCs w:val="24"/>
                <w:lang w:val="en-US" w:eastAsia="en-US"/>
              </w:rPr>
            </w:pPr>
            <w:r>
              <w:rPr>
                <w:szCs w:val="24"/>
                <w:lang w:val="en-US" w:eastAsia="en-US"/>
              </w:rPr>
              <w:t>Chris Byrne has resigned his position as Co-opted Governor.  The Governing Body accepted his resignation and thanked Chris for his contribution and support during his term of office.</w:t>
            </w:r>
          </w:p>
          <w:p w14:paraId="592E4848" w14:textId="5F97EADD" w:rsidR="00E41139" w:rsidRDefault="00E41139" w:rsidP="00FD6B90">
            <w:pPr>
              <w:rPr>
                <w:szCs w:val="24"/>
                <w:lang w:val="en-US" w:eastAsia="en-US"/>
              </w:rPr>
            </w:pPr>
          </w:p>
          <w:p w14:paraId="621A1206" w14:textId="0578E506" w:rsidR="00E41139" w:rsidRDefault="00E41139" w:rsidP="00FD6B90">
            <w:pPr>
              <w:rPr>
                <w:szCs w:val="24"/>
                <w:lang w:val="en-US" w:eastAsia="en-US"/>
              </w:rPr>
            </w:pPr>
            <w:r>
              <w:rPr>
                <w:szCs w:val="24"/>
                <w:lang w:val="en-US" w:eastAsia="en-US"/>
              </w:rPr>
              <w:t>Garry Bridges has resigned his position as Local Authority Governor.  The Governing Body accepted his resignation and thanked Garry for his contribution and support during his term of office.</w:t>
            </w:r>
          </w:p>
          <w:p w14:paraId="09F6D2D4" w14:textId="5D02B29B" w:rsidR="00DB11B5" w:rsidRDefault="00DB11B5" w:rsidP="00FD6B90">
            <w:pPr>
              <w:rPr>
                <w:szCs w:val="24"/>
                <w:lang w:val="en-US" w:eastAsia="en-US"/>
              </w:rPr>
            </w:pPr>
          </w:p>
          <w:p w14:paraId="4B8AC8DD" w14:textId="42C627F1" w:rsidR="00DB11B5" w:rsidRDefault="00DB11B5" w:rsidP="00FD6B90">
            <w:pPr>
              <w:rPr>
                <w:szCs w:val="24"/>
                <w:lang w:val="en-US" w:eastAsia="en-US"/>
              </w:rPr>
            </w:pPr>
            <w:r>
              <w:rPr>
                <w:szCs w:val="24"/>
                <w:lang w:val="en-US" w:eastAsia="en-US"/>
              </w:rPr>
              <w:t>Suzannah Reeves offered to become the school’s Local Authority Governor following Garry Bridges’ resignation.  This offer was gratefully accepted.  The school will liaise with Governor Services and the appropriate Local Authority departments.</w:t>
            </w:r>
          </w:p>
          <w:p w14:paraId="2753EBE8" w14:textId="598DE225" w:rsidR="00E41139" w:rsidRDefault="00E41139" w:rsidP="00FD6B90">
            <w:pPr>
              <w:rPr>
                <w:szCs w:val="24"/>
                <w:lang w:val="en-US" w:eastAsia="en-US"/>
              </w:rPr>
            </w:pPr>
          </w:p>
          <w:p w14:paraId="33298E7E" w14:textId="7703F835" w:rsidR="00E41139" w:rsidRDefault="00E41139" w:rsidP="00FD6B90">
            <w:pPr>
              <w:rPr>
                <w:szCs w:val="24"/>
                <w:lang w:val="en-US" w:eastAsia="en-US"/>
              </w:rPr>
            </w:pPr>
            <w:r>
              <w:rPr>
                <w:szCs w:val="24"/>
                <w:lang w:val="en-US" w:eastAsia="en-US"/>
              </w:rPr>
              <w:t>Lorna Gordon was appointed as Co-opted Governor for a period of 4 years.</w:t>
            </w:r>
          </w:p>
          <w:p w14:paraId="15F43315" w14:textId="77777777" w:rsidR="00E41139" w:rsidRDefault="00E41139" w:rsidP="00FD6B90">
            <w:pPr>
              <w:rPr>
                <w:szCs w:val="24"/>
                <w:lang w:val="en-US" w:eastAsia="en-US"/>
              </w:rPr>
            </w:pPr>
          </w:p>
          <w:p w14:paraId="5935EF70" w14:textId="3A8414EE" w:rsidR="00FD6B90" w:rsidRDefault="00FD6B90" w:rsidP="00FD6B90">
            <w:pPr>
              <w:rPr>
                <w:szCs w:val="24"/>
                <w:lang w:val="en-US" w:eastAsia="en-US"/>
              </w:rPr>
            </w:pPr>
            <w:r>
              <w:rPr>
                <w:szCs w:val="24"/>
                <w:lang w:val="en-US" w:eastAsia="en-US"/>
              </w:rPr>
              <w:t xml:space="preserve">There </w:t>
            </w:r>
            <w:r w:rsidR="00DB11B5">
              <w:rPr>
                <w:szCs w:val="24"/>
                <w:lang w:val="en-US" w:eastAsia="en-US"/>
              </w:rPr>
              <w:t>are currently 3 Parent Governor vacancies and 1 Co-opted Governor vacancy.</w:t>
            </w:r>
          </w:p>
          <w:p w14:paraId="052F8D5C" w14:textId="3C563416" w:rsidR="00FD6B90" w:rsidRDefault="00DB11B5" w:rsidP="00FD6B90">
            <w:pPr>
              <w:rPr>
                <w:szCs w:val="24"/>
                <w:lang w:val="en-US" w:eastAsia="en-US"/>
              </w:rPr>
            </w:pPr>
            <w:r>
              <w:rPr>
                <w:rFonts w:cs="Arial"/>
                <w:szCs w:val="24"/>
                <w:lang w:eastAsia="en-US"/>
              </w:rPr>
              <w:t>The Clerk will forward guidance documents relating to parent governor elections to the HT for information.</w:t>
            </w:r>
          </w:p>
          <w:p w14:paraId="04FAAF4F" w14:textId="47835EED" w:rsidR="00FD6B90" w:rsidRPr="00373EA8" w:rsidRDefault="00FD6B90" w:rsidP="00FD6B90">
            <w:pPr>
              <w:rPr>
                <w:rFonts w:cs="Arial"/>
                <w:szCs w:val="24"/>
                <w:lang w:eastAsia="en-US"/>
              </w:rPr>
            </w:pPr>
          </w:p>
          <w:p w14:paraId="20241529" w14:textId="01C771E4" w:rsidR="00FD6B90" w:rsidRPr="009D4826" w:rsidRDefault="00F574C5" w:rsidP="00FD6B90">
            <w:pPr>
              <w:rPr>
                <w:rFonts w:cs="Arial"/>
                <w:szCs w:val="24"/>
                <w:u w:val="single"/>
                <w:lang w:eastAsia="en-US"/>
              </w:rPr>
            </w:pPr>
            <w:r>
              <w:rPr>
                <w:rFonts w:cs="Arial"/>
                <w:szCs w:val="24"/>
                <w:u w:val="single"/>
                <w:lang w:eastAsia="en-US"/>
              </w:rPr>
              <w:t>10</w:t>
            </w:r>
            <w:r w:rsidR="00FD6B90" w:rsidRPr="009D4826">
              <w:rPr>
                <w:rFonts w:cs="Arial"/>
                <w:szCs w:val="24"/>
                <w:u w:val="single"/>
                <w:lang w:eastAsia="en-US"/>
              </w:rPr>
              <w:t xml:space="preserve">.9 Governor visits </w:t>
            </w:r>
          </w:p>
          <w:p w14:paraId="39C3211D" w14:textId="69FE1F96" w:rsidR="00FD6B90" w:rsidRDefault="00F574C5" w:rsidP="00FD6B90">
            <w:pPr>
              <w:rPr>
                <w:rFonts w:cs="Arial"/>
                <w:szCs w:val="24"/>
                <w:lang w:eastAsia="en-US"/>
              </w:rPr>
            </w:pPr>
            <w:r>
              <w:rPr>
                <w:rFonts w:cs="Arial"/>
                <w:szCs w:val="24"/>
                <w:lang w:eastAsia="en-US"/>
              </w:rPr>
              <w:t xml:space="preserve">The Chair has visited the school since the last Governing Body meeting to discuss Governance with the HT.  </w:t>
            </w:r>
          </w:p>
          <w:p w14:paraId="550E9C47" w14:textId="2C8E2104" w:rsidR="00F574C5" w:rsidRDefault="00F574C5" w:rsidP="00FD6B90">
            <w:pPr>
              <w:rPr>
                <w:rFonts w:cs="Arial"/>
                <w:szCs w:val="24"/>
                <w:lang w:eastAsia="en-US"/>
              </w:rPr>
            </w:pPr>
          </w:p>
          <w:p w14:paraId="63956C65" w14:textId="24144AC6" w:rsidR="00F574C5" w:rsidRDefault="00F574C5" w:rsidP="00FD6B90">
            <w:pPr>
              <w:rPr>
                <w:rFonts w:cs="Arial"/>
                <w:szCs w:val="24"/>
                <w:lang w:eastAsia="en-US"/>
              </w:rPr>
            </w:pPr>
            <w:r>
              <w:rPr>
                <w:rFonts w:cs="Arial"/>
                <w:szCs w:val="24"/>
                <w:lang w:eastAsia="en-US"/>
              </w:rPr>
              <w:t>Kirsty Baird will arrange to visit the SENDCO this term.</w:t>
            </w:r>
          </w:p>
          <w:p w14:paraId="139CF548" w14:textId="77777777" w:rsidR="00FD6B90" w:rsidRDefault="00FD6B90" w:rsidP="00FD6B90">
            <w:pPr>
              <w:rPr>
                <w:rFonts w:cs="Arial"/>
                <w:szCs w:val="24"/>
                <w:u w:val="single"/>
                <w:lang w:eastAsia="en-US"/>
              </w:rPr>
            </w:pPr>
          </w:p>
          <w:p w14:paraId="077A95B7" w14:textId="4603986C" w:rsidR="00FD6B90" w:rsidRPr="009D4826" w:rsidRDefault="00F574C5" w:rsidP="00FD6B90">
            <w:pPr>
              <w:rPr>
                <w:rFonts w:cs="Arial"/>
                <w:szCs w:val="24"/>
                <w:u w:val="single"/>
                <w:lang w:val="en-US" w:eastAsia="en-US"/>
              </w:rPr>
            </w:pPr>
            <w:r>
              <w:rPr>
                <w:rFonts w:cs="Arial"/>
                <w:szCs w:val="24"/>
                <w:u w:val="single"/>
                <w:lang w:eastAsia="en-US"/>
              </w:rPr>
              <w:t>10</w:t>
            </w:r>
            <w:r w:rsidR="00FD6B90" w:rsidRPr="009D4826">
              <w:rPr>
                <w:rFonts w:cs="Arial"/>
                <w:szCs w:val="24"/>
                <w:u w:val="single"/>
                <w:lang w:eastAsia="en-US"/>
              </w:rPr>
              <w:t>.10 Governor training</w:t>
            </w:r>
          </w:p>
          <w:p w14:paraId="04CE36B2" w14:textId="1031E755" w:rsidR="00FD6B90" w:rsidRPr="00B67BED" w:rsidRDefault="00F574C5" w:rsidP="00FD6B90">
            <w:pPr>
              <w:rPr>
                <w:rFonts w:cs="Arial"/>
                <w:szCs w:val="24"/>
                <w:lang w:val="en-US" w:eastAsia="en-US"/>
              </w:rPr>
            </w:pPr>
            <w:r>
              <w:rPr>
                <w:rFonts w:cs="Arial"/>
                <w:szCs w:val="24"/>
                <w:lang w:val="en-US" w:eastAsia="en-US"/>
              </w:rPr>
              <w:t>The HT has circulated details of Ofsted training to Governors.  The SBM has circulated the One Education training brochure for 2021-22 to Governors.  The clerk agreed to re-circulate this.</w:t>
            </w:r>
          </w:p>
          <w:p w14:paraId="7614FA64" w14:textId="77777777" w:rsidR="00FD6B90" w:rsidRPr="00315361" w:rsidRDefault="00FD6B90" w:rsidP="00FD6B90">
            <w:pPr>
              <w:rPr>
                <w:szCs w:val="24"/>
                <w:lang w:val="en-US" w:eastAsia="en-US"/>
              </w:rPr>
            </w:pPr>
          </w:p>
        </w:tc>
      </w:tr>
      <w:tr w:rsidR="00FD6B90" w14:paraId="71039209" w14:textId="77777777" w:rsidTr="00FD6B90">
        <w:tc>
          <w:tcPr>
            <w:tcW w:w="664" w:type="dxa"/>
            <w:tcBorders>
              <w:top w:val="single" w:sz="4" w:space="0" w:color="auto"/>
            </w:tcBorders>
          </w:tcPr>
          <w:p w14:paraId="530BFC9B" w14:textId="77777777" w:rsidR="00FD6B90" w:rsidRDefault="00FD6B90" w:rsidP="00FD6B90">
            <w:pPr>
              <w:jc w:val="both"/>
              <w:rPr>
                <w:rFonts w:cs="Arial"/>
              </w:rPr>
            </w:pPr>
          </w:p>
        </w:tc>
        <w:tc>
          <w:tcPr>
            <w:tcW w:w="6798" w:type="dxa"/>
            <w:tcBorders>
              <w:top w:val="single" w:sz="4" w:space="0" w:color="auto"/>
            </w:tcBorders>
          </w:tcPr>
          <w:p w14:paraId="0DE6A82B" w14:textId="77777777" w:rsidR="00FD6B90" w:rsidRDefault="00FD6B90" w:rsidP="00FD6B90">
            <w:pPr>
              <w:pStyle w:val="Heading1"/>
              <w:rPr>
                <w:sz w:val="24"/>
              </w:rPr>
            </w:pPr>
            <w:r>
              <w:rPr>
                <w:sz w:val="24"/>
              </w:rPr>
              <w:t>Actions or decisions</w:t>
            </w:r>
          </w:p>
        </w:tc>
        <w:tc>
          <w:tcPr>
            <w:tcW w:w="1469" w:type="dxa"/>
            <w:tcBorders>
              <w:top w:val="single" w:sz="4" w:space="0" w:color="auto"/>
            </w:tcBorders>
          </w:tcPr>
          <w:p w14:paraId="64CE35A3" w14:textId="77777777" w:rsidR="00FD6B90" w:rsidRDefault="00FD6B90" w:rsidP="00FD6B90">
            <w:pPr>
              <w:rPr>
                <w:rFonts w:cs="Arial"/>
                <w:b/>
                <w:szCs w:val="24"/>
              </w:rPr>
            </w:pPr>
            <w:r>
              <w:rPr>
                <w:rFonts w:cs="Arial"/>
                <w:b/>
                <w:szCs w:val="24"/>
              </w:rPr>
              <w:t>Owner</w:t>
            </w:r>
          </w:p>
        </w:tc>
        <w:tc>
          <w:tcPr>
            <w:tcW w:w="1377" w:type="dxa"/>
            <w:tcBorders>
              <w:top w:val="single" w:sz="4" w:space="0" w:color="auto"/>
            </w:tcBorders>
          </w:tcPr>
          <w:p w14:paraId="55EC9B02" w14:textId="77777777" w:rsidR="00FD6B90" w:rsidRDefault="00FD6B90" w:rsidP="00FD6B90">
            <w:pPr>
              <w:rPr>
                <w:rFonts w:cs="Arial"/>
                <w:b/>
                <w:szCs w:val="24"/>
              </w:rPr>
            </w:pPr>
            <w:r>
              <w:rPr>
                <w:rFonts w:cs="Arial"/>
                <w:b/>
                <w:szCs w:val="24"/>
              </w:rPr>
              <w:t>Timescale</w:t>
            </w:r>
          </w:p>
        </w:tc>
      </w:tr>
      <w:tr w:rsidR="00FD6B90" w14:paraId="2AEA83F0" w14:textId="77777777" w:rsidTr="00FD6B90">
        <w:tc>
          <w:tcPr>
            <w:tcW w:w="664" w:type="dxa"/>
          </w:tcPr>
          <w:p w14:paraId="14576D38" w14:textId="77777777" w:rsidR="00FD6B90" w:rsidRDefault="004663E8" w:rsidP="00FD6B90">
            <w:pPr>
              <w:jc w:val="both"/>
              <w:rPr>
                <w:rFonts w:cs="Arial"/>
              </w:rPr>
            </w:pPr>
            <w:r>
              <w:rPr>
                <w:rFonts w:cs="Arial"/>
              </w:rPr>
              <w:t>D</w:t>
            </w:r>
          </w:p>
          <w:p w14:paraId="68FE89BD" w14:textId="77777777" w:rsidR="004663E8" w:rsidRDefault="004663E8" w:rsidP="00FD6B90">
            <w:pPr>
              <w:jc w:val="both"/>
              <w:rPr>
                <w:rFonts w:cs="Arial"/>
              </w:rPr>
            </w:pPr>
          </w:p>
          <w:p w14:paraId="42B78520" w14:textId="77777777" w:rsidR="004663E8" w:rsidRDefault="004663E8" w:rsidP="00FD6B90">
            <w:pPr>
              <w:jc w:val="both"/>
              <w:rPr>
                <w:rFonts w:cs="Arial"/>
              </w:rPr>
            </w:pPr>
            <w:r>
              <w:rPr>
                <w:rFonts w:cs="Arial"/>
              </w:rPr>
              <w:t>D</w:t>
            </w:r>
          </w:p>
          <w:p w14:paraId="2A4259E9" w14:textId="77777777" w:rsidR="004663E8" w:rsidRDefault="004663E8" w:rsidP="00FD6B90">
            <w:pPr>
              <w:jc w:val="both"/>
              <w:rPr>
                <w:rFonts w:cs="Arial"/>
              </w:rPr>
            </w:pPr>
          </w:p>
          <w:p w14:paraId="6B77CF23" w14:textId="77777777" w:rsidR="004663E8" w:rsidRDefault="004663E8" w:rsidP="00FD6B90">
            <w:pPr>
              <w:jc w:val="both"/>
              <w:rPr>
                <w:rFonts w:cs="Arial"/>
              </w:rPr>
            </w:pPr>
            <w:r>
              <w:rPr>
                <w:rFonts w:cs="Arial"/>
              </w:rPr>
              <w:t>D</w:t>
            </w:r>
          </w:p>
          <w:p w14:paraId="6AEC217F" w14:textId="77777777" w:rsidR="004663E8" w:rsidRDefault="004663E8" w:rsidP="00FD6B90">
            <w:pPr>
              <w:jc w:val="both"/>
              <w:rPr>
                <w:rFonts w:cs="Arial"/>
              </w:rPr>
            </w:pPr>
          </w:p>
          <w:p w14:paraId="24F23A5D" w14:textId="23992102" w:rsidR="004663E8" w:rsidRDefault="004663E8" w:rsidP="00FD6B90">
            <w:pPr>
              <w:jc w:val="both"/>
              <w:rPr>
                <w:rFonts w:cs="Arial"/>
              </w:rPr>
            </w:pPr>
            <w:r>
              <w:rPr>
                <w:rFonts w:cs="Arial"/>
              </w:rPr>
              <w:t>D</w:t>
            </w:r>
          </w:p>
          <w:p w14:paraId="001FDAA1" w14:textId="77777777" w:rsidR="004663E8" w:rsidRDefault="004663E8" w:rsidP="00FD6B90">
            <w:pPr>
              <w:jc w:val="both"/>
              <w:rPr>
                <w:rFonts w:cs="Arial"/>
              </w:rPr>
            </w:pPr>
          </w:p>
          <w:p w14:paraId="33B5D0F0" w14:textId="77777777" w:rsidR="004663E8" w:rsidRDefault="004663E8" w:rsidP="00FD6B90">
            <w:pPr>
              <w:jc w:val="both"/>
              <w:rPr>
                <w:rFonts w:cs="Arial"/>
              </w:rPr>
            </w:pPr>
            <w:r>
              <w:rPr>
                <w:rFonts w:cs="Arial"/>
              </w:rPr>
              <w:t>A</w:t>
            </w:r>
          </w:p>
          <w:p w14:paraId="3C6E3A41" w14:textId="77777777" w:rsidR="004663E8" w:rsidRDefault="004663E8" w:rsidP="00FD6B90">
            <w:pPr>
              <w:jc w:val="both"/>
              <w:rPr>
                <w:rFonts w:cs="Arial"/>
              </w:rPr>
            </w:pPr>
          </w:p>
          <w:p w14:paraId="64C76812" w14:textId="77777777" w:rsidR="004663E8" w:rsidRDefault="004663E8" w:rsidP="00FD6B90">
            <w:pPr>
              <w:jc w:val="both"/>
              <w:rPr>
                <w:rFonts w:cs="Arial"/>
              </w:rPr>
            </w:pPr>
          </w:p>
          <w:p w14:paraId="1FB60CDD" w14:textId="77777777" w:rsidR="004663E8" w:rsidRDefault="004663E8" w:rsidP="00FD6B90">
            <w:pPr>
              <w:jc w:val="both"/>
              <w:rPr>
                <w:rFonts w:cs="Arial"/>
              </w:rPr>
            </w:pPr>
            <w:r>
              <w:rPr>
                <w:rFonts w:cs="Arial"/>
              </w:rPr>
              <w:t>D</w:t>
            </w:r>
          </w:p>
          <w:p w14:paraId="08BA425A" w14:textId="77777777" w:rsidR="004663E8" w:rsidRDefault="004663E8" w:rsidP="00FD6B90">
            <w:pPr>
              <w:jc w:val="both"/>
              <w:rPr>
                <w:rFonts w:cs="Arial"/>
              </w:rPr>
            </w:pPr>
          </w:p>
          <w:p w14:paraId="687691FA" w14:textId="77777777" w:rsidR="004663E8" w:rsidRDefault="004663E8" w:rsidP="00FD6B90">
            <w:pPr>
              <w:jc w:val="both"/>
              <w:rPr>
                <w:rFonts w:cs="Arial"/>
              </w:rPr>
            </w:pPr>
            <w:r>
              <w:rPr>
                <w:rFonts w:cs="Arial"/>
              </w:rPr>
              <w:t>D</w:t>
            </w:r>
          </w:p>
          <w:p w14:paraId="347A2B26" w14:textId="77777777" w:rsidR="00E41139" w:rsidRDefault="00E41139" w:rsidP="00FD6B90">
            <w:pPr>
              <w:jc w:val="both"/>
              <w:rPr>
                <w:rFonts w:cs="Arial"/>
              </w:rPr>
            </w:pPr>
          </w:p>
          <w:p w14:paraId="0A8497FE" w14:textId="77777777" w:rsidR="00E41139" w:rsidRDefault="00E41139" w:rsidP="00FD6B90">
            <w:pPr>
              <w:jc w:val="both"/>
              <w:rPr>
                <w:rFonts w:cs="Arial"/>
              </w:rPr>
            </w:pPr>
            <w:r>
              <w:rPr>
                <w:rFonts w:cs="Arial"/>
              </w:rPr>
              <w:t>D</w:t>
            </w:r>
          </w:p>
          <w:p w14:paraId="56FC1C92" w14:textId="77777777" w:rsidR="007B6E35" w:rsidRDefault="007B6E35" w:rsidP="00FD6B90">
            <w:pPr>
              <w:jc w:val="both"/>
              <w:rPr>
                <w:rFonts w:cs="Arial"/>
              </w:rPr>
            </w:pPr>
          </w:p>
          <w:p w14:paraId="6AC1D92C" w14:textId="77777777" w:rsidR="007B6E35" w:rsidRDefault="007B6E35" w:rsidP="00FD6B90">
            <w:pPr>
              <w:jc w:val="both"/>
              <w:rPr>
                <w:rFonts w:cs="Arial"/>
              </w:rPr>
            </w:pPr>
            <w:r>
              <w:rPr>
                <w:rFonts w:cs="Arial"/>
              </w:rPr>
              <w:t>D</w:t>
            </w:r>
          </w:p>
          <w:p w14:paraId="2BA7101A" w14:textId="2290C73A" w:rsidR="007B6E35" w:rsidRDefault="007B6E35" w:rsidP="00FD6B90">
            <w:pPr>
              <w:jc w:val="both"/>
              <w:rPr>
                <w:rFonts w:cs="Arial"/>
              </w:rPr>
            </w:pPr>
          </w:p>
          <w:p w14:paraId="2737CABF" w14:textId="2269D097" w:rsidR="0084403B" w:rsidRDefault="0084403B" w:rsidP="00FD6B90">
            <w:pPr>
              <w:jc w:val="both"/>
              <w:rPr>
                <w:rFonts w:cs="Arial"/>
              </w:rPr>
            </w:pPr>
          </w:p>
          <w:p w14:paraId="5073E41B" w14:textId="0902C2F1" w:rsidR="0084403B" w:rsidRDefault="0084403B" w:rsidP="00FD6B90">
            <w:pPr>
              <w:jc w:val="both"/>
              <w:rPr>
                <w:rFonts w:cs="Arial"/>
              </w:rPr>
            </w:pPr>
          </w:p>
          <w:p w14:paraId="47D5BD41" w14:textId="77777777" w:rsidR="007B6E35" w:rsidRDefault="00CE6C8B" w:rsidP="00FD6B90">
            <w:pPr>
              <w:jc w:val="both"/>
              <w:rPr>
                <w:rFonts w:cs="Arial"/>
              </w:rPr>
            </w:pPr>
            <w:r>
              <w:rPr>
                <w:rFonts w:cs="Arial"/>
              </w:rPr>
              <w:t>A</w:t>
            </w:r>
          </w:p>
          <w:p w14:paraId="04C6A06B" w14:textId="77777777" w:rsidR="00CE6C8B" w:rsidRDefault="00CE6C8B" w:rsidP="00FD6B90">
            <w:pPr>
              <w:jc w:val="both"/>
              <w:rPr>
                <w:rFonts w:cs="Arial"/>
              </w:rPr>
            </w:pPr>
          </w:p>
          <w:p w14:paraId="7BCE1C47" w14:textId="77777777" w:rsidR="00CE6C8B" w:rsidRDefault="00CE6C8B" w:rsidP="00FD6B90">
            <w:pPr>
              <w:jc w:val="both"/>
              <w:rPr>
                <w:rFonts w:cs="Arial"/>
              </w:rPr>
            </w:pPr>
          </w:p>
          <w:p w14:paraId="43610A9D" w14:textId="77777777" w:rsidR="00CE6C8B" w:rsidRDefault="00CE6C8B" w:rsidP="00FD6B90">
            <w:pPr>
              <w:jc w:val="both"/>
              <w:rPr>
                <w:rFonts w:cs="Arial"/>
              </w:rPr>
            </w:pPr>
            <w:r>
              <w:rPr>
                <w:rFonts w:cs="Arial"/>
              </w:rPr>
              <w:t>A</w:t>
            </w:r>
          </w:p>
          <w:p w14:paraId="5EAE2341" w14:textId="77777777" w:rsidR="00CE6C8B" w:rsidRDefault="00CE6C8B" w:rsidP="00FD6B90">
            <w:pPr>
              <w:jc w:val="both"/>
              <w:rPr>
                <w:rFonts w:cs="Arial"/>
              </w:rPr>
            </w:pPr>
          </w:p>
          <w:p w14:paraId="5127FFFC" w14:textId="77777777" w:rsidR="00CE6C8B" w:rsidRDefault="00CE6C8B" w:rsidP="00FD6B90">
            <w:pPr>
              <w:jc w:val="both"/>
              <w:rPr>
                <w:rFonts w:cs="Arial"/>
              </w:rPr>
            </w:pPr>
          </w:p>
          <w:p w14:paraId="31065C34" w14:textId="069439A5" w:rsidR="00CE6C8B" w:rsidRDefault="00CE6C8B" w:rsidP="00FD6B90">
            <w:pPr>
              <w:jc w:val="both"/>
              <w:rPr>
                <w:rFonts w:cs="Arial"/>
              </w:rPr>
            </w:pPr>
            <w:r>
              <w:rPr>
                <w:rFonts w:cs="Arial"/>
              </w:rPr>
              <w:t>A</w:t>
            </w:r>
          </w:p>
        </w:tc>
        <w:tc>
          <w:tcPr>
            <w:tcW w:w="6798" w:type="dxa"/>
          </w:tcPr>
          <w:p w14:paraId="5C0C1752" w14:textId="6EDA1F7F" w:rsidR="00FD6B90" w:rsidRDefault="00FD6B90" w:rsidP="004663E8">
            <w:pPr>
              <w:pStyle w:val="ListParagraph"/>
              <w:numPr>
                <w:ilvl w:val="0"/>
                <w:numId w:val="2"/>
              </w:numPr>
              <w:spacing w:line="280" w:lineRule="exact"/>
              <w:ind w:left="497" w:hanging="425"/>
              <w:rPr>
                <w:szCs w:val="24"/>
              </w:rPr>
            </w:pPr>
            <w:r>
              <w:rPr>
                <w:szCs w:val="24"/>
              </w:rPr>
              <w:t>Terms of reference approved</w:t>
            </w:r>
            <w:r w:rsidR="00CA383B">
              <w:rPr>
                <w:szCs w:val="24"/>
              </w:rPr>
              <w:t>, subject to amendments</w:t>
            </w:r>
          </w:p>
          <w:p w14:paraId="56E79C39" w14:textId="77777777" w:rsidR="00FD6B90" w:rsidRDefault="00FD6B90" w:rsidP="004663E8">
            <w:pPr>
              <w:spacing w:line="280" w:lineRule="exact"/>
              <w:ind w:left="497" w:hanging="425"/>
              <w:rPr>
                <w:szCs w:val="24"/>
              </w:rPr>
            </w:pPr>
          </w:p>
          <w:p w14:paraId="0E612514" w14:textId="77777777" w:rsidR="00FD6B90" w:rsidRDefault="00FD6B90" w:rsidP="004663E8">
            <w:pPr>
              <w:pStyle w:val="ListParagraph"/>
              <w:numPr>
                <w:ilvl w:val="0"/>
                <w:numId w:val="3"/>
              </w:numPr>
              <w:spacing w:line="280" w:lineRule="exact"/>
              <w:ind w:left="497" w:hanging="425"/>
              <w:rPr>
                <w:szCs w:val="24"/>
              </w:rPr>
            </w:pPr>
            <w:r>
              <w:rPr>
                <w:szCs w:val="24"/>
              </w:rPr>
              <w:t>Code of conduct approved</w:t>
            </w:r>
          </w:p>
          <w:p w14:paraId="3FD83919" w14:textId="77777777" w:rsidR="00FD6B90" w:rsidRDefault="00FD6B90" w:rsidP="004663E8">
            <w:pPr>
              <w:pStyle w:val="ListParagraph"/>
              <w:spacing w:line="280" w:lineRule="exact"/>
              <w:ind w:left="497" w:hanging="425"/>
              <w:rPr>
                <w:szCs w:val="24"/>
              </w:rPr>
            </w:pPr>
          </w:p>
          <w:p w14:paraId="65133CD6" w14:textId="45FAE89E" w:rsidR="00FD6B90" w:rsidRDefault="00FD6B90" w:rsidP="004663E8">
            <w:pPr>
              <w:pStyle w:val="ListParagraph"/>
              <w:numPr>
                <w:ilvl w:val="0"/>
                <w:numId w:val="3"/>
              </w:numPr>
              <w:spacing w:line="280" w:lineRule="exact"/>
              <w:ind w:left="497" w:hanging="425"/>
              <w:rPr>
                <w:szCs w:val="24"/>
              </w:rPr>
            </w:pPr>
            <w:r>
              <w:rPr>
                <w:szCs w:val="24"/>
              </w:rPr>
              <w:t xml:space="preserve">Annual declaration of pecuniary interest forms </w:t>
            </w:r>
            <w:r w:rsidR="004663E8">
              <w:rPr>
                <w:szCs w:val="24"/>
              </w:rPr>
              <w:t>completed</w:t>
            </w:r>
          </w:p>
          <w:p w14:paraId="2E11C5E5" w14:textId="77777777" w:rsidR="00FD6B90" w:rsidRDefault="00FD6B90" w:rsidP="004663E8">
            <w:pPr>
              <w:pStyle w:val="ListParagraph"/>
              <w:spacing w:line="280" w:lineRule="exact"/>
              <w:ind w:left="497" w:hanging="425"/>
              <w:rPr>
                <w:szCs w:val="24"/>
              </w:rPr>
            </w:pPr>
          </w:p>
          <w:p w14:paraId="7AE1A819" w14:textId="4C0A45C8" w:rsidR="00FD6B90" w:rsidRDefault="00FD6B90" w:rsidP="004663E8">
            <w:pPr>
              <w:pStyle w:val="ListParagraph"/>
              <w:numPr>
                <w:ilvl w:val="0"/>
                <w:numId w:val="3"/>
              </w:numPr>
              <w:spacing w:line="280" w:lineRule="exact"/>
              <w:ind w:left="497" w:hanging="425"/>
              <w:rPr>
                <w:szCs w:val="24"/>
              </w:rPr>
            </w:pPr>
            <w:r>
              <w:rPr>
                <w:szCs w:val="24"/>
              </w:rPr>
              <w:t xml:space="preserve">Annual confirmation of eligibility forms </w:t>
            </w:r>
            <w:r w:rsidR="004663E8">
              <w:rPr>
                <w:szCs w:val="24"/>
              </w:rPr>
              <w:t>completed</w:t>
            </w:r>
          </w:p>
          <w:p w14:paraId="3DFAB2FB" w14:textId="77777777" w:rsidR="00FD6B90" w:rsidRPr="007C6571" w:rsidRDefault="00FD6B90" w:rsidP="004663E8">
            <w:pPr>
              <w:pStyle w:val="ListParagraph"/>
              <w:spacing w:line="280" w:lineRule="exact"/>
              <w:ind w:left="497" w:hanging="425"/>
              <w:rPr>
                <w:szCs w:val="24"/>
              </w:rPr>
            </w:pPr>
          </w:p>
          <w:p w14:paraId="55B1103D" w14:textId="11382C4E" w:rsidR="00FD6B90" w:rsidRPr="00373EA8" w:rsidRDefault="004663E8" w:rsidP="004663E8">
            <w:pPr>
              <w:pStyle w:val="ListParagraph"/>
              <w:numPr>
                <w:ilvl w:val="0"/>
                <w:numId w:val="4"/>
              </w:numPr>
              <w:spacing w:line="280" w:lineRule="exact"/>
              <w:ind w:left="497" w:hanging="425"/>
              <w:rPr>
                <w:szCs w:val="24"/>
              </w:rPr>
            </w:pPr>
            <w:r>
              <w:rPr>
                <w:szCs w:val="24"/>
              </w:rPr>
              <w:t>Skills audit forms to be completed and returned to the clerk</w:t>
            </w:r>
          </w:p>
          <w:p w14:paraId="04C8D1D3" w14:textId="77777777" w:rsidR="00FD6B90" w:rsidRPr="00361186" w:rsidRDefault="00FD6B90" w:rsidP="004663E8">
            <w:pPr>
              <w:pStyle w:val="ListParagraph"/>
              <w:spacing w:line="280" w:lineRule="exact"/>
              <w:ind w:left="497" w:hanging="425"/>
              <w:rPr>
                <w:szCs w:val="24"/>
              </w:rPr>
            </w:pPr>
          </w:p>
          <w:p w14:paraId="27264114" w14:textId="569FEE47" w:rsidR="00FD6B90" w:rsidRDefault="00FD6B90" w:rsidP="004663E8">
            <w:pPr>
              <w:pStyle w:val="ListParagraph"/>
              <w:numPr>
                <w:ilvl w:val="0"/>
                <w:numId w:val="4"/>
              </w:numPr>
              <w:spacing w:line="280" w:lineRule="exact"/>
              <w:ind w:left="497" w:hanging="425"/>
              <w:rPr>
                <w:szCs w:val="24"/>
              </w:rPr>
            </w:pPr>
            <w:r>
              <w:rPr>
                <w:szCs w:val="24"/>
              </w:rPr>
              <w:t>Committee memberships agreed</w:t>
            </w:r>
          </w:p>
          <w:p w14:paraId="1BDEAD59" w14:textId="77777777" w:rsidR="00E41139" w:rsidRPr="00E41139" w:rsidRDefault="00E41139" w:rsidP="00E41139">
            <w:pPr>
              <w:pStyle w:val="ListParagraph"/>
              <w:rPr>
                <w:szCs w:val="24"/>
              </w:rPr>
            </w:pPr>
          </w:p>
          <w:p w14:paraId="508510B4" w14:textId="6216907A" w:rsidR="00E41139" w:rsidRDefault="00E41139" w:rsidP="004663E8">
            <w:pPr>
              <w:pStyle w:val="ListParagraph"/>
              <w:numPr>
                <w:ilvl w:val="0"/>
                <w:numId w:val="4"/>
              </w:numPr>
              <w:spacing w:line="280" w:lineRule="exact"/>
              <w:ind w:left="497" w:hanging="425"/>
              <w:rPr>
                <w:szCs w:val="24"/>
              </w:rPr>
            </w:pPr>
            <w:r>
              <w:rPr>
                <w:szCs w:val="24"/>
              </w:rPr>
              <w:t>Chris Byrne’s resignation accepted</w:t>
            </w:r>
          </w:p>
          <w:p w14:paraId="31165953" w14:textId="77777777" w:rsidR="00E41139" w:rsidRPr="00E41139" w:rsidRDefault="00E41139" w:rsidP="00E41139">
            <w:pPr>
              <w:pStyle w:val="ListParagraph"/>
              <w:rPr>
                <w:szCs w:val="24"/>
              </w:rPr>
            </w:pPr>
          </w:p>
          <w:p w14:paraId="16B1765C" w14:textId="6E55FE24" w:rsidR="00E41139" w:rsidRDefault="00E41139" w:rsidP="004663E8">
            <w:pPr>
              <w:pStyle w:val="ListParagraph"/>
              <w:numPr>
                <w:ilvl w:val="0"/>
                <w:numId w:val="4"/>
              </w:numPr>
              <w:spacing w:line="280" w:lineRule="exact"/>
              <w:ind w:left="497" w:hanging="425"/>
              <w:rPr>
                <w:szCs w:val="24"/>
              </w:rPr>
            </w:pPr>
            <w:r>
              <w:rPr>
                <w:szCs w:val="24"/>
              </w:rPr>
              <w:t>Garry Bridges’ resignation accepted</w:t>
            </w:r>
          </w:p>
          <w:p w14:paraId="481FE552" w14:textId="77777777" w:rsidR="00E41139" w:rsidRPr="00E41139" w:rsidRDefault="00E41139" w:rsidP="00E41139">
            <w:pPr>
              <w:pStyle w:val="ListParagraph"/>
              <w:rPr>
                <w:szCs w:val="24"/>
              </w:rPr>
            </w:pPr>
          </w:p>
          <w:p w14:paraId="740392B3" w14:textId="090D64FD" w:rsidR="00E41139" w:rsidRDefault="00E41139" w:rsidP="004663E8">
            <w:pPr>
              <w:pStyle w:val="ListParagraph"/>
              <w:numPr>
                <w:ilvl w:val="0"/>
                <w:numId w:val="4"/>
              </w:numPr>
              <w:spacing w:line="280" w:lineRule="exact"/>
              <w:ind w:left="497" w:hanging="425"/>
              <w:rPr>
                <w:szCs w:val="24"/>
              </w:rPr>
            </w:pPr>
            <w:r>
              <w:rPr>
                <w:szCs w:val="24"/>
              </w:rPr>
              <w:t>Lorna Gordon appointed as Co-opted Governor</w:t>
            </w:r>
          </w:p>
          <w:p w14:paraId="1B942416" w14:textId="77777777" w:rsidR="0084403B" w:rsidRPr="0084403B" w:rsidRDefault="0084403B" w:rsidP="0084403B">
            <w:pPr>
              <w:pStyle w:val="ListParagraph"/>
              <w:rPr>
                <w:szCs w:val="24"/>
              </w:rPr>
            </w:pPr>
          </w:p>
          <w:p w14:paraId="61E7FAFA" w14:textId="77777777" w:rsidR="0084403B" w:rsidRDefault="0084403B" w:rsidP="0084403B">
            <w:pPr>
              <w:pStyle w:val="ListParagraph"/>
              <w:spacing w:line="280" w:lineRule="exact"/>
              <w:ind w:left="497"/>
              <w:rPr>
                <w:szCs w:val="24"/>
              </w:rPr>
            </w:pPr>
          </w:p>
          <w:p w14:paraId="413D3BF1" w14:textId="16FD28A8" w:rsidR="00FD6B90" w:rsidRDefault="00FD6B90" w:rsidP="004663E8">
            <w:pPr>
              <w:pStyle w:val="ListParagraph"/>
              <w:numPr>
                <w:ilvl w:val="0"/>
                <w:numId w:val="4"/>
              </w:numPr>
              <w:ind w:left="497" w:hanging="425"/>
              <w:rPr>
                <w:szCs w:val="24"/>
              </w:rPr>
            </w:pPr>
            <w:r>
              <w:rPr>
                <w:szCs w:val="24"/>
              </w:rPr>
              <w:t>Link governor roles agreed</w:t>
            </w:r>
            <w:r w:rsidR="00E41139">
              <w:rPr>
                <w:szCs w:val="24"/>
              </w:rPr>
              <w:t>.  Further roles yet to be determined</w:t>
            </w:r>
          </w:p>
          <w:p w14:paraId="4F420923" w14:textId="77777777" w:rsidR="00FD6B90" w:rsidRPr="007B6E35" w:rsidRDefault="00FD6B90" w:rsidP="007B6E35">
            <w:pPr>
              <w:rPr>
                <w:szCs w:val="24"/>
              </w:rPr>
            </w:pPr>
          </w:p>
          <w:p w14:paraId="09CDA6C2" w14:textId="77777777" w:rsidR="00FD6B90" w:rsidRDefault="00FD6B90" w:rsidP="007B6E35">
            <w:pPr>
              <w:pStyle w:val="ListParagraph"/>
              <w:numPr>
                <w:ilvl w:val="0"/>
                <w:numId w:val="4"/>
              </w:numPr>
              <w:ind w:left="497" w:hanging="425"/>
              <w:rPr>
                <w:szCs w:val="24"/>
              </w:rPr>
            </w:pPr>
            <w:r>
              <w:rPr>
                <w:szCs w:val="24"/>
              </w:rPr>
              <w:t>Parent governor elections information to be forwarded to the school</w:t>
            </w:r>
          </w:p>
          <w:p w14:paraId="318307AA" w14:textId="77777777" w:rsidR="007B6E35" w:rsidRPr="007B6E35" w:rsidRDefault="007B6E35" w:rsidP="007B6E35">
            <w:pPr>
              <w:pStyle w:val="ListParagraph"/>
              <w:rPr>
                <w:szCs w:val="24"/>
              </w:rPr>
            </w:pPr>
          </w:p>
          <w:p w14:paraId="745BCDDC" w14:textId="773F8747" w:rsidR="007B6E35" w:rsidRPr="007B6E35" w:rsidRDefault="007B6E35" w:rsidP="007B6E35">
            <w:pPr>
              <w:pStyle w:val="ListParagraph"/>
              <w:numPr>
                <w:ilvl w:val="0"/>
                <w:numId w:val="4"/>
              </w:numPr>
              <w:ind w:left="497" w:hanging="425"/>
              <w:rPr>
                <w:szCs w:val="24"/>
              </w:rPr>
            </w:pPr>
            <w:r>
              <w:rPr>
                <w:szCs w:val="24"/>
              </w:rPr>
              <w:t>Re-circulate One Education training brochure for 2021-22</w:t>
            </w:r>
          </w:p>
        </w:tc>
        <w:tc>
          <w:tcPr>
            <w:tcW w:w="1469" w:type="dxa"/>
          </w:tcPr>
          <w:p w14:paraId="00F554CE" w14:textId="77777777" w:rsidR="00FD6B90" w:rsidRDefault="00FD6B90" w:rsidP="00FD6B90">
            <w:pPr>
              <w:rPr>
                <w:szCs w:val="24"/>
              </w:rPr>
            </w:pPr>
            <w:r>
              <w:rPr>
                <w:szCs w:val="24"/>
              </w:rPr>
              <w:t>GB</w:t>
            </w:r>
          </w:p>
          <w:p w14:paraId="5EC31B41" w14:textId="77777777" w:rsidR="00FD6B90" w:rsidRDefault="00FD6B90" w:rsidP="00FD6B90">
            <w:pPr>
              <w:rPr>
                <w:szCs w:val="24"/>
              </w:rPr>
            </w:pPr>
          </w:p>
          <w:p w14:paraId="7DF98432" w14:textId="77777777" w:rsidR="00FD6B90" w:rsidRDefault="00FD6B90" w:rsidP="00FD6B90">
            <w:pPr>
              <w:rPr>
                <w:szCs w:val="24"/>
              </w:rPr>
            </w:pPr>
            <w:r>
              <w:rPr>
                <w:szCs w:val="24"/>
              </w:rPr>
              <w:t>GB</w:t>
            </w:r>
          </w:p>
          <w:p w14:paraId="685179EF" w14:textId="77777777" w:rsidR="00FD6B90" w:rsidRDefault="00FD6B90" w:rsidP="00FD6B90">
            <w:pPr>
              <w:rPr>
                <w:szCs w:val="24"/>
              </w:rPr>
            </w:pPr>
          </w:p>
          <w:p w14:paraId="0B2085A4" w14:textId="77777777" w:rsidR="00FD6B90" w:rsidRDefault="00FD6B90" w:rsidP="00FD6B90">
            <w:pPr>
              <w:rPr>
                <w:szCs w:val="24"/>
              </w:rPr>
            </w:pPr>
            <w:r>
              <w:rPr>
                <w:szCs w:val="24"/>
              </w:rPr>
              <w:t>GB</w:t>
            </w:r>
          </w:p>
          <w:p w14:paraId="79B38BEA" w14:textId="77777777" w:rsidR="00FD6B90" w:rsidRDefault="00FD6B90" w:rsidP="00FD6B90">
            <w:pPr>
              <w:rPr>
                <w:szCs w:val="24"/>
              </w:rPr>
            </w:pPr>
          </w:p>
          <w:p w14:paraId="780B77B5" w14:textId="77777777" w:rsidR="00FD6B90" w:rsidRDefault="00FD6B90" w:rsidP="00FD6B90">
            <w:pPr>
              <w:rPr>
                <w:szCs w:val="24"/>
              </w:rPr>
            </w:pPr>
            <w:r>
              <w:rPr>
                <w:szCs w:val="24"/>
              </w:rPr>
              <w:t>GB</w:t>
            </w:r>
          </w:p>
          <w:p w14:paraId="6AFC4394" w14:textId="77777777" w:rsidR="00FD6B90" w:rsidRDefault="00FD6B90" w:rsidP="00FD6B90">
            <w:pPr>
              <w:rPr>
                <w:szCs w:val="24"/>
              </w:rPr>
            </w:pPr>
          </w:p>
          <w:p w14:paraId="651BAA4B" w14:textId="036FED2A" w:rsidR="00FD6B90" w:rsidRDefault="00FD6B90" w:rsidP="00FD6B90">
            <w:pPr>
              <w:rPr>
                <w:szCs w:val="24"/>
              </w:rPr>
            </w:pPr>
            <w:r>
              <w:rPr>
                <w:szCs w:val="24"/>
              </w:rPr>
              <w:t>GB</w:t>
            </w:r>
          </w:p>
          <w:p w14:paraId="7160F4E1" w14:textId="005C7C41" w:rsidR="00FD6B90" w:rsidRDefault="00FD6B90" w:rsidP="00FD6B90">
            <w:pPr>
              <w:rPr>
                <w:szCs w:val="24"/>
              </w:rPr>
            </w:pPr>
          </w:p>
          <w:p w14:paraId="771769D4" w14:textId="77777777" w:rsidR="00E41139" w:rsidRDefault="00E41139" w:rsidP="00FD6B90">
            <w:pPr>
              <w:rPr>
                <w:szCs w:val="24"/>
              </w:rPr>
            </w:pPr>
          </w:p>
          <w:p w14:paraId="1099B2A9" w14:textId="77777777" w:rsidR="00FD6B90" w:rsidRDefault="00FD6B90" w:rsidP="00FD6B90">
            <w:pPr>
              <w:rPr>
                <w:szCs w:val="24"/>
              </w:rPr>
            </w:pPr>
            <w:r>
              <w:rPr>
                <w:szCs w:val="24"/>
              </w:rPr>
              <w:t>GB</w:t>
            </w:r>
          </w:p>
          <w:p w14:paraId="7367C420" w14:textId="77777777" w:rsidR="00FD6B90" w:rsidRDefault="00FD6B90" w:rsidP="00FD6B90">
            <w:pPr>
              <w:rPr>
                <w:szCs w:val="24"/>
              </w:rPr>
            </w:pPr>
          </w:p>
          <w:p w14:paraId="6EDBEB72" w14:textId="77777777" w:rsidR="00FD6B90" w:rsidRDefault="00FD6B90" w:rsidP="00FD6B90">
            <w:pPr>
              <w:rPr>
                <w:szCs w:val="24"/>
              </w:rPr>
            </w:pPr>
            <w:r>
              <w:rPr>
                <w:szCs w:val="24"/>
              </w:rPr>
              <w:t>GB</w:t>
            </w:r>
          </w:p>
          <w:p w14:paraId="05E45CF1" w14:textId="77777777" w:rsidR="00FD6B90" w:rsidRDefault="00FD6B90" w:rsidP="00FD6B90">
            <w:pPr>
              <w:rPr>
                <w:szCs w:val="24"/>
              </w:rPr>
            </w:pPr>
          </w:p>
          <w:p w14:paraId="24CE4C04" w14:textId="77777777" w:rsidR="00FD6B90" w:rsidRDefault="00FD6B90" w:rsidP="00FD6B90">
            <w:pPr>
              <w:rPr>
                <w:szCs w:val="24"/>
              </w:rPr>
            </w:pPr>
            <w:r>
              <w:rPr>
                <w:szCs w:val="24"/>
              </w:rPr>
              <w:t>GB</w:t>
            </w:r>
          </w:p>
          <w:p w14:paraId="1946ED5A" w14:textId="77777777" w:rsidR="00FD6B90" w:rsidRDefault="00FD6B90" w:rsidP="00FD6B90">
            <w:pPr>
              <w:rPr>
                <w:szCs w:val="24"/>
              </w:rPr>
            </w:pPr>
          </w:p>
          <w:p w14:paraId="510C5C80" w14:textId="2974C955" w:rsidR="00FD6B90" w:rsidRDefault="00E41139" w:rsidP="00FD6B90">
            <w:pPr>
              <w:rPr>
                <w:szCs w:val="24"/>
              </w:rPr>
            </w:pPr>
            <w:r>
              <w:rPr>
                <w:szCs w:val="24"/>
              </w:rPr>
              <w:t>GB</w:t>
            </w:r>
          </w:p>
          <w:p w14:paraId="62458D4A" w14:textId="77777777" w:rsidR="00FD6B90" w:rsidRDefault="00FD6B90" w:rsidP="00FD6B90">
            <w:pPr>
              <w:rPr>
                <w:szCs w:val="24"/>
              </w:rPr>
            </w:pPr>
          </w:p>
          <w:p w14:paraId="4B7301CF" w14:textId="77777777" w:rsidR="0084403B" w:rsidRDefault="0084403B" w:rsidP="00FD6B90">
            <w:pPr>
              <w:rPr>
                <w:szCs w:val="24"/>
              </w:rPr>
            </w:pPr>
          </w:p>
          <w:p w14:paraId="605AC63A" w14:textId="77777777" w:rsidR="0084403B" w:rsidRDefault="0084403B" w:rsidP="00FD6B90">
            <w:pPr>
              <w:rPr>
                <w:szCs w:val="24"/>
              </w:rPr>
            </w:pPr>
          </w:p>
          <w:p w14:paraId="214A3437" w14:textId="161936DF" w:rsidR="00FD6B90" w:rsidRDefault="00FD6B90" w:rsidP="00FD6B90">
            <w:pPr>
              <w:rPr>
                <w:szCs w:val="24"/>
              </w:rPr>
            </w:pPr>
            <w:r>
              <w:rPr>
                <w:szCs w:val="24"/>
              </w:rPr>
              <w:t>GB</w:t>
            </w:r>
          </w:p>
          <w:p w14:paraId="36C1DDC6" w14:textId="77777777" w:rsidR="00FD6B90" w:rsidRDefault="00FD6B90" w:rsidP="00FD6B90">
            <w:pPr>
              <w:rPr>
                <w:szCs w:val="24"/>
              </w:rPr>
            </w:pPr>
          </w:p>
          <w:p w14:paraId="4665CCD2" w14:textId="77777777" w:rsidR="00FD6B90" w:rsidRPr="0084403B" w:rsidRDefault="00FD6B90" w:rsidP="00FD6B90">
            <w:pPr>
              <w:rPr>
                <w:szCs w:val="24"/>
              </w:rPr>
            </w:pPr>
          </w:p>
          <w:p w14:paraId="4A6F709A" w14:textId="77777777" w:rsidR="00FD6B90" w:rsidRDefault="00FD6B90" w:rsidP="00FD6B90">
            <w:pPr>
              <w:rPr>
                <w:szCs w:val="24"/>
              </w:rPr>
            </w:pPr>
            <w:r>
              <w:rPr>
                <w:szCs w:val="24"/>
              </w:rPr>
              <w:t>Clerk</w:t>
            </w:r>
          </w:p>
          <w:p w14:paraId="303F9565" w14:textId="77777777" w:rsidR="00FD6B90" w:rsidRDefault="00FD6B90" w:rsidP="00FD6B90">
            <w:pPr>
              <w:rPr>
                <w:szCs w:val="24"/>
              </w:rPr>
            </w:pPr>
          </w:p>
          <w:p w14:paraId="1253082E" w14:textId="77777777" w:rsidR="00FD6B90" w:rsidRDefault="00FD6B90" w:rsidP="00FD6B90">
            <w:pPr>
              <w:rPr>
                <w:szCs w:val="24"/>
              </w:rPr>
            </w:pPr>
          </w:p>
          <w:p w14:paraId="166D80F0" w14:textId="42F88E2C" w:rsidR="00FD6B90" w:rsidRDefault="007B6E35" w:rsidP="00FD6B90">
            <w:pPr>
              <w:rPr>
                <w:szCs w:val="24"/>
              </w:rPr>
            </w:pPr>
            <w:r>
              <w:rPr>
                <w:szCs w:val="24"/>
              </w:rPr>
              <w:t>Clerk</w:t>
            </w:r>
          </w:p>
          <w:p w14:paraId="32EFF6CE" w14:textId="5472FE9B" w:rsidR="00FD6B90" w:rsidRDefault="00FD6B90" w:rsidP="00FD6B90">
            <w:pPr>
              <w:rPr>
                <w:szCs w:val="24"/>
              </w:rPr>
            </w:pPr>
          </w:p>
        </w:tc>
        <w:tc>
          <w:tcPr>
            <w:tcW w:w="1377" w:type="dxa"/>
          </w:tcPr>
          <w:p w14:paraId="3ADC0AE9" w14:textId="77777777" w:rsidR="00FD6B90" w:rsidRDefault="00FD6B90" w:rsidP="00FD6B90">
            <w:pPr>
              <w:rPr>
                <w:szCs w:val="24"/>
              </w:rPr>
            </w:pPr>
          </w:p>
          <w:p w14:paraId="269B70D3" w14:textId="77777777" w:rsidR="00FD6B90" w:rsidRDefault="00FD6B90" w:rsidP="00FD6B90">
            <w:pPr>
              <w:rPr>
                <w:szCs w:val="24"/>
              </w:rPr>
            </w:pPr>
          </w:p>
          <w:p w14:paraId="344422DF" w14:textId="77777777" w:rsidR="00FD6B90" w:rsidRDefault="00FD6B90" w:rsidP="00FD6B90">
            <w:pPr>
              <w:rPr>
                <w:szCs w:val="24"/>
              </w:rPr>
            </w:pPr>
          </w:p>
          <w:p w14:paraId="34FAA525" w14:textId="77777777" w:rsidR="00FD6B90" w:rsidRDefault="00FD6B90" w:rsidP="00FD6B90">
            <w:pPr>
              <w:rPr>
                <w:szCs w:val="24"/>
              </w:rPr>
            </w:pPr>
          </w:p>
          <w:p w14:paraId="0E9E5802" w14:textId="77777777" w:rsidR="00FD6B90" w:rsidRDefault="00FD6B90" w:rsidP="00FD6B90">
            <w:pPr>
              <w:rPr>
                <w:szCs w:val="24"/>
              </w:rPr>
            </w:pPr>
          </w:p>
          <w:p w14:paraId="6BA2F6DA" w14:textId="77777777" w:rsidR="00FD6B90" w:rsidRDefault="00FD6B90" w:rsidP="00FD6B90">
            <w:pPr>
              <w:rPr>
                <w:szCs w:val="24"/>
              </w:rPr>
            </w:pPr>
          </w:p>
          <w:p w14:paraId="65E4F6E3" w14:textId="77777777" w:rsidR="00FD6B90" w:rsidRDefault="00FD6B90" w:rsidP="00FD6B90">
            <w:pPr>
              <w:rPr>
                <w:szCs w:val="24"/>
              </w:rPr>
            </w:pPr>
          </w:p>
          <w:p w14:paraId="1BE05FAC" w14:textId="77777777" w:rsidR="00FD6B90" w:rsidRDefault="00FD6B90" w:rsidP="00FD6B90">
            <w:pPr>
              <w:rPr>
                <w:szCs w:val="24"/>
              </w:rPr>
            </w:pPr>
          </w:p>
          <w:p w14:paraId="09C310F8" w14:textId="77777777" w:rsidR="00FD6B90" w:rsidRDefault="00FD6B90" w:rsidP="00FD6B90">
            <w:pPr>
              <w:rPr>
                <w:szCs w:val="24"/>
              </w:rPr>
            </w:pPr>
          </w:p>
          <w:p w14:paraId="1B6EB883" w14:textId="77777777" w:rsidR="00FD6B90" w:rsidRDefault="00FD6B90" w:rsidP="00FD6B90">
            <w:pPr>
              <w:rPr>
                <w:szCs w:val="24"/>
              </w:rPr>
            </w:pPr>
          </w:p>
          <w:p w14:paraId="01A938D5" w14:textId="77777777" w:rsidR="00FD6B90" w:rsidRDefault="00FD6B90" w:rsidP="00FD6B90">
            <w:pPr>
              <w:rPr>
                <w:szCs w:val="24"/>
              </w:rPr>
            </w:pPr>
          </w:p>
          <w:p w14:paraId="53F6028B" w14:textId="77777777" w:rsidR="00FD6B90" w:rsidRDefault="00FD6B90" w:rsidP="00FD6B90">
            <w:pPr>
              <w:rPr>
                <w:szCs w:val="24"/>
              </w:rPr>
            </w:pPr>
          </w:p>
          <w:p w14:paraId="1FCC6D0F" w14:textId="77777777" w:rsidR="00FD6B90" w:rsidRDefault="00FD6B90" w:rsidP="00FD6B90">
            <w:pPr>
              <w:rPr>
                <w:szCs w:val="24"/>
              </w:rPr>
            </w:pPr>
          </w:p>
          <w:p w14:paraId="0080A03C" w14:textId="77777777" w:rsidR="00FD6B90" w:rsidRDefault="00FD6B90" w:rsidP="00FD6B90">
            <w:pPr>
              <w:rPr>
                <w:szCs w:val="24"/>
              </w:rPr>
            </w:pPr>
          </w:p>
          <w:p w14:paraId="618FD1B8" w14:textId="77777777" w:rsidR="00FD6B90" w:rsidRDefault="00FD6B90" w:rsidP="00FD6B90">
            <w:pPr>
              <w:rPr>
                <w:szCs w:val="24"/>
              </w:rPr>
            </w:pPr>
          </w:p>
          <w:p w14:paraId="656D7B53" w14:textId="77777777" w:rsidR="00FD6B90" w:rsidRDefault="00FD6B90" w:rsidP="00FD6B90">
            <w:pPr>
              <w:rPr>
                <w:szCs w:val="24"/>
              </w:rPr>
            </w:pPr>
          </w:p>
          <w:p w14:paraId="342111A5" w14:textId="77777777" w:rsidR="00FD6B90" w:rsidRDefault="00FD6B90" w:rsidP="00FD6B90">
            <w:pPr>
              <w:rPr>
                <w:szCs w:val="24"/>
              </w:rPr>
            </w:pPr>
          </w:p>
          <w:p w14:paraId="73AEAF65" w14:textId="28F39A73" w:rsidR="00FD6B90" w:rsidRDefault="00FD6B90" w:rsidP="00FD6B90">
            <w:pPr>
              <w:rPr>
                <w:szCs w:val="24"/>
              </w:rPr>
            </w:pPr>
          </w:p>
          <w:p w14:paraId="0F8BA856" w14:textId="77777777" w:rsidR="00FD6B90" w:rsidRDefault="00FD6B90" w:rsidP="00FD6B90">
            <w:pPr>
              <w:rPr>
                <w:szCs w:val="24"/>
              </w:rPr>
            </w:pPr>
          </w:p>
          <w:p w14:paraId="7BC59B6B" w14:textId="77777777" w:rsidR="00FD6B90" w:rsidRDefault="00FD6B90" w:rsidP="00FD6B90">
            <w:pPr>
              <w:rPr>
                <w:szCs w:val="24"/>
              </w:rPr>
            </w:pPr>
          </w:p>
          <w:p w14:paraId="66E85034" w14:textId="77777777" w:rsidR="00FD6B90" w:rsidRDefault="00FD6B90" w:rsidP="00FD6B90">
            <w:pPr>
              <w:rPr>
                <w:szCs w:val="24"/>
              </w:rPr>
            </w:pPr>
          </w:p>
          <w:p w14:paraId="7959D04D" w14:textId="388FB6C0" w:rsidR="00FD6B90" w:rsidRDefault="00FD6B90" w:rsidP="00FD6B90">
            <w:pPr>
              <w:rPr>
                <w:szCs w:val="24"/>
              </w:rPr>
            </w:pPr>
          </w:p>
          <w:p w14:paraId="05990C04" w14:textId="77777777" w:rsidR="00FD6B90" w:rsidRDefault="00FD6B90" w:rsidP="00FD6B90">
            <w:pPr>
              <w:rPr>
                <w:szCs w:val="24"/>
              </w:rPr>
            </w:pPr>
          </w:p>
          <w:p w14:paraId="5B6EBA9C" w14:textId="77777777" w:rsidR="00FD6B90" w:rsidRDefault="00FD6B90" w:rsidP="00FD6B90">
            <w:pPr>
              <w:rPr>
                <w:szCs w:val="24"/>
              </w:rPr>
            </w:pPr>
          </w:p>
          <w:p w14:paraId="41F9E59D" w14:textId="77777777" w:rsidR="00FD6B90" w:rsidRDefault="00FD6B90" w:rsidP="00FD6B90">
            <w:pPr>
              <w:rPr>
                <w:szCs w:val="24"/>
              </w:rPr>
            </w:pPr>
          </w:p>
        </w:tc>
      </w:tr>
    </w:tbl>
    <w:p w14:paraId="77C3FA49" w14:textId="77777777" w:rsidR="00FD6B90" w:rsidRDefault="00FD6B90" w:rsidP="00EF6C9B">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6807"/>
        <w:gridCol w:w="1464"/>
        <w:gridCol w:w="1377"/>
      </w:tblGrid>
      <w:tr w:rsidR="009165B7" w:rsidRPr="00EB6C8D" w14:paraId="4C571AC0" w14:textId="77777777" w:rsidTr="009165B7">
        <w:tc>
          <w:tcPr>
            <w:tcW w:w="660" w:type="dxa"/>
          </w:tcPr>
          <w:p w14:paraId="2DB0108D" w14:textId="1EB508A8" w:rsidR="009165B7" w:rsidRPr="00EB6C8D" w:rsidRDefault="00834881" w:rsidP="009165B7">
            <w:pPr>
              <w:rPr>
                <w:rFonts w:cs="Arial"/>
                <w:b/>
                <w:szCs w:val="24"/>
              </w:rPr>
            </w:pPr>
            <w:r>
              <w:rPr>
                <w:rFonts w:cs="Arial"/>
                <w:b/>
                <w:szCs w:val="24"/>
              </w:rPr>
              <w:t>1</w:t>
            </w:r>
            <w:r w:rsidR="00FD6B90">
              <w:rPr>
                <w:rFonts w:cs="Arial"/>
                <w:b/>
                <w:szCs w:val="24"/>
              </w:rPr>
              <w:t>1</w:t>
            </w:r>
          </w:p>
        </w:tc>
        <w:tc>
          <w:tcPr>
            <w:tcW w:w="9648" w:type="dxa"/>
            <w:gridSpan w:val="3"/>
          </w:tcPr>
          <w:p w14:paraId="5677C897" w14:textId="37D6DD18" w:rsidR="00FD6B90" w:rsidRPr="009165B7" w:rsidRDefault="00FD6B90" w:rsidP="009165B7">
            <w:pPr>
              <w:rPr>
                <w:rFonts w:cs="Arial"/>
                <w:b/>
                <w:szCs w:val="24"/>
              </w:rPr>
            </w:pPr>
            <w:r>
              <w:rPr>
                <w:rFonts w:cs="Arial"/>
                <w:b/>
                <w:szCs w:val="24"/>
              </w:rPr>
              <w:t>Policies for review and approval</w:t>
            </w:r>
          </w:p>
        </w:tc>
      </w:tr>
      <w:tr w:rsidR="009165B7" w:rsidRPr="00EB6C8D" w14:paraId="7A18C395" w14:textId="77777777" w:rsidTr="009165B7">
        <w:tc>
          <w:tcPr>
            <w:tcW w:w="10308" w:type="dxa"/>
            <w:gridSpan w:val="4"/>
          </w:tcPr>
          <w:p w14:paraId="7C3DA7F8" w14:textId="021CB98B" w:rsidR="009165B7" w:rsidRDefault="00806B5C" w:rsidP="009165B7">
            <w:pPr>
              <w:rPr>
                <w:szCs w:val="24"/>
                <w:lang w:val="en-US" w:eastAsia="en-US"/>
              </w:rPr>
            </w:pPr>
            <w:r>
              <w:rPr>
                <w:szCs w:val="24"/>
                <w:lang w:val="en-US" w:eastAsia="en-US"/>
              </w:rPr>
              <w:t>The Policies Schedule for 2021-22 was circulated in advance of the meeting, together with the following policies for review and approval.</w:t>
            </w:r>
          </w:p>
          <w:p w14:paraId="2279624C" w14:textId="752C82D2" w:rsidR="00806B5C" w:rsidRDefault="00806B5C" w:rsidP="009165B7">
            <w:pPr>
              <w:rPr>
                <w:szCs w:val="24"/>
                <w:lang w:val="en-US" w:eastAsia="en-US"/>
              </w:rPr>
            </w:pPr>
          </w:p>
          <w:p w14:paraId="47A3B710" w14:textId="17F1EB93" w:rsidR="00806B5C" w:rsidRPr="00806B5C" w:rsidRDefault="0063319C" w:rsidP="009165B7">
            <w:pPr>
              <w:rPr>
                <w:szCs w:val="24"/>
                <w:u w:val="single"/>
                <w:lang w:val="en-US" w:eastAsia="en-US"/>
              </w:rPr>
            </w:pPr>
            <w:r>
              <w:rPr>
                <w:szCs w:val="24"/>
                <w:u w:val="single"/>
                <w:lang w:val="en-US" w:eastAsia="en-US"/>
              </w:rPr>
              <w:t xml:space="preserve">Complaint Procedures </w:t>
            </w:r>
            <w:r w:rsidR="00806B5C">
              <w:rPr>
                <w:szCs w:val="24"/>
                <w:u w:val="single"/>
                <w:lang w:val="en-US" w:eastAsia="en-US"/>
              </w:rPr>
              <w:t>Policy</w:t>
            </w:r>
          </w:p>
          <w:p w14:paraId="1205C7E9" w14:textId="3A3241E8" w:rsidR="00FD6B90" w:rsidRDefault="0063319C" w:rsidP="009165B7">
            <w:pPr>
              <w:rPr>
                <w:rFonts w:eastAsia="Arial"/>
                <w:szCs w:val="24"/>
              </w:rPr>
            </w:pPr>
            <w:r w:rsidRPr="0063319C">
              <w:rPr>
                <w:rFonts w:eastAsia="Arial"/>
                <w:szCs w:val="24"/>
              </w:rPr>
              <w:t>Th</w:t>
            </w:r>
            <w:r w:rsidR="00046348">
              <w:rPr>
                <w:rFonts w:eastAsia="Arial"/>
                <w:szCs w:val="24"/>
              </w:rPr>
              <w:t>e</w:t>
            </w:r>
            <w:r w:rsidRPr="0063319C">
              <w:rPr>
                <w:rFonts w:eastAsia="Arial"/>
                <w:szCs w:val="24"/>
              </w:rPr>
              <w:t xml:space="preserve"> </w:t>
            </w:r>
            <w:r w:rsidR="00046348">
              <w:rPr>
                <w:rFonts w:eastAsia="Arial"/>
                <w:szCs w:val="24"/>
              </w:rPr>
              <w:t>Complaint Procedures Policy has</w:t>
            </w:r>
            <w:r w:rsidRPr="0063319C">
              <w:rPr>
                <w:rFonts w:eastAsia="Arial"/>
                <w:szCs w:val="24"/>
              </w:rPr>
              <w:t xml:space="preserve"> been produced by One Education’s HR and People service</w:t>
            </w:r>
            <w:r>
              <w:rPr>
                <w:rFonts w:eastAsia="Arial"/>
                <w:szCs w:val="24"/>
              </w:rPr>
              <w:t xml:space="preserve">.  </w:t>
            </w:r>
          </w:p>
          <w:p w14:paraId="16698877" w14:textId="60FDE1C3" w:rsidR="0063319C" w:rsidRDefault="0063319C" w:rsidP="009165B7">
            <w:pPr>
              <w:rPr>
                <w:rFonts w:eastAsia="Arial"/>
                <w:szCs w:val="24"/>
              </w:rPr>
            </w:pPr>
          </w:p>
          <w:p w14:paraId="06CAE304" w14:textId="062C22A9" w:rsidR="0063319C" w:rsidRDefault="0063319C" w:rsidP="009165B7">
            <w:pPr>
              <w:rPr>
                <w:rFonts w:eastAsia="Arial"/>
                <w:szCs w:val="24"/>
              </w:rPr>
            </w:pPr>
            <w:r>
              <w:rPr>
                <w:rFonts w:eastAsia="Arial"/>
                <w:szCs w:val="24"/>
              </w:rPr>
              <w:t>A reference to malicious and persistent complaints has been added to the policy, which outlines what is unreasonable and clarifies boundaries.</w:t>
            </w:r>
          </w:p>
          <w:p w14:paraId="663A64D7" w14:textId="46C4B15D" w:rsidR="0063319C" w:rsidRDefault="0063319C" w:rsidP="009165B7">
            <w:pPr>
              <w:rPr>
                <w:rFonts w:eastAsia="Arial"/>
                <w:szCs w:val="24"/>
              </w:rPr>
            </w:pPr>
          </w:p>
          <w:p w14:paraId="02D514D4" w14:textId="7784082A" w:rsidR="0063319C" w:rsidRDefault="0063319C" w:rsidP="009165B7">
            <w:pPr>
              <w:rPr>
                <w:rFonts w:eastAsia="Arial"/>
                <w:szCs w:val="24"/>
              </w:rPr>
            </w:pPr>
            <w:r>
              <w:rPr>
                <w:rFonts w:eastAsia="Arial"/>
                <w:i/>
                <w:szCs w:val="24"/>
              </w:rPr>
              <w:t xml:space="preserve">Q: </w:t>
            </w:r>
            <w:r w:rsidR="008F3CFD">
              <w:rPr>
                <w:rFonts w:eastAsia="Arial"/>
                <w:i/>
                <w:szCs w:val="24"/>
              </w:rPr>
              <w:t xml:space="preserve">The policy refers to vexatious complaints.  </w:t>
            </w:r>
            <w:r w:rsidR="00046348">
              <w:rPr>
                <w:rFonts w:eastAsia="Arial"/>
                <w:i/>
                <w:szCs w:val="24"/>
              </w:rPr>
              <w:t>Does this extend to vexatious complainants</w:t>
            </w:r>
            <w:r w:rsidR="008F3CFD">
              <w:rPr>
                <w:rFonts w:eastAsia="Arial"/>
                <w:i/>
                <w:szCs w:val="24"/>
              </w:rPr>
              <w:t>?</w:t>
            </w:r>
          </w:p>
          <w:p w14:paraId="3BDF5D8A" w14:textId="06F320BC" w:rsidR="0063319C" w:rsidRDefault="008F3CFD" w:rsidP="009165B7">
            <w:pPr>
              <w:rPr>
                <w:rFonts w:eastAsia="Arial"/>
                <w:szCs w:val="24"/>
              </w:rPr>
            </w:pPr>
            <w:r>
              <w:rPr>
                <w:rFonts w:eastAsia="Arial"/>
                <w:szCs w:val="24"/>
              </w:rPr>
              <w:t xml:space="preserve">Yes. </w:t>
            </w:r>
            <w:r w:rsidR="0063319C">
              <w:rPr>
                <w:rFonts w:eastAsia="Arial"/>
                <w:szCs w:val="24"/>
              </w:rPr>
              <w:t>The school has received a wide range of advice from One Education and Local Authority (LA) HR services.  The wording is robust.</w:t>
            </w:r>
          </w:p>
          <w:p w14:paraId="3F5E75B4" w14:textId="77777777" w:rsidR="0063319C" w:rsidRDefault="0063319C" w:rsidP="009165B7">
            <w:pPr>
              <w:rPr>
                <w:rFonts w:eastAsia="Arial"/>
                <w:szCs w:val="24"/>
              </w:rPr>
            </w:pPr>
          </w:p>
          <w:p w14:paraId="5DD056B8" w14:textId="07E71DDF" w:rsidR="0063319C" w:rsidRDefault="0063319C" w:rsidP="009165B7">
            <w:pPr>
              <w:rPr>
                <w:rFonts w:eastAsia="Arial"/>
                <w:szCs w:val="24"/>
              </w:rPr>
            </w:pPr>
            <w:r>
              <w:rPr>
                <w:rFonts w:eastAsia="Arial"/>
                <w:i/>
                <w:szCs w:val="24"/>
              </w:rPr>
              <w:t xml:space="preserve">Q: Are stages of </w:t>
            </w:r>
            <w:r w:rsidR="008F3CFD">
              <w:rPr>
                <w:rFonts w:eastAsia="Arial"/>
                <w:i/>
                <w:szCs w:val="24"/>
              </w:rPr>
              <w:t>banning individuals been made clear?</w:t>
            </w:r>
          </w:p>
          <w:p w14:paraId="48719C2C" w14:textId="4B0DDB32" w:rsidR="008F3CFD" w:rsidRDefault="008F3CFD" w:rsidP="009165B7">
            <w:pPr>
              <w:rPr>
                <w:rFonts w:eastAsia="Arial"/>
                <w:szCs w:val="24"/>
              </w:rPr>
            </w:pPr>
            <w:r>
              <w:rPr>
                <w:rFonts w:eastAsia="Arial"/>
                <w:szCs w:val="24"/>
              </w:rPr>
              <w:t>Yes, it is very clear within the policy.  The letters sent out t</w:t>
            </w:r>
            <w:r w:rsidR="00046348">
              <w:rPr>
                <w:rFonts w:eastAsia="Arial"/>
                <w:szCs w:val="24"/>
              </w:rPr>
              <w:t>o</w:t>
            </w:r>
            <w:r>
              <w:rPr>
                <w:rFonts w:eastAsia="Arial"/>
                <w:szCs w:val="24"/>
              </w:rPr>
              <w:t xml:space="preserve"> complainants also makes it very clear and clarifies what stage of the policy has been reached.</w:t>
            </w:r>
          </w:p>
          <w:p w14:paraId="2533BCC4" w14:textId="17202688" w:rsidR="008F3CFD" w:rsidRDefault="008F3CFD" w:rsidP="009165B7">
            <w:pPr>
              <w:rPr>
                <w:rFonts w:eastAsia="Arial"/>
                <w:szCs w:val="24"/>
              </w:rPr>
            </w:pPr>
          </w:p>
          <w:p w14:paraId="4772EF18" w14:textId="37D63C2E" w:rsidR="008F3CFD" w:rsidRPr="008F3CFD" w:rsidRDefault="008F3CFD" w:rsidP="009165B7">
            <w:pPr>
              <w:rPr>
                <w:szCs w:val="24"/>
                <w:lang w:val="en-US" w:eastAsia="en-US"/>
              </w:rPr>
            </w:pPr>
            <w:r>
              <w:rPr>
                <w:rFonts w:eastAsia="Arial"/>
                <w:szCs w:val="24"/>
              </w:rPr>
              <w:t>No issues were raised and Governors approved the Complaint Procedures Policy.</w:t>
            </w:r>
          </w:p>
          <w:p w14:paraId="55C91069" w14:textId="4EE5F7A6" w:rsidR="00806B5C" w:rsidRPr="0063319C" w:rsidRDefault="00806B5C" w:rsidP="009165B7">
            <w:pPr>
              <w:rPr>
                <w:szCs w:val="24"/>
                <w:lang w:val="en-US" w:eastAsia="en-US"/>
              </w:rPr>
            </w:pPr>
          </w:p>
          <w:p w14:paraId="675A78BD" w14:textId="5F69FEBB" w:rsidR="00806B5C" w:rsidRDefault="00806B5C" w:rsidP="009165B7">
            <w:pPr>
              <w:rPr>
                <w:szCs w:val="24"/>
                <w:lang w:val="en-US" w:eastAsia="en-US"/>
              </w:rPr>
            </w:pPr>
            <w:r>
              <w:rPr>
                <w:szCs w:val="24"/>
                <w:u w:val="single"/>
                <w:lang w:val="en-US" w:eastAsia="en-US"/>
              </w:rPr>
              <w:t>Positive Behaviour Policy</w:t>
            </w:r>
          </w:p>
          <w:p w14:paraId="29A233C9" w14:textId="4B5A0ED0" w:rsidR="00806B5C" w:rsidRDefault="00075BFD" w:rsidP="009165B7">
            <w:pPr>
              <w:rPr>
                <w:szCs w:val="24"/>
                <w:lang w:val="en-US" w:eastAsia="en-US"/>
              </w:rPr>
            </w:pPr>
            <w:r>
              <w:rPr>
                <w:szCs w:val="24"/>
                <w:lang w:val="en-US" w:eastAsia="en-US"/>
              </w:rPr>
              <w:t>The Policy has been updated regarding the consequences of receiving a red card.  The ‘Loft Room’ has been rebranded and is now known as the ‘Reflection Room’.  The emphasis is now more on reflecting on actions and understanding the consequences of those actions.</w:t>
            </w:r>
          </w:p>
          <w:p w14:paraId="58F719E7" w14:textId="1AA992AE" w:rsidR="00CE6C8B" w:rsidRDefault="00CE6C8B" w:rsidP="009165B7">
            <w:pPr>
              <w:rPr>
                <w:szCs w:val="24"/>
                <w:lang w:val="en-US" w:eastAsia="en-US"/>
              </w:rPr>
            </w:pPr>
          </w:p>
          <w:p w14:paraId="4857F88E" w14:textId="77777777" w:rsidR="00CE6C8B" w:rsidRDefault="00CE6C8B" w:rsidP="00CE6C8B">
            <w:pPr>
              <w:rPr>
                <w:szCs w:val="24"/>
                <w:lang w:val="en-US" w:eastAsia="en-US"/>
              </w:rPr>
            </w:pPr>
            <w:r>
              <w:rPr>
                <w:szCs w:val="24"/>
                <w:lang w:val="en-US" w:eastAsia="en-US"/>
              </w:rPr>
              <w:t xml:space="preserve">Following the Safeguarding audit, it was recommended that peer on peer abuse and e-safety be referenced in the policy.  Therefore, the policy has been updated to reference this.  </w:t>
            </w:r>
          </w:p>
          <w:p w14:paraId="18BC22D9" w14:textId="77777777" w:rsidR="00CE6C8B" w:rsidRDefault="00CE6C8B" w:rsidP="00CE6C8B">
            <w:pPr>
              <w:rPr>
                <w:szCs w:val="24"/>
                <w:lang w:val="en-US" w:eastAsia="en-US"/>
              </w:rPr>
            </w:pPr>
          </w:p>
          <w:p w14:paraId="5144BD3B" w14:textId="77777777" w:rsidR="00CE6C8B" w:rsidRDefault="00CE6C8B" w:rsidP="00CE6C8B">
            <w:pPr>
              <w:rPr>
                <w:szCs w:val="24"/>
                <w:lang w:val="en-US" w:eastAsia="en-US"/>
              </w:rPr>
            </w:pPr>
            <w:r>
              <w:rPr>
                <w:i/>
                <w:szCs w:val="24"/>
                <w:lang w:val="en-US" w:eastAsia="en-US"/>
              </w:rPr>
              <w:t>Q: Do the children understand the meaning of peer on peer abuse?</w:t>
            </w:r>
          </w:p>
          <w:p w14:paraId="551C625D" w14:textId="77777777" w:rsidR="00CE6C8B" w:rsidRDefault="00CE6C8B" w:rsidP="00CE6C8B">
            <w:pPr>
              <w:rPr>
                <w:szCs w:val="24"/>
                <w:lang w:val="en-US" w:eastAsia="en-US"/>
              </w:rPr>
            </w:pPr>
            <w:r>
              <w:rPr>
                <w:szCs w:val="24"/>
                <w:lang w:val="en-US" w:eastAsia="en-US"/>
              </w:rPr>
              <w:t>The school uses certain language and vocabulary so that the children understand, such as being unkind.</w:t>
            </w:r>
          </w:p>
          <w:p w14:paraId="3CF67323" w14:textId="77777777" w:rsidR="00CE6C8B" w:rsidRDefault="00CE6C8B" w:rsidP="00CE6C8B">
            <w:pPr>
              <w:rPr>
                <w:szCs w:val="24"/>
                <w:lang w:val="en-US" w:eastAsia="en-US"/>
              </w:rPr>
            </w:pPr>
          </w:p>
          <w:p w14:paraId="55ABC806" w14:textId="77777777" w:rsidR="00CE6C8B" w:rsidRDefault="00CE6C8B" w:rsidP="00CE6C8B">
            <w:pPr>
              <w:rPr>
                <w:szCs w:val="24"/>
                <w:lang w:val="en-US" w:eastAsia="en-US"/>
              </w:rPr>
            </w:pPr>
            <w:r>
              <w:rPr>
                <w:i/>
                <w:szCs w:val="24"/>
                <w:lang w:val="en-US" w:eastAsia="en-US"/>
              </w:rPr>
              <w:t>Q: Does this also cover sexual harassment?</w:t>
            </w:r>
          </w:p>
          <w:p w14:paraId="3A2584DE" w14:textId="77777777" w:rsidR="00CE6C8B" w:rsidRDefault="00CE6C8B" w:rsidP="00CE6C8B">
            <w:pPr>
              <w:rPr>
                <w:szCs w:val="24"/>
                <w:lang w:val="en-US" w:eastAsia="en-US"/>
              </w:rPr>
            </w:pPr>
            <w:r>
              <w:rPr>
                <w:szCs w:val="24"/>
                <w:lang w:val="en-US" w:eastAsia="en-US"/>
              </w:rPr>
              <w:t>Peer on peer abuse includes physical abuse and sexual harassment includes touching inappropriately.</w:t>
            </w:r>
          </w:p>
          <w:p w14:paraId="36C7C2AE" w14:textId="28844BDA" w:rsidR="00075BFD" w:rsidRDefault="00075BFD" w:rsidP="009165B7">
            <w:pPr>
              <w:rPr>
                <w:szCs w:val="24"/>
                <w:lang w:val="en-US" w:eastAsia="en-US"/>
              </w:rPr>
            </w:pPr>
          </w:p>
          <w:p w14:paraId="765EBE56" w14:textId="6F4438B1" w:rsidR="00075BFD" w:rsidRDefault="00075BFD" w:rsidP="009165B7">
            <w:pPr>
              <w:rPr>
                <w:szCs w:val="24"/>
                <w:lang w:val="en-US" w:eastAsia="en-US"/>
              </w:rPr>
            </w:pPr>
            <w:r>
              <w:rPr>
                <w:szCs w:val="24"/>
                <w:lang w:val="en-US" w:eastAsia="en-US"/>
              </w:rPr>
              <w:t>No issues were raised and Governors approved the Positive Behaviour Policy.</w:t>
            </w:r>
          </w:p>
          <w:p w14:paraId="693C30E7" w14:textId="5A6DD33C" w:rsidR="00806B5C" w:rsidRDefault="00806B5C" w:rsidP="009165B7">
            <w:pPr>
              <w:rPr>
                <w:szCs w:val="24"/>
                <w:lang w:val="en-US" w:eastAsia="en-US"/>
              </w:rPr>
            </w:pPr>
          </w:p>
          <w:p w14:paraId="424D7964" w14:textId="2E3C2A03" w:rsidR="00806B5C" w:rsidRPr="00806B5C" w:rsidRDefault="00806B5C" w:rsidP="009165B7">
            <w:pPr>
              <w:rPr>
                <w:szCs w:val="24"/>
                <w:u w:val="single"/>
                <w:lang w:val="en-US" w:eastAsia="en-US"/>
              </w:rPr>
            </w:pPr>
            <w:r>
              <w:rPr>
                <w:szCs w:val="24"/>
                <w:u w:val="single"/>
                <w:lang w:val="en-US" w:eastAsia="en-US"/>
              </w:rPr>
              <w:t>Safeguarding Policy</w:t>
            </w:r>
          </w:p>
          <w:p w14:paraId="29C3B57A" w14:textId="7EF5D518" w:rsidR="00CA383B" w:rsidRDefault="00CE6C8B" w:rsidP="00806B5C">
            <w:pPr>
              <w:rPr>
                <w:szCs w:val="24"/>
                <w:lang w:val="en-US" w:eastAsia="en-US"/>
              </w:rPr>
            </w:pPr>
            <w:r>
              <w:rPr>
                <w:szCs w:val="24"/>
                <w:lang w:val="en-US" w:eastAsia="en-US"/>
              </w:rPr>
              <w:t xml:space="preserve">This is a model policy from Manchester City Council, which has been updated in line with the KCSIE (September 2021).  The changes made are highlighted in yellow.  </w:t>
            </w:r>
          </w:p>
          <w:p w14:paraId="37FCFE7E" w14:textId="7FBBFC84" w:rsidR="00CE6C8B" w:rsidRDefault="00CE6C8B" w:rsidP="00806B5C">
            <w:pPr>
              <w:rPr>
                <w:szCs w:val="24"/>
                <w:lang w:val="en-US" w:eastAsia="en-US"/>
              </w:rPr>
            </w:pPr>
          </w:p>
          <w:p w14:paraId="69D33E80" w14:textId="285268C9" w:rsidR="00CE6C8B" w:rsidRDefault="00CE6C8B" w:rsidP="00806B5C">
            <w:pPr>
              <w:rPr>
                <w:szCs w:val="24"/>
                <w:lang w:val="en-US" w:eastAsia="en-US"/>
              </w:rPr>
            </w:pPr>
            <w:r>
              <w:rPr>
                <w:szCs w:val="24"/>
                <w:lang w:val="en-US" w:eastAsia="en-US"/>
              </w:rPr>
              <w:t xml:space="preserve">A new section (9.4) has been added in respect of low level concerns, which relate to concerns that are not significant enough for the HT to contact the LADO (Local Authority Designated Officer).  </w:t>
            </w:r>
          </w:p>
          <w:p w14:paraId="7C8AB385" w14:textId="77777777" w:rsidR="00CE6C8B" w:rsidRDefault="00CE6C8B" w:rsidP="00806B5C">
            <w:pPr>
              <w:rPr>
                <w:szCs w:val="24"/>
                <w:lang w:val="en-US" w:eastAsia="en-US"/>
              </w:rPr>
            </w:pPr>
          </w:p>
          <w:p w14:paraId="630F57BA" w14:textId="3F08ECA8" w:rsidR="00CA383B" w:rsidRPr="00CA383B" w:rsidRDefault="00CA383B" w:rsidP="00806B5C">
            <w:pPr>
              <w:rPr>
                <w:szCs w:val="24"/>
                <w:lang w:val="en-US" w:eastAsia="en-US"/>
              </w:rPr>
            </w:pPr>
            <w:r>
              <w:rPr>
                <w:szCs w:val="24"/>
                <w:lang w:val="en-US" w:eastAsia="en-US"/>
              </w:rPr>
              <w:t>No issues were raised and Governors approved the Safeguarding Policy.</w:t>
            </w:r>
            <w:r w:rsidR="00CE6C8B">
              <w:rPr>
                <w:szCs w:val="24"/>
                <w:lang w:val="en-US" w:eastAsia="en-US"/>
              </w:rPr>
              <w:t xml:space="preserve">  The Safeguarding Policy will be uploaded to the school’s website.</w:t>
            </w:r>
          </w:p>
          <w:p w14:paraId="5F632504" w14:textId="48E348EB" w:rsidR="00075BFD" w:rsidRPr="00075BFD" w:rsidRDefault="00075BFD" w:rsidP="00806B5C">
            <w:pPr>
              <w:rPr>
                <w:i/>
                <w:szCs w:val="24"/>
                <w:lang w:val="en-US" w:eastAsia="en-US"/>
              </w:rPr>
            </w:pPr>
          </w:p>
          <w:p w14:paraId="733F0388" w14:textId="60204B92" w:rsidR="00FD6B90" w:rsidRDefault="00CA383B" w:rsidP="00FD6B90">
            <w:pPr>
              <w:rPr>
                <w:szCs w:val="24"/>
                <w:lang w:val="en-US" w:eastAsia="en-US"/>
              </w:rPr>
            </w:pPr>
            <w:r>
              <w:rPr>
                <w:szCs w:val="24"/>
                <w:lang w:val="en-US" w:eastAsia="en-US"/>
              </w:rPr>
              <w:t xml:space="preserve">It was noted that the SEND information report will be presented to the Curriculum </w:t>
            </w:r>
            <w:r w:rsidR="005C1744">
              <w:rPr>
                <w:szCs w:val="24"/>
                <w:lang w:val="en-US" w:eastAsia="en-US"/>
              </w:rPr>
              <w:t xml:space="preserve">&amp; Wellbeing </w:t>
            </w:r>
            <w:r>
              <w:rPr>
                <w:szCs w:val="24"/>
                <w:lang w:val="en-US" w:eastAsia="en-US"/>
              </w:rPr>
              <w:t>Committee in November and the Pay Policy to the Resources Committee in October or in the new year.</w:t>
            </w:r>
          </w:p>
          <w:p w14:paraId="4E825C39" w14:textId="5AC28396" w:rsidR="00CA383B" w:rsidRPr="00EB6C8D" w:rsidRDefault="00CA383B" w:rsidP="00FD6B90">
            <w:pPr>
              <w:rPr>
                <w:szCs w:val="24"/>
                <w:lang w:val="en-US" w:eastAsia="en-US"/>
              </w:rPr>
            </w:pPr>
          </w:p>
        </w:tc>
      </w:tr>
      <w:tr w:rsidR="009165B7" w:rsidRPr="00EB6C8D" w14:paraId="00D4F002" w14:textId="77777777" w:rsidTr="009165B7">
        <w:tc>
          <w:tcPr>
            <w:tcW w:w="660" w:type="dxa"/>
          </w:tcPr>
          <w:p w14:paraId="231412E8" w14:textId="77777777" w:rsidR="009165B7" w:rsidRPr="00EB6C8D" w:rsidRDefault="009165B7" w:rsidP="009165B7">
            <w:pPr>
              <w:pStyle w:val="Heading1"/>
              <w:rPr>
                <w:color w:val="auto"/>
                <w:sz w:val="24"/>
              </w:rPr>
            </w:pPr>
          </w:p>
        </w:tc>
        <w:tc>
          <w:tcPr>
            <w:tcW w:w="6807" w:type="dxa"/>
          </w:tcPr>
          <w:p w14:paraId="542617C9" w14:textId="77777777" w:rsidR="009165B7" w:rsidRPr="00EB6C8D" w:rsidRDefault="009165B7" w:rsidP="009165B7">
            <w:pPr>
              <w:pStyle w:val="Heading1"/>
              <w:rPr>
                <w:color w:val="auto"/>
                <w:sz w:val="24"/>
              </w:rPr>
            </w:pPr>
            <w:r w:rsidRPr="00EB6C8D">
              <w:rPr>
                <w:color w:val="auto"/>
                <w:sz w:val="24"/>
              </w:rPr>
              <w:t>Actions or decisions</w:t>
            </w:r>
          </w:p>
        </w:tc>
        <w:tc>
          <w:tcPr>
            <w:tcW w:w="1464" w:type="dxa"/>
          </w:tcPr>
          <w:p w14:paraId="546B5B20" w14:textId="77777777" w:rsidR="009165B7" w:rsidRPr="00EB6C8D" w:rsidRDefault="009165B7" w:rsidP="009165B7">
            <w:pPr>
              <w:rPr>
                <w:rFonts w:cs="Arial"/>
                <w:b/>
                <w:szCs w:val="24"/>
              </w:rPr>
            </w:pPr>
            <w:r w:rsidRPr="00EB6C8D">
              <w:rPr>
                <w:rFonts w:cs="Arial"/>
                <w:b/>
                <w:szCs w:val="24"/>
              </w:rPr>
              <w:t>Owner</w:t>
            </w:r>
          </w:p>
        </w:tc>
        <w:tc>
          <w:tcPr>
            <w:tcW w:w="1377" w:type="dxa"/>
          </w:tcPr>
          <w:p w14:paraId="3593C40D" w14:textId="77777777" w:rsidR="009165B7" w:rsidRPr="00EB6C8D" w:rsidRDefault="009165B7" w:rsidP="009165B7">
            <w:pPr>
              <w:rPr>
                <w:rFonts w:cs="Arial"/>
                <w:b/>
                <w:szCs w:val="24"/>
              </w:rPr>
            </w:pPr>
            <w:r w:rsidRPr="00EB6C8D">
              <w:rPr>
                <w:rFonts w:cs="Arial"/>
                <w:b/>
                <w:szCs w:val="24"/>
              </w:rPr>
              <w:t>Timescale</w:t>
            </w:r>
          </w:p>
        </w:tc>
      </w:tr>
      <w:tr w:rsidR="009165B7" w:rsidRPr="00EB6C8D" w14:paraId="18E4758E" w14:textId="77777777" w:rsidTr="009165B7">
        <w:tc>
          <w:tcPr>
            <w:tcW w:w="660" w:type="dxa"/>
          </w:tcPr>
          <w:p w14:paraId="3E6CAFA2" w14:textId="77777777" w:rsidR="009165B7" w:rsidRDefault="00CA383B" w:rsidP="009165B7">
            <w:pPr>
              <w:pStyle w:val="Heading1"/>
              <w:rPr>
                <w:b w:val="0"/>
                <w:color w:val="auto"/>
                <w:sz w:val="24"/>
              </w:rPr>
            </w:pPr>
            <w:r>
              <w:rPr>
                <w:b w:val="0"/>
                <w:color w:val="auto"/>
                <w:sz w:val="24"/>
              </w:rPr>
              <w:t>D</w:t>
            </w:r>
          </w:p>
          <w:p w14:paraId="4B73BB68" w14:textId="77777777" w:rsidR="00CA383B" w:rsidRDefault="00CA383B" w:rsidP="00CA383B">
            <w:pPr>
              <w:rPr>
                <w:lang w:val="en-US" w:eastAsia="en-US"/>
              </w:rPr>
            </w:pPr>
          </w:p>
          <w:p w14:paraId="2BAE11F4" w14:textId="77777777" w:rsidR="00CA383B" w:rsidRDefault="00CA383B" w:rsidP="00CA383B">
            <w:pPr>
              <w:rPr>
                <w:lang w:val="en-US" w:eastAsia="en-US"/>
              </w:rPr>
            </w:pPr>
            <w:r>
              <w:rPr>
                <w:lang w:val="en-US" w:eastAsia="en-US"/>
              </w:rPr>
              <w:t>D</w:t>
            </w:r>
          </w:p>
          <w:p w14:paraId="4F1E1A52" w14:textId="77777777" w:rsidR="00CA383B" w:rsidRDefault="00CA383B" w:rsidP="00CA383B">
            <w:pPr>
              <w:rPr>
                <w:lang w:val="en-US" w:eastAsia="en-US"/>
              </w:rPr>
            </w:pPr>
          </w:p>
          <w:p w14:paraId="04082292" w14:textId="50E49A93" w:rsidR="00CA383B" w:rsidRPr="00CA383B" w:rsidRDefault="00CA383B" w:rsidP="00CA383B">
            <w:pPr>
              <w:rPr>
                <w:lang w:val="en-US" w:eastAsia="en-US"/>
              </w:rPr>
            </w:pPr>
            <w:r>
              <w:rPr>
                <w:lang w:val="en-US" w:eastAsia="en-US"/>
              </w:rPr>
              <w:t>D</w:t>
            </w:r>
          </w:p>
        </w:tc>
        <w:tc>
          <w:tcPr>
            <w:tcW w:w="6807" w:type="dxa"/>
          </w:tcPr>
          <w:p w14:paraId="7A49DB06" w14:textId="77777777" w:rsidR="009165B7" w:rsidRDefault="00CA383B" w:rsidP="00D31428">
            <w:pPr>
              <w:pStyle w:val="Heading1"/>
              <w:numPr>
                <w:ilvl w:val="0"/>
                <w:numId w:val="5"/>
              </w:numPr>
              <w:rPr>
                <w:b w:val="0"/>
                <w:color w:val="auto"/>
                <w:sz w:val="24"/>
              </w:rPr>
            </w:pPr>
            <w:r>
              <w:rPr>
                <w:b w:val="0"/>
                <w:color w:val="auto"/>
                <w:sz w:val="24"/>
              </w:rPr>
              <w:t>Complaint Procedures Policy approved</w:t>
            </w:r>
          </w:p>
          <w:p w14:paraId="6D5A14F8" w14:textId="77777777" w:rsidR="00CA383B" w:rsidRDefault="00CA383B" w:rsidP="00CA383B">
            <w:pPr>
              <w:rPr>
                <w:lang w:val="en-US" w:eastAsia="en-US"/>
              </w:rPr>
            </w:pPr>
          </w:p>
          <w:p w14:paraId="18BF32AC" w14:textId="77777777" w:rsidR="00CA383B" w:rsidRDefault="00CA383B" w:rsidP="00D31428">
            <w:pPr>
              <w:pStyle w:val="ListParagraph"/>
              <w:numPr>
                <w:ilvl w:val="0"/>
                <w:numId w:val="5"/>
              </w:numPr>
              <w:rPr>
                <w:lang w:val="en-US" w:eastAsia="en-US"/>
              </w:rPr>
            </w:pPr>
            <w:r>
              <w:rPr>
                <w:lang w:val="en-US" w:eastAsia="en-US"/>
              </w:rPr>
              <w:t>Positive Behaviour Policy approved</w:t>
            </w:r>
          </w:p>
          <w:p w14:paraId="7A07A083" w14:textId="77777777" w:rsidR="00CA383B" w:rsidRPr="00CA383B" w:rsidRDefault="00CA383B" w:rsidP="00CA383B">
            <w:pPr>
              <w:pStyle w:val="ListParagraph"/>
              <w:rPr>
                <w:lang w:val="en-US" w:eastAsia="en-US"/>
              </w:rPr>
            </w:pPr>
          </w:p>
          <w:p w14:paraId="4722E41A" w14:textId="4998B6E2" w:rsidR="00CA383B" w:rsidRPr="00CA383B" w:rsidRDefault="00CA383B" w:rsidP="00D31428">
            <w:pPr>
              <w:pStyle w:val="ListParagraph"/>
              <w:numPr>
                <w:ilvl w:val="0"/>
                <w:numId w:val="5"/>
              </w:numPr>
              <w:rPr>
                <w:lang w:val="en-US" w:eastAsia="en-US"/>
              </w:rPr>
            </w:pPr>
            <w:r>
              <w:rPr>
                <w:lang w:val="en-US" w:eastAsia="en-US"/>
              </w:rPr>
              <w:t>Safeguarding Policy approved</w:t>
            </w:r>
          </w:p>
        </w:tc>
        <w:tc>
          <w:tcPr>
            <w:tcW w:w="1464" w:type="dxa"/>
          </w:tcPr>
          <w:p w14:paraId="7540A45C" w14:textId="77777777" w:rsidR="009165B7" w:rsidRPr="00CA383B" w:rsidRDefault="00CA383B" w:rsidP="009165B7">
            <w:pPr>
              <w:rPr>
                <w:rFonts w:cs="Arial"/>
                <w:szCs w:val="24"/>
              </w:rPr>
            </w:pPr>
            <w:r w:rsidRPr="00CA383B">
              <w:rPr>
                <w:rFonts w:cs="Arial"/>
                <w:szCs w:val="24"/>
              </w:rPr>
              <w:t>GB</w:t>
            </w:r>
          </w:p>
          <w:p w14:paraId="13034F71" w14:textId="77777777" w:rsidR="00CA383B" w:rsidRPr="00CA383B" w:rsidRDefault="00CA383B" w:rsidP="009165B7">
            <w:pPr>
              <w:rPr>
                <w:rFonts w:cs="Arial"/>
                <w:szCs w:val="24"/>
              </w:rPr>
            </w:pPr>
          </w:p>
          <w:p w14:paraId="5FF1FF12" w14:textId="77777777" w:rsidR="00CA383B" w:rsidRPr="00CA383B" w:rsidRDefault="00CA383B" w:rsidP="009165B7">
            <w:pPr>
              <w:rPr>
                <w:rFonts w:cs="Arial"/>
                <w:szCs w:val="24"/>
              </w:rPr>
            </w:pPr>
            <w:r w:rsidRPr="00CA383B">
              <w:rPr>
                <w:rFonts w:cs="Arial"/>
                <w:szCs w:val="24"/>
              </w:rPr>
              <w:t>GB</w:t>
            </w:r>
          </w:p>
          <w:p w14:paraId="7E41D8A2" w14:textId="77777777" w:rsidR="00CA383B" w:rsidRPr="00CA383B" w:rsidRDefault="00CA383B" w:rsidP="009165B7">
            <w:pPr>
              <w:rPr>
                <w:rFonts w:cs="Arial"/>
                <w:szCs w:val="24"/>
              </w:rPr>
            </w:pPr>
          </w:p>
          <w:p w14:paraId="20958D1A" w14:textId="63B36BD6" w:rsidR="00CA383B" w:rsidRPr="00EB6C8D" w:rsidRDefault="00CA383B" w:rsidP="009165B7">
            <w:pPr>
              <w:rPr>
                <w:rFonts w:cs="Arial"/>
                <w:b/>
                <w:szCs w:val="24"/>
              </w:rPr>
            </w:pPr>
            <w:r w:rsidRPr="00CA383B">
              <w:rPr>
                <w:rFonts w:cs="Arial"/>
                <w:szCs w:val="24"/>
              </w:rPr>
              <w:t>GB</w:t>
            </w:r>
          </w:p>
        </w:tc>
        <w:tc>
          <w:tcPr>
            <w:tcW w:w="1377" w:type="dxa"/>
          </w:tcPr>
          <w:p w14:paraId="2452D5E5" w14:textId="77777777" w:rsidR="009165B7" w:rsidRPr="00EB6C8D" w:rsidRDefault="009165B7" w:rsidP="009165B7">
            <w:pPr>
              <w:rPr>
                <w:rFonts w:cs="Arial"/>
                <w:b/>
                <w:szCs w:val="24"/>
              </w:rPr>
            </w:pPr>
          </w:p>
        </w:tc>
      </w:tr>
    </w:tbl>
    <w:p w14:paraId="5823C131" w14:textId="77777777" w:rsidR="00C9622F" w:rsidRPr="00EB6C8D" w:rsidRDefault="00C9622F" w:rsidP="00EF6C9B">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9"/>
        <w:gridCol w:w="6812"/>
        <w:gridCol w:w="1460"/>
        <w:gridCol w:w="1377"/>
      </w:tblGrid>
      <w:tr w:rsidR="00EB6C8D" w:rsidRPr="00EB6C8D" w14:paraId="65549602" w14:textId="77777777" w:rsidTr="00256096">
        <w:tc>
          <w:tcPr>
            <w:tcW w:w="659" w:type="dxa"/>
          </w:tcPr>
          <w:p w14:paraId="23FE3C95" w14:textId="3FB69371" w:rsidR="000E6A11" w:rsidRPr="00EB6C8D" w:rsidRDefault="009165B7" w:rsidP="00392890">
            <w:pPr>
              <w:rPr>
                <w:rFonts w:cs="Arial"/>
                <w:b/>
                <w:szCs w:val="24"/>
              </w:rPr>
            </w:pPr>
            <w:r>
              <w:rPr>
                <w:rFonts w:cs="Arial"/>
                <w:b/>
                <w:szCs w:val="24"/>
              </w:rPr>
              <w:t>1</w:t>
            </w:r>
            <w:r w:rsidR="00FD6B90">
              <w:rPr>
                <w:rFonts w:cs="Arial"/>
                <w:b/>
                <w:szCs w:val="24"/>
              </w:rPr>
              <w:t>2</w:t>
            </w:r>
          </w:p>
        </w:tc>
        <w:tc>
          <w:tcPr>
            <w:tcW w:w="9649" w:type="dxa"/>
            <w:gridSpan w:val="3"/>
          </w:tcPr>
          <w:p w14:paraId="6B66E463" w14:textId="49ED2BAE" w:rsidR="009165B7" w:rsidRPr="00EB6C8D" w:rsidRDefault="00FD6B90" w:rsidP="004B72D1">
            <w:pPr>
              <w:rPr>
                <w:rFonts w:cs="Arial"/>
                <w:b/>
                <w:szCs w:val="24"/>
              </w:rPr>
            </w:pPr>
            <w:r>
              <w:rPr>
                <w:rFonts w:cs="Arial"/>
                <w:b/>
                <w:szCs w:val="24"/>
              </w:rPr>
              <w:t>Headteacher’s Performance Management Update</w:t>
            </w:r>
          </w:p>
        </w:tc>
      </w:tr>
      <w:tr w:rsidR="00EB6C8D" w:rsidRPr="00EB6C8D" w14:paraId="4B0D9393" w14:textId="77777777" w:rsidTr="00256096">
        <w:tc>
          <w:tcPr>
            <w:tcW w:w="10308" w:type="dxa"/>
            <w:gridSpan w:val="4"/>
          </w:tcPr>
          <w:p w14:paraId="42F7CF84" w14:textId="77777777" w:rsidR="008B0C1A" w:rsidRDefault="00806B5C" w:rsidP="003C0F3C">
            <w:pPr>
              <w:rPr>
                <w:szCs w:val="24"/>
                <w:lang w:val="en-US" w:eastAsia="en-US"/>
              </w:rPr>
            </w:pPr>
            <w:r>
              <w:rPr>
                <w:szCs w:val="24"/>
                <w:lang w:val="en-US" w:eastAsia="en-US"/>
              </w:rPr>
              <w:t>The Headteacher’s Performance Management was discussed under Item 10.</w:t>
            </w:r>
          </w:p>
          <w:p w14:paraId="00EACED6" w14:textId="546BB47C" w:rsidR="00CE6C8B" w:rsidRPr="00EB6C8D" w:rsidRDefault="00CE6C8B" w:rsidP="003C0F3C">
            <w:pPr>
              <w:rPr>
                <w:szCs w:val="24"/>
                <w:lang w:val="en-US" w:eastAsia="en-US"/>
              </w:rPr>
            </w:pPr>
          </w:p>
        </w:tc>
      </w:tr>
      <w:tr w:rsidR="00EB6C8D" w:rsidRPr="00EB6C8D" w14:paraId="2EDF0E6B" w14:textId="77777777" w:rsidTr="00BB444D">
        <w:tc>
          <w:tcPr>
            <w:tcW w:w="659" w:type="dxa"/>
            <w:tcBorders>
              <w:bottom w:val="single" w:sz="4" w:space="0" w:color="auto"/>
            </w:tcBorders>
          </w:tcPr>
          <w:p w14:paraId="62E35235" w14:textId="77777777" w:rsidR="000E6A11" w:rsidRPr="00EB6C8D" w:rsidRDefault="000E6A11" w:rsidP="00392890">
            <w:pPr>
              <w:pStyle w:val="Heading1"/>
              <w:rPr>
                <w:color w:val="auto"/>
                <w:sz w:val="24"/>
              </w:rPr>
            </w:pPr>
          </w:p>
        </w:tc>
        <w:tc>
          <w:tcPr>
            <w:tcW w:w="6812" w:type="dxa"/>
            <w:tcBorders>
              <w:bottom w:val="single" w:sz="4" w:space="0" w:color="auto"/>
            </w:tcBorders>
          </w:tcPr>
          <w:p w14:paraId="45D59E75" w14:textId="77777777" w:rsidR="000E6A11" w:rsidRPr="00EB6C8D" w:rsidRDefault="000E6A11" w:rsidP="00392890">
            <w:pPr>
              <w:pStyle w:val="Heading1"/>
              <w:rPr>
                <w:color w:val="auto"/>
                <w:sz w:val="24"/>
              </w:rPr>
            </w:pPr>
            <w:r w:rsidRPr="00EB6C8D">
              <w:rPr>
                <w:color w:val="auto"/>
                <w:sz w:val="24"/>
              </w:rPr>
              <w:t>Actions or decisions</w:t>
            </w:r>
          </w:p>
        </w:tc>
        <w:tc>
          <w:tcPr>
            <w:tcW w:w="1460" w:type="dxa"/>
            <w:tcBorders>
              <w:bottom w:val="single" w:sz="4" w:space="0" w:color="auto"/>
            </w:tcBorders>
          </w:tcPr>
          <w:p w14:paraId="2F2CDB3A" w14:textId="77777777" w:rsidR="000E6A11" w:rsidRPr="00EB6C8D" w:rsidRDefault="000E6A11" w:rsidP="00392890">
            <w:pPr>
              <w:rPr>
                <w:rFonts w:cs="Arial"/>
                <w:b/>
                <w:szCs w:val="24"/>
              </w:rPr>
            </w:pPr>
            <w:r w:rsidRPr="00EB6C8D">
              <w:rPr>
                <w:rFonts w:cs="Arial"/>
                <w:b/>
                <w:szCs w:val="24"/>
              </w:rPr>
              <w:t>Owner</w:t>
            </w:r>
          </w:p>
        </w:tc>
        <w:tc>
          <w:tcPr>
            <w:tcW w:w="1377" w:type="dxa"/>
            <w:tcBorders>
              <w:bottom w:val="single" w:sz="4" w:space="0" w:color="auto"/>
            </w:tcBorders>
          </w:tcPr>
          <w:p w14:paraId="66E3090C" w14:textId="77777777" w:rsidR="000E6A11" w:rsidRPr="00EB6C8D" w:rsidRDefault="000E6A11" w:rsidP="00392890">
            <w:pPr>
              <w:rPr>
                <w:rFonts w:cs="Arial"/>
                <w:b/>
                <w:szCs w:val="24"/>
              </w:rPr>
            </w:pPr>
            <w:r w:rsidRPr="00EB6C8D">
              <w:rPr>
                <w:rFonts w:cs="Arial"/>
                <w:b/>
                <w:szCs w:val="24"/>
              </w:rPr>
              <w:t>Timescale</w:t>
            </w:r>
          </w:p>
        </w:tc>
      </w:tr>
      <w:tr w:rsidR="00256096" w:rsidRPr="00EB6C8D" w14:paraId="50EDA025" w14:textId="77777777" w:rsidTr="00DF4A82">
        <w:tc>
          <w:tcPr>
            <w:tcW w:w="659" w:type="dxa"/>
            <w:tcBorders>
              <w:top w:val="nil"/>
              <w:bottom w:val="single" w:sz="4" w:space="0" w:color="auto"/>
            </w:tcBorders>
          </w:tcPr>
          <w:p w14:paraId="5831F4D3" w14:textId="388B6238" w:rsidR="008B0C1A" w:rsidRPr="003C0F3C" w:rsidRDefault="008B0C1A" w:rsidP="003C0F3C">
            <w:pPr>
              <w:pStyle w:val="Heading1"/>
              <w:rPr>
                <w:b w:val="0"/>
                <w:color w:val="auto"/>
                <w:sz w:val="24"/>
              </w:rPr>
            </w:pPr>
          </w:p>
        </w:tc>
        <w:tc>
          <w:tcPr>
            <w:tcW w:w="6812" w:type="dxa"/>
            <w:tcBorders>
              <w:top w:val="nil"/>
              <w:bottom w:val="single" w:sz="4" w:space="0" w:color="auto"/>
            </w:tcBorders>
          </w:tcPr>
          <w:p w14:paraId="0F8A1EBE" w14:textId="5DF26EA4" w:rsidR="00CC2896" w:rsidRPr="003C0F3C" w:rsidRDefault="00CC2896" w:rsidP="00FD6B90">
            <w:pPr>
              <w:pStyle w:val="Heading1"/>
              <w:rPr>
                <w:b w:val="0"/>
                <w:color w:val="auto"/>
              </w:rPr>
            </w:pPr>
          </w:p>
        </w:tc>
        <w:tc>
          <w:tcPr>
            <w:tcW w:w="1460" w:type="dxa"/>
            <w:tcBorders>
              <w:top w:val="nil"/>
              <w:bottom w:val="single" w:sz="4" w:space="0" w:color="auto"/>
            </w:tcBorders>
          </w:tcPr>
          <w:p w14:paraId="40CA1B91" w14:textId="3C95E802" w:rsidR="008B0C1A" w:rsidRPr="00EB6C8D" w:rsidRDefault="008B0C1A" w:rsidP="00392890">
            <w:pPr>
              <w:rPr>
                <w:rFonts w:cs="Arial"/>
                <w:szCs w:val="24"/>
              </w:rPr>
            </w:pPr>
          </w:p>
        </w:tc>
        <w:tc>
          <w:tcPr>
            <w:tcW w:w="1377" w:type="dxa"/>
            <w:tcBorders>
              <w:top w:val="nil"/>
              <w:bottom w:val="single" w:sz="4" w:space="0" w:color="auto"/>
            </w:tcBorders>
          </w:tcPr>
          <w:p w14:paraId="24905A87" w14:textId="77777777" w:rsidR="00256096" w:rsidRPr="00EB6C8D" w:rsidRDefault="00256096" w:rsidP="00392890">
            <w:pPr>
              <w:rPr>
                <w:rFonts w:cs="Arial"/>
                <w:szCs w:val="24"/>
              </w:rPr>
            </w:pPr>
          </w:p>
        </w:tc>
      </w:tr>
    </w:tbl>
    <w:p w14:paraId="3CB335D7" w14:textId="505C64B0" w:rsidR="007B4A8A" w:rsidRPr="00EB6C8D" w:rsidRDefault="007B4A8A" w:rsidP="00EF6C9B">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798"/>
        <w:gridCol w:w="1469"/>
        <w:gridCol w:w="1377"/>
      </w:tblGrid>
      <w:tr w:rsidR="00EB6C8D" w:rsidRPr="00EB6C8D" w14:paraId="05C58157" w14:textId="77777777" w:rsidTr="00F532B3">
        <w:tc>
          <w:tcPr>
            <w:tcW w:w="664" w:type="dxa"/>
            <w:tcBorders>
              <w:bottom w:val="single" w:sz="4" w:space="0" w:color="auto"/>
            </w:tcBorders>
          </w:tcPr>
          <w:p w14:paraId="63D8FD0E" w14:textId="2D592B33" w:rsidR="00F532B3" w:rsidRPr="00EB6C8D" w:rsidRDefault="009165B7" w:rsidP="00F532B3">
            <w:pPr>
              <w:rPr>
                <w:rFonts w:cs="Arial"/>
                <w:b/>
                <w:szCs w:val="24"/>
              </w:rPr>
            </w:pPr>
            <w:r>
              <w:rPr>
                <w:rFonts w:cs="Arial"/>
                <w:b/>
                <w:szCs w:val="24"/>
              </w:rPr>
              <w:t>1</w:t>
            </w:r>
            <w:r w:rsidR="00FD6B90">
              <w:rPr>
                <w:rFonts w:cs="Arial"/>
                <w:b/>
                <w:szCs w:val="24"/>
              </w:rPr>
              <w:t>3</w:t>
            </w:r>
          </w:p>
        </w:tc>
        <w:tc>
          <w:tcPr>
            <w:tcW w:w="9644" w:type="dxa"/>
            <w:gridSpan w:val="3"/>
            <w:tcBorders>
              <w:bottom w:val="single" w:sz="4" w:space="0" w:color="auto"/>
            </w:tcBorders>
          </w:tcPr>
          <w:p w14:paraId="1670F075" w14:textId="1C8BDE81" w:rsidR="00F532B3" w:rsidRPr="00EB6C8D" w:rsidRDefault="00FD6B90" w:rsidP="00F532B3">
            <w:pPr>
              <w:rPr>
                <w:rFonts w:cs="Arial"/>
                <w:b/>
                <w:szCs w:val="24"/>
              </w:rPr>
            </w:pPr>
            <w:r>
              <w:rPr>
                <w:rFonts w:cs="Arial"/>
                <w:b/>
                <w:szCs w:val="24"/>
              </w:rPr>
              <w:t>Any Other Business</w:t>
            </w:r>
          </w:p>
        </w:tc>
      </w:tr>
      <w:tr w:rsidR="00EB6C8D" w:rsidRPr="00EB6C8D" w14:paraId="5A3786C9" w14:textId="77777777" w:rsidTr="00F532B3">
        <w:tc>
          <w:tcPr>
            <w:tcW w:w="10308" w:type="dxa"/>
            <w:gridSpan w:val="4"/>
            <w:tcBorders>
              <w:bottom w:val="single" w:sz="4" w:space="0" w:color="auto"/>
            </w:tcBorders>
          </w:tcPr>
          <w:p w14:paraId="183C3F07" w14:textId="407C8E98" w:rsidR="00806B5C" w:rsidRPr="00806B5C" w:rsidRDefault="00806B5C" w:rsidP="003C0F3C">
            <w:pPr>
              <w:rPr>
                <w:szCs w:val="24"/>
                <w:lang w:val="en-US" w:eastAsia="en-US"/>
              </w:rPr>
            </w:pPr>
            <w:r>
              <w:rPr>
                <w:szCs w:val="24"/>
                <w:u w:val="single"/>
                <w:lang w:val="en-US" w:eastAsia="en-US"/>
              </w:rPr>
              <w:t>Governors’ afternoon</w:t>
            </w:r>
          </w:p>
          <w:p w14:paraId="25E27F95" w14:textId="21AA2AE4" w:rsidR="00131A9A" w:rsidRDefault="00806B5C" w:rsidP="003C0F3C">
            <w:pPr>
              <w:rPr>
                <w:szCs w:val="24"/>
                <w:lang w:val="en-US" w:eastAsia="en-US"/>
              </w:rPr>
            </w:pPr>
            <w:r>
              <w:rPr>
                <w:szCs w:val="24"/>
                <w:lang w:val="en-US" w:eastAsia="en-US"/>
              </w:rPr>
              <w:t>The Chair reminded Governors of the Governors’ afternoon on Wednesday 10</w:t>
            </w:r>
            <w:r w:rsidRPr="00806B5C">
              <w:rPr>
                <w:szCs w:val="24"/>
                <w:vertAlign w:val="superscript"/>
                <w:lang w:val="en-US" w:eastAsia="en-US"/>
              </w:rPr>
              <w:t>th</w:t>
            </w:r>
            <w:r>
              <w:rPr>
                <w:szCs w:val="24"/>
                <w:lang w:val="en-US" w:eastAsia="en-US"/>
              </w:rPr>
              <w:t xml:space="preserve"> November 2021.  The HT will circulate details of the afternoon to Governors for information and Governors were asked to confirm their attendance via email.</w:t>
            </w:r>
          </w:p>
          <w:p w14:paraId="51536B16" w14:textId="433C3A63" w:rsidR="00806B5C" w:rsidRDefault="00806B5C" w:rsidP="003C0F3C">
            <w:pPr>
              <w:rPr>
                <w:szCs w:val="24"/>
                <w:lang w:val="en-US" w:eastAsia="en-US"/>
              </w:rPr>
            </w:pPr>
          </w:p>
          <w:p w14:paraId="6FD21126" w14:textId="4C3534B1" w:rsidR="00F574C5" w:rsidRDefault="00806B5C" w:rsidP="003C0F3C">
            <w:pPr>
              <w:rPr>
                <w:szCs w:val="24"/>
                <w:lang w:val="en-US" w:eastAsia="en-US"/>
              </w:rPr>
            </w:pPr>
            <w:r>
              <w:rPr>
                <w:szCs w:val="24"/>
                <w:lang w:val="en-US" w:eastAsia="en-US"/>
              </w:rPr>
              <w:t>The Curriculum &amp; Standards Committee meeting arranged for the 10</w:t>
            </w:r>
            <w:r w:rsidRPr="00806B5C">
              <w:rPr>
                <w:szCs w:val="24"/>
                <w:vertAlign w:val="superscript"/>
                <w:lang w:val="en-US" w:eastAsia="en-US"/>
              </w:rPr>
              <w:t>th</w:t>
            </w:r>
            <w:r>
              <w:rPr>
                <w:szCs w:val="24"/>
                <w:lang w:val="en-US" w:eastAsia="en-US"/>
              </w:rPr>
              <w:t xml:space="preserve"> November will take place at 5.30pm and will take no longer than an hour.</w:t>
            </w:r>
          </w:p>
          <w:p w14:paraId="5E6943FB" w14:textId="032D36C5" w:rsidR="00806B5C" w:rsidRDefault="00806B5C" w:rsidP="003C0F3C">
            <w:pPr>
              <w:rPr>
                <w:szCs w:val="24"/>
                <w:lang w:val="en-US" w:eastAsia="en-US"/>
              </w:rPr>
            </w:pPr>
          </w:p>
          <w:p w14:paraId="789AE2F4" w14:textId="335C927D" w:rsidR="00806B5C" w:rsidRDefault="00806B5C" w:rsidP="003C0F3C">
            <w:pPr>
              <w:rPr>
                <w:szCs w:val="24"/>
                <w:lang w:val="en-US" w:eastAsia="en-US"/>
              </w:rPr>
            </w:pPr>
            <w:r>
              <w:rPr>
                <w:szCs w:val="24"/>
                <w:u w:val="single"/>
                <w:lang w:val="en-US" w:eastAsia="en-US"/>
              </w:rPr>
              <w:t>Recruitment</w:t>
            </w:r>
          </w:p>
          <w:p w14:paraId="016CA732" w14:textId="79E30D32" w:rsidR="00806B5C" w:rsidRPr="00806B5C" w:rsidRDefault="00806B5C" w:rsidP="003C0F3C">
            <w:pPr>
              <w:rPr>
                <w:szCs w:val="24"/>
                <w:lang w:val="en-US" w:eastAsia="en-US"/>
              </w:rPr>
            </w:pPr>
            <w:r>
              <w:rPr>
                <w:szCs w:val="24"/>
                <w:lang w:val="en-US" w:eastAsia="en-US"/>
              </w:rPr>
              <w:t>The school is in the process of advertising for a Teacher with Learning Responsibility (TLR) for Mental Health and Wellbeing.  The TLR will be responsible for a whole school strategy but will mainly focus on the pupils.</w:t>
            </w:r>
          </w:p>
          <w:p w14:paraId="38F53452" w14:textId="31E5053B" w:rsidR="00F574C5" w:rsidRDefault="00F574C5" w:rsidP="003C0F3C">
            <w:pPr>
              <w:rPr>
                <w:szCs w:val="24"/>
                <w:lang w:val="en-US" w:eastAsia="en-US"/>
              </w:rPr>
            </w:pPr>
          </w:p>
          <w:p w14:paraId="4FB19690" w14:textId="49E5C48C" w:rsidR="00F574C5" w:rsidRDefault="00F574C5" w:rsidP="003C0F3C">
            <w:pPr>
              <w:rPr>
                <w:szCs w:val="24"/>
                <w:lang w:val="en-US" w:eastAsia="en-US"/>
              </w:rPr>
            </w:pPr>
            <w:r>
              <w:rPr>
                <w:szCs w:val="24"/>
                <w:u w:val="single"/>
                <w:lang w:val="en-US" w:eastAsia="en-US"/>
              </w:rPr>
              <w:t>Resources Committee meeting – change of date</w:t>
            </w:r>
          </w:p>
          <w:p w14:paraId="0EB203FB" w14:textId="39DF277F" w:rsidR="00F574C5" w:rsidRDefault="00F574C5" w:rsidP="003C0F3C">
            <w:pPr>
              <w:rPr>
                <w:szCs w:val="24"/>
                <w:lang w:val="en-US" w:eastAsia="en-US"/>
              </w:rPr>
            </w:pPr>
            <w:r>
              <w:rPr>
                <w:szCs w:val="24"/>
                <w:lang w:val="en-US" w:eastAsia="en-US"/>
              </w:rPr>
              <w:t>The Resources Committee meeting will now take place on Monday 18</w:t>
            </w:r>
            <w:r w:rsidRPr="00F574C5">
              <w:rPr>
                <w:szCs w:val="24"/>
                <w:vertAlign w:val="superscript"/>
                <w:lang w:val="en-US" w:eastAsia="en-US"/>
              </w:rPr>
              <w:t>th</w:t>
            </w:r>
            <w:r>
              <w:rPr>
                <w:szCs w:val="24"/>
                <w:lang w:val="en-US" w:eastAsia="en-US"/>
              </w:rPr>
              <w:t xml:space="preserve"> October 2021 at 6pm.</w:t>
            </w:r>
          </w:p>
          <w:p w14:paraId="40FB039C" w14:textId="78C654A8" w:rsidR="00F574C5" w:rsidRDefault="00F574C5" w:rsidP="003C0F3C">
            <w:pPr>
              <w:rPr>
                <w:szCs w:val="24"/>
                <w:lang w:val="en-US" w:eastAsia="en-US"/>
              </w:rPr>
            </w:pPr>
          </w:p>
          <w:p w14:paraId="6BAA9AD4" w14:textId="34DE5E86" w:rsidR="00F574C5" w:rsidRDefault="00F574C5" w:rsidP="003C0F3C">
            <w:pPr>
              <w:rPr>
                <w:szCs w:val="24"/>
                <w:lang w:val="en-US" w:eastAsia="en-US"/>
              </w:rPr>
            </w:pPr>
            <w:r>
              <w:rPr>
                <w:szCs w:val="24"/>
                <w:lang w:val="en-US" w:eastAsia="en-US"/>
              </w:rPr>
              <w:t>The Pay Committee meeting will remain on Wednesday 20</w:t>
            </w:r>
            <w:r w:rsidRPr="00F574C5">
              <w:rPr>
                <w:szCs w:val="24"/>
                <w:vertAlign w:val="superscript"/>
                <w:lang w:val="en-US" w:eastAsia="en-US"/>
              </w:rPr>
              <w:t>th</w:t>
            </w:r>
            <w:r>
              <w:rPr>
                <w:szCs w:val="24"/>
                <w:lang w:val="en-US" w:eastAsia="en-US"/>
              </w:rPr>
              <w:t xml:space="preserve"> October 2021 and will begin at 5pm, following the Headteacher’s performance management meeting.</w:t>
            </w:r>
          </w:p>
          <w:p w14:paraId="51DD1066" w14:textId="28CAEB1A" w:rsidR="00F574C5" w:rsidRDefault="00F574C5" w:rsidP="003C0F3C">
            <w:pPr>
              <w:rPr>
                <w:szCs w:val="24"/>
                <w:lang w:val="en-US" w:eastAsia="en-US"/>
              </w:rPr>
            </w:pPr>
          </w:p>
          <w:p w14:paraId="17C04F0C" w14:textId="77777777" w:rsidR="00F574C5" w:rsidRDefault="00F574C5" w:rsidP="00F574C5">
            <w:pPr>
              <w:rPr>
                <w:szCs w:val="24"/>
                <w:lang w:val="en-US" w:eastAsia="en-US"/>
              </w:rPr>
            </w:pPr>
            <w:r>
              <w:rPr>
                <w:szCs w:val="24"/>
                <w:lang w:val="en-US" w:eastAsia="en-US"/>
              </w:rPr>
              <w:t>The Chair thanked all Governors for their attendance and their continued support.</w:t>
            </w:r>
          </w:p>
          <w:p w14:paraId="04FF8900" w14:textId="33A3EAAA" w:rsidR="00806B5C" w:rsidRPr="00EB6C8D" w:rsidRDefault="00806B5C" w:rsidP="003C0F3C">
            <w:pPr>
              <w:rPr>
                <w:szCs w:val="24"/>
                <w:lang w:val="en-US" w:eastAsia="en-US"/>
              </w:rPr>
            </w:pPr>
          </w:p>
        </w:tc>
      </w:tr>
      <w:tr w:rsidR="00EB6C8D" w:rsidRPr="00EB6C8D" w14:paraId="00680116" w14:textId="77777777" w:rsidTr="00F532B3">
        <w:tc>
          <w:tcPr>
            <w:tcW w:w="664" w:type="dxa"/>
            <w:tcBorders>
              <w:top w:val="single" w:sz="4" w:space="0" w:color="auto"/>
            </w:tcBorders>
          </w:tcPr>
          <w:p w14:paraId="1F3AB94B" w14:textId="77777777" w:rsidR="00F532B3" w:rsidRPr="00EB6C8D" w:rsidRDefault="00F532B3" w:rsidP="00F532B3">
            <w:pPr>
              <w:jc w:val="both"/>
              <w:rPr>
                <w:rFonts w:cs="Arial"/>
              </w:rPr>
            </w:pPr>
          </w:p>
        </w:tc>
        <w:tc>
          <w:tcPr>
            <w:tcW w:w="6798" w:type="dxa"/>
            <w:tcBorders>
              <w:top w:val="single" w:sz="4" w:space="0" w:color="auto"/>
            </w:tcBorders>
          </w:tcPr>
          <w:p w14:paraId="2AE337C8" w14:textId="77777777" w:rsidR="00F532B3" w:rsidRPr="00EB6C8D" w:rsidRDefault="00F532B3" w:rsidP="00F532B3">
            <w:pPr>
              <w:pStyle w:val="Heading1"/>
              <w:rPr>
                <w:color w:val="auto"/>
                <w:sz w:val="24"/>
              </w:rPr>
            </w:pPr>
            <w:r w:rsidRPr="00EB6C8D">
              <w:rPr>
                <w:color w:val="auto"/>
                <w:sz w:val="24"/>
              </w:rPr>
              <w:t>Actions or decisions</w:t>
            </w:r>
          </w:p>
        </w:tc>
        <w:tc>
          <w:tcPr>
            <w:tcW w:w="1469" w:type="dxa"/>
            <w:tcBorders>
              <w:top w:val="single" w:sz="4" w:space="0" w:color="auto"/>
            </w:tcBorders>
          </w:tcPr>
          <w:p w14:paraId="69DFBCB6" w14:textId="77777777" w:rsidR="00F532B3" w:rsidRPr="00EB6C8D" w:rsidRDefault="00F532B3" w:rsidP="00F532B3">
            <w:pPr>
              <w:rPr>
                <w:rFonts w:cs="Arial"/>
                <w:b/>
                <w:szCs w:val="24"/>
              </w:rPr>
            </w:pPr>
            <w:r w:rsidRPr="00EB6C8D">
              <w:rPr>
                <w:rFonts w:cs="Arial"/>
                <w:b/>
                <w:szCs w:val="24"/>
              </w:rPr>
              <w:t>Owner</w:t>
            </w:r>
          </w:p>
        </w:tc>
        <w:tc>
          <w:tcPr>
            <w:tcW w:w="1377" w:type="dxa"/>
            <w:tcBorders>
              <w:top w:val="single" w:sz="4" w:space="0" w:color="auto"/>
            </w:tcBorders>
          </w:tcPr>
          <w:p w14:paraId="47576FC7" w14:textId="77777777" w:rsidR="00F532B3" w:rsidRPr="00EB6C8D" w:rsidRDefault="00F532B3" w:rsidP="00F532B3">
            <w:pPr>
              <w:rPr>
                <w:rFonts w:cs="Arial"/>
                <w:b/>
                <w:szCs w:val="24"/>
              </w:rPr>
            </w:pPr>
            <w:r w:rsidRPr="00EB6C8D">
              <w:rPr>
                <w:rFonts w:cs="Arial"/>
                <w:b/>
                <w:szCs w:val="24"/>
              </w:rPr>
              <w:t>Timescale</w:t>
            </w:r>
          </w:p>
        </w:tc>
      </w:tr>
      <w:tr w:rsidR="00F532B3" w:rsidRPr="00EB6C8D" w14:paraId="374E560F" w14:textId="77777777" w:rsidTr="00F532B3">
        <w:tc>
          <w:tcPr>
            <w:tcW w:w="664" w:type="dxa"/>
          </w:tcPr>
          <w:p w14:paraId="30FE49AA" w14:textId="1523A475" w:rsidR="00854211" w:rsidRPr="00EB6C8D" w:rsidRDefault="00854211" w:rsidP="00F532B3">
            <w:pPr>
              <w:jc w:val="both"/>
              <w:rPr>
                <w:rFonts w:cs="Arial"/>
              </w:rPr>
            </w:pPr>
          </w:p>
        </w:tc>
        <w:tc>
          <w:tcPr>
            <w:tcW w:w="6798" w:type="dxa"/>
          </w:tcPr>
          <w:p w14:paraId="265CB9BB" w14:textId="45F2F812" w:rsidR="00854211" w:rsidRPr="00F574C5" w:rsidRDefault="00854211" w:rsidP="00F574C5">
            <w:pPr>
              <w:rPr>
                <w:szCs w:val="24"/>
              </w:rPr>
            </w:pPr>
          </w:p>
        </w:tc>
        <w:tc>
          <w:tcPr>
            <w:tcW w:w="1469" w:type="dxa"/>
          </w:tcPr>
          <w:p w14:paraId="4E4DFAEC" w14:textId="05346428" w:rsidR="00854211" w:rsidRPr="00EB6C8D" w:rsidRDefault="00854211" w:rsidP="00F532B3">
            <w:pPr>
              <w:rPr>
                <w:szCs w:val="24"/>
              </w:rPr>
            </w:pPr>
          </w:p>
        </w:tc>
        <w:tc>
          <w:tcPr>
            <w:tcW w:w="1377" w:type="dxa"/>
          </w:tcPr>
          <w:p w14:paraId="20A00E39" w14:textId="77777777" w:rsidR="00F532B3" w:rsidRPr="00EB6C8D" w:rsidRDefault="00F532B3" w:rsidP="00F532B3">
            <w:pPr>
              <w:rPr>
                <w:szCs w:val="24"/>
              </w:rPr>
            </w:pPr>
          </w:p>
        </w:tc>
      </w:tr>
    </w:tbl>
    <w:p w14:paraId="563FAD11" w14:textId="57F5ED09" w:rsidR="00F2394B" w:rsidRPr="00EB6C8D" w:rsidRDefault="00F2394B" w:rsidP="00E05D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0"/>
        <w:gridCol w:w="5308"/>
      </w:tblGrid>
      <w:tr w:rsidR="00EB6C8D" w:rsidRPr="00EB6C8D" w14:paraId="1BFB2A1B" w14:textId="77777777" w:rsidTr="00F2394B">
        <w:tc>
          <w:tcPr>
            <w:tcW w:w="5000" w:type="dxa"/>
            <w:shd w:val="clear" w:color="auto" w:fill="E6E6E6"/>
          </w:tcPr>
          <w:p w14:paraId="24CD1146" w14:textId="77777777" w:rsidR="00AB0F7E" w:rsidRPr="00EB6C8D" w:rsidRDefault="00AB0F7E">
            <w:pPr>
              <w:rPr>
                <w:b/>
                <w:bCs/>
                <w:szCs w:val="24"/>
              </w:rPr>
            </w:pPr>
          </w:p>
          <w:p w14:paraId="6A1C5F7B" w14:textId="77777777" w:rsidR="00AB0F7E" w:rsidRPr="00EB6C8D" w:rsidRDefault="00AB0F7E">
            <w:pPr>
              <w:rPr>
                <w:b/>
                <w:bCs/>
                <w:szCs w:val="24"/>
              </w:rPr>
            </w:pPr>
            <w:r w:rsidRPr="00EB6C8D">
              <w:rPr>
                <w:b/>
                <w:bCs/>
                <w:szCs w:val="24"/>
              </w:rPr>
              <w:t>Date and time of next meeting:</w:t>
            </w:r>
          </w:p>
          <w:p w14:paraId="5D87D33D" w14:textId="77777777" w:rsidR="00AB0F7E" w:rsidRPr="00EB6C8D" w:rsidRDefault="00AB0F7E">
            <w:pPr>
              <w:rPr>
                <w:rFonts w:cs="Arial"/>
                <w:b/>
                <w:bCs/>
                <w:szCs w:val="24"/>
              </w:rPr>
            </w:pPr>
          </w:p>
        </w:tc>
        <w:tc>
          <w:tcPr>
            <w:tcW w:w="5308" w:type="dxa"/>
          </w:tcPr>
          <w:p w14:paraId="3EBFB808" w14:textId="77777777" w:rsidR="00AB0F7E" w:rsidRPr="00EB6C8D" w:rsidRDefault="00AB0F7E">
            <w:pPr>
              <w:rPr>
                <w:rFonts w:cs="Arial"/>
                <w:szCs w:val="24"/>
              </w:rPr>
            </w:pPr>
          </w:p>
          <w:p w14:paraId="5C03E1D2" w14:textId="26C53FA7" w:rsidR="00AB0F7E" w:rsidRPr="00EB6C8D" w:rsidRDefault="00DD445D" w:rsidP="00FD6B90">
            <w:pPr>
              <w:jc w:val="center"/>
              <w:rPr>
                <w:rFonts w:cs="Arial"/>
                <w:b/>
                <w:szCs w:val="24"/>
              </w:rPr>
            </w:pPr>
            <w:r>
              <w:rPr>
                <w:b/>
              </w:rPr>
              <w:t xml:space="preserve">Wednesday </w:t>
            </w:r>
            <w:r w:rsidR="00FD6B90" w:rsidRPr="00FD6B90">
              <w:rPr>
                <w:rFonts w:cs="Arial"/>
                <w:b/>
                <w:sz w:val="22"/>
                <w:szCs w:val="22"/>
              </w:rPr>
              <w:t>26</w:t>
            </w:r>
            <w:r w:rsidR="00FD6B90" w:rsidRPr="00FD6B90">
              <w:rPr>
                <w:rFonts w:cs="Arial"/>
                <w:b/>
                <w:sz w:val="22"/>
                <w:szCs w:val="22"/>
                <w:vertAlign w:val="superscript"/>
              </w:rPr>
              <w:t>th</w:t>
            </w:r>
            <w:r w:rsidR="00FD6B90" w:rsidRPr="00FD6B90">
              <w:rPr>
                <w:rFonts w:cs="Arial"/>
                <w:b/>
                <w:sz w:val="22"/>
                <w:szCs w:val="22"/>
              </w:rPr>
              <w:t xml:space="preserve"> January 2021 at 5.30pm</w:t>
            </w:r>
          </w:p>
        </w:tc>
      </w:tr>
    </w:tbl>
    <w:p w14:paraId="0D8B081B" w14:textId="59635193" w:rsidR="00AB0F7E" w:rsidRDefault="00AB0F7E" w:rsidP="007A418D"/>
    <w:sectPr w:rsidR="00AB0F7E" w:rsidSect="006D226F">
      <w:headerReference w:type="default" r:id="rId8"/>
      <w:footerReference w:type="default" r:id="rId9"/>
      <w:headerReference w:type="first" r:id="rId10"/>
      <w:footerReference w:type="first" r:id="rId11"/>
      <w:pgSz w:w="11906" w:h="16838" w:code="9"/>
      <w:pgMar w:top="851" w:right="737" w:bottom="737" w:left="851" w:header="720"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A8CFA" w14:textId="77777777" w:rsidR="001F08C9" w:rsidRDefault="001F08C9">
      <w:r>
        <w:separator/>
      </w:r>
    </w:p>
  </w:endnote>
  <w:endnote w:type="continuationSeparator" w:id="0">
    <w:p w14:paraId="009EB32D" w14:textId="77777777" w:rsidR="001F08C9" w:rsidRDefault="001F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AD14C" w14:textId="370B6677" w:rsidR="001F08C9" w:rsidRPr="008B6D2C" w:rsidRDefault="001F08C9" w:rsidP="00F966E1">
    <w:pPr>
      <w:pStyle w:val="Footer"/>
      <w:jc w:val="right"/>
      <w:rPr>
        <w:sz w:val="20"/>
      </w:rPr>
    </w:pPr>
    <w:r w:rsidRPr="008B6D2C">
      <w:rPr>
        <w:sz w:val="20"/>
      </w:rPr>
      <w:t>Template Copyright © One Education Ltd 202</w:t>
    </w:r>
    <w:r>
      <w:rPr>
        <w:sz w:val="20"/>
      </w:rPr>
      <w:t>1</w:t>
    </w:r>
  </w:p>
  <w:p w14:paraId="178C3EAF" w14:textId="77777777" w:rsidR="001F08C9" w:rsidRDefault="001F08C9">
    <w:pPr>
      <w:pStyle w:val="Footer"/>
      <w:jc w:val="cente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11D95" w14:textId="77777777" w:rsidR="001F08C9" w:rsidRDefault="001F08C9" w:rsidP="004850F3">
    <w:pPr>
      <w:pStyle w:val="Footer"/>
      <w:jc w:val="right"/>
    </w:pPr>
    <w:r>
      <w:t>Copyright © One Education Ltd 2014</w:t>
    </w:r>
  </w:p>
  <w:p w14:paraId="25088A16" w14:textId="77777777" w:rsidR="001F08C9" w:rsidRPr="00134B63" w:rsidRDefault="001F08C9" w:rsidP="00134B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1AB91" w14:textId="77777777" w:rsidR="001F08C9" w:rsidRDefault="001F08C9">
      <w:r>
        <w:separator/>
      </w:r>
    </w:p>
  </w:footnote>
  <w:footnote w:type="continuationSeparator" w:id="0">
    <w:p w14:paraId="5DF3C0C1" w14:textId="77777777" w:rsidR="001F08C9" w:rsidRDefault="001F0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5FC95" w14:textId="2A09D3C5" w:rsidR="001F08C9" w:rsidRDefault="001F08C9">
    <w:pPr>
      <w:pStyle w:val="Header"/>
      <w:jc w:val="center"/>
    </w:pPr>
    <w:r>
      <w:fldChar w:fldCharType="begin"/>
    </w:r>
    <w:r>
      <w:instrText xml:space="preserve"> PAGE   \* MERGEFORMAT </w:instrText>
    </w:r>
    <w:r>
      <w:fldChar w:fldCharType="separate"/>
    </w:r>
    <w:r w:rsidR="0050615F">
      <w:rPr>
        <w:noProof/>
      </w:rPr>
      <w:t>2</w:t>
    </w:r>
    <w:r>
      <w:rPr>
        <w:noProof/>
      </w:rPr>
      <w:fldChar w:fldCharType="end"/>
    </w:r>
  </w:p>
  <w:p w14:paraId="3E77C056" w14:textId="77777777" w:rsidR="001F08C9" w:rsidRDefault="001F08C9">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C5685" w14:textId="77777777" w:rsidR="001F08C9" w:rsidRDefault="001F08C9">
    <w:pPr>
      <w:pStyle w:val="Header"/>
      <w:jc w:val="center"/>
    </w:pPr>
    <w:r>
      <w:fldChar w:fldCharType="begin"/>
    </w:r>
    <w:r>
      <w:instrText xml:space="preserve"> PAGE   \* MERGEFORMAT </w:instrText>
    </w:r>
    <w:r>
      <w:fldChar w:fldCharType="separate"/>
    </w:r>
    <w:r>
      <w:rPr>
        <w:noProof/>
      </w:rPr>
      <w:t>1</w:t>
    </w:r>
    <w:r>
      <w:rPr>
        <w:noProof/>
      </w:rPr>
      <w:fldChar w:fldCharType="end"/>
    </w:r>
  </w:p>
  <w:p w14:paraId="169FE87D" w14:textId="77777777" w:rsidR="001F08C9" w:rsidRDefault="001F08C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21436"/>
    <w:multiLevelType w:val="hybridMultilevel"/>
    <w:tmpl w:val="0A7EE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451443"/>
    <w:multiLevelType w:val="hybridMultilevel"/>
    <w:tmpl w:val="67C46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EF37F9"/>
    <w:multiLevelType w:val="hybridMultilevel"/>
    <w:tmpl w:val="F9B89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8E6492"/>
    <w:multiLevelType w:val="hybridMultilevel"/>
    <w:tmpl w:val="3CDC32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3A4F317D"/>
    <w:multiLevelType w:val="hybridMultilevel"/>
    <w:tmpl w:val="E35A90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D603A1F"/>
    <w:multiLevelType w:val="hybridMultilevel"/>
    <w:tmpl w:val="C4687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219201C"/>
    <w:multiLevelType w:val="hybridMultilevel"/>
    <w:tmpl w:val="DFBE1C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B636511"/>
    <w:multiLevelType w:val="hybridMultilevel"/>
    <w:tmpl w:val="EDF8C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7"/>
  </w:num>
  <w:num w:numId="5">
    <w:abstractNumId w:val="1"/>
  </w:num>
  <w:num w:numId="6">
    <w:abstractNumId w:val="5"/>
  </w:num>
  <w:num w:numId="7">
    <w:abstractNumId w:val="2"/>
  </w:num>
  <w:num w:numId="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9E0"/>
    <w:rsid w:val="000019CE"/>
    <w:rsid w:val="000026B4"/>
    <w:rsid w:val="0000364A"/>
    <w:rsid w:val="00004169"/>
    <w:rsid w:val="0000724B"/>
    <w:rsid w:val="00007F84"/>
    <w:rsid w:val="00010731"/>
    <w:rsid w:val="00010B30"/>
    <w:rsid w:val="00011311"/>
    <w:rsid w:val="0001283E"/>
    <w:rsid w:val="000131B3"/>
    <w:rsid w:val="00014979"/>
    <w:rsid w:val="00014B58"/>
    <w:rsid w:val="0001514C"/>
    <w:rsid w:val="00020ACF"/>
    <w:rsid w:val="000222F7"/>
    <w:rsid w:val="00022DEE"/>
    <w:rsid w:val="00023BCD"/>
    <w:rsid w:val="0002417D"/>
    <w:rsid w:val="00025657"/>
    <w:rsid w:val="00025994"/>
    <w:rsid w:val="000261B9"/>
    <w:rsid w:val="00027708"/>
    <w:rsid w:val="00027742"/>
    <w:rsid w:val="000332B8"/>
    <w:rsid w:val="00033DB8"/>
    <w:rsid w:val="0003402D"/>
    <w:rsid w:val="000341BC"/>
    <w:rsid w:val="00037D07"/>
    <w:rsid w:val="000427BC"/>
    <w:rsid w:val="00043013"/>
    <w:rsid w:val="000432F1"/>
    <w:rsid w:val="000436D3"/>
    <w:rsid w:val="00044717"/>
    <w:rsid w:val="00044E03"/>
    <w:rsid w:val="00046348"/>
    <w:rsid w:val="00050B90"/>
    <w:rsid w:val="00051D75"/>
    <w:rsid w:val="000523CC"/>
    <w:rsid w:val="00052489"/>
    <w:rsid w:val="00054657"/>
    <w:rsid w:val="0005548A"/>
    <w:rsid w:val="0005621F"/>
    <w:rsid w:val="00061699"/>
    <w:rsid w:val="000619C5"/>
    <w:rsid w:val="00065815"/>
    <w:rsid w:val="00065B7C"/>
    <w:rsid w:val="000664AF"/>
    <w:rsid w:val="000665C4"/>
    <w:rsid w:val="000667E6"/>
    <w:rsid w:val="0006680C"/>
    <w:rsid w:val="00066954"/>
    <w:rsid w:val="00066E7C"/>
    <w:rsid w:val="00067178"/>
    <w:rsid w:val="00067709"/>
    <w:rsid w:val="000705E4"/>
    <w:rsid w:val="000733C8"/>
    <w:rsid w:val="0007577E"/>
    <w:rsid w:val="0007597B"/>
    <w:rsid w:val="00075BFD"/>
    <w:rsid w:val="00077BDD"/>
    <w:rsid w:val="00080A2E"/>
    <w:rsid w:val="00080D07"/>
    <w:rsid w:val="00080EA1"/>
    <w:rsid w:val="00081B12"/>
    <w:rsid w:val="00083354"/>
    <w:rsid w:val="0008364C"/>
    <w:rsid w:val="00083AF4"/>
    <w:rsid w:val="00083E7F"/>
    <w:rsid w:val="00086AB6"/>
    <w:rsid w:val="00087905"/>
    <w:rsid w:val="00087A23"/>
    <w:rsid w:val="00087B04"/>
    <w:rsid w:val="00091A00"/>
    <w:rsid w:val="000A187F"/>
    <w:rsid w:val="000A5BB3"/>
    <w:rsid w:val="000A5F2B"/>
    <w:rsid w:val="000A633F"/>
    <w:rsid w:val="000A6563"/>
    <w:rsid w:val="000A657A"/>
    <w:rsid w:val="000B016C"/>
    <w:rsid w:val="000B5234"/>
    <w:rsid w:val="000B5A20"/>
    <w:rsid w:val="000B6DA9"/>
    <w:rsid w:val="000C174B"/>
    <w:rsid w:val="000C2302"/>
    <w:rsid w:val="000C400D"/>
    <w:rsid w:val="000C4817"/>
    <w:rsid w:val="000C67A5"/>
    <w:rsid w:val="000C6935"/>
    <w:rsid w:val="000C6A34"/>
    <w:rsid w:val="000C72EF"/>
    <w:rsid w:val="000D0FE0"/>
    <w:rsid w:val="000D261E"/>
    <w:rsid w:val="000D3312"/>
    <w:rsid w:val="000D3851"/>
    <w:rsid w:val="000D3964"/>
    <w:rsid w:val="000D4606"/>
    <w:rsid w:val="000D4A5E"/>
    <w:rsid w:val="000D518F"/>
    <w:rsid w:val="000D5F62"/>
    <w:rsid w:val="000D6964"/>
    <w:rsid w:val="000D7C84"/>
    <w:rsid w:val="000D7D12"/>
    <w:rsid w:val="000E06AB"/>
    <w:rsid w:val="000E2139"/>
    <w:rsid w:val="000E2198"/>
    <w:rsid w:val="000E231E"/>
    <w:rsid w:val="000E43FF"/>
    <w:rsid w:val="000E59B8"/>
    <w:rsid w:val="000E6A11"/>
    <w:rsid w:val="000E7354"/>
    <w:rsid w:val="000E7D9C"/>
    <w:rsid w:val="000F01C2"/>
    <w:rsid w:val="000F169E"/>
    <w:rsid w:val="000F2256"/>
    <w:rsid w:val="000F33E8"/>
    <w:rsid w:val="000F3E66"/>
    <w:rsid w:val="000F5184"/>
    <w:rsid w:val="000F5C3C"/>
    <w:rsid w:val="000F5D97"/>
    <w:rsid w:val="00101643"/>
    <w:rsid w:val="00101948"/>
    <w:rsid w:val="00104888"/>
    <w:rsid w:val="00104F3A"/>
    <w:rsid w:val="00105787"/>
    <w:rsid w:val="001058E0"/>
    <w:rsid w:val="00107049"/>
    <w:rsid w:val="00112B2A"/>
    <w:rsid w:val="0011525E"/>
    <w:rsid w:val="0011745F"/>
    <w:rsid w:val="00120BC7"/>
    <w:rsid w:val="00121B76"/>
    <w:rsid w:val="00121CFD"/>
    <w:rsid w:val="00126137"/>
    <w:rsid w:val="001270B3"/>
    <w:rsid w:val="00131A9A"/>
    <w:rsid w:val="00132249"/>
    <w:rsid w:val="00134B63"/>
    <w:rsid w:val="00134D5E"/>
    <w:rsid w:val="00135A2D"/>
    <w:rsid w:val="00140C1F"/>
    <w:rsid w:val="00141262"/>
    <w:rsid w:val="001437F2"/>
    <w:rsid w:val="00143BCF"/>
    <w:rsid w:val="00143FB7"/>
    <w:rsid w:val="00144584"/>
    <w:rsid w:val="00144D3F"/>
    <w:rsid w:val="00145757"/>
    <w:rsid w:val="00146BC5"/>
    <w:rsid w:val="00146E0B"/>
    <w:rsid w:val="00151CB4"/>
    <w:rsid w:val="00151D6C"/>
    <w:rsid w:val="00152481"/>
    <w:rsid w:val="00153FA6"/>
    <w:rsid w:val="0015429B"/>
    <w:rsid w:val="0015451D"/>
    <w:rsid w:val="001558DC"/>
    <w:rsid w:val="0015639E"/>
    <w:rsid w:val="00157284"/>
    <w:rsid w:val="00157823"/>
    <w:rsid w:val="0016318E"/>
    <w:rsid w:val="001633D5"/>
    <w:rsid w:val="00165520"/>
    <w:rsid w:val="0016644A"/>
    <w:rsid w:val="001732E5"/>
    <w:rsid w:val="00174285"/>
    <w:rsid w:val="00177150"/>
    <w:rsid w:val="001821B8"/>
    <w:rsid w:val="00186A27"/>
    <w:rsid w:val="00186F41"/>
    <w:rsid w:val="001878A0"/>
    <w:rsid w:val="0019045D"/>
    <w:rsid w:val="00190BC4"/>
    <w:rsid w:val="00190DA7"/>
    <w:rsid w:val="00191C9A"/>
    <w:rsid w:val="0019201E"/>
    <w:rsid w:val="00193662"/>
    <w:rsid w:val="00193ADE"/>
    <w:rsid w:val="00194313"/>
    <w:rsid w:val="00194778"/>
    <w:rsid w:val="00195A49"/>
    <w:rsid w:val="00195B9F"/>
    <w:rsid w:val="001968FE"/>
    <w:rsid w:val="001A1C07"/>
    <w:rsid w:val="001A3559"/>
    <w:rsid w:val="001A4925"/>
    <w:rsid w:val="001A7043"/>
    <w:rsid w:val="001B1E0E"/>
    <w:rsid w:val="001B537F"/>
    <w:rsid w:val="001B685C"/>
    <w:rsid w:val="001C06BF"/>
    <w:rsid w:val="001C2F20"/>
    <w:rsid w:val="001D0922"/>
    <w:rsid w:val="001D2659"/>
    <w:rsid w:val="001D3951"/>
    <w:rsid w:val="001D3A80"/>
    <w:rsid w:val="001D51C3"/>
    <w:rsid w:val="001D5FD4"/>
    <w:rsid w:val="001D61EB"/>
    <w:rsid w:val="001D747A"/>
    <w:rsid w:val="001D7C54"/>
    <w:rsid w:val="001E4381"/>
    <w:rsid w:val="001E4729"/>
    <w:rsid w:val="001E4B68"/>
    <w:rsid w:val="001E513F"/>
    <w:rsid w:val="001E5E11"/>
    <w:rsid w:val="001E77E7"/>
    <w:rsid w:val="001F08A9"/>
    <w:rsid w:val="001F08C9"/>
    <w:rsid w:val="001F241A"/>
    <w:rsid w:val="001F3133"/>
    <w:rsid w:val="001F4191"/>
    <w:rsid w:val="001F469D"/>
    <w:rsid w:val="001F5C99"/>
    <w:rsid w:val="001F6492"/>
    <w:rsid w:val="001F739D"/>
    <w:rsid w:val="001F75D4"/>
    <w:rsid w:val="001F75F4"/>
    <w:rsid w:val="001F7633"/>
    <w:rsid w:val="002008B0"/>
    <w:rsid w:val="002011C7"/>
    <w:rsid w:val="00202379"/>
    <w:rsid w:val="00202C6B"/>
    <w:rsid w:val="00203B5A"/>
    <w:rsid w:val="0020409D"/>
    <w:rsid w:val="0020464F"/>
    <w:rsid w:val="0020509F"/>
    <w:rsid w:val="0020541D"/>
    <w:rsid w:val="00205D71"/>
    <w:rsid w:val="0020666E"/>
    <w:rsid w:val="002066BF"/>
    <w:rsid w:val="002069EF"/>
    <w:rsid w:val="00207948"/>
    <w:rsid w:val="00210096"/>
    <w:rsid w:val="002103BF"/>
    <w:rsid w:val="002105DA"/>
    <w:rsid w:val="00210F42"/>
    <w:rsid w:val="00212015"/>
    <w:rsid w:val="00212300"/>
    <w:rsid w:val="002133C7"/>
    <w:rsid w:val="0021342C"/>
    <w:rsid w:val="00213A3B"/>
    <w:rsid w:val="00215141"/>
    <w:rsid w:val="00216D26"/>
    <w:rsid w:val="00220265"/>
    <w:rsid w:val="00220DBE"/>
    <w:rsid w:val="00220E5D"/>
    <w:rsid w:val="00221B8C"/>
    <w:rsid w:val="002228D9"/>
    <w:rsid w:val="00223EF0"/>
    <w:rsid w:val="00224227"/>
    <w:rsid w:val="00224B08"/>
    <w:rsid w:val="00227E1B"/>
    <w:rsid w:val="00230056"/>
    <w:rsid w:val="00233134"/>
    <w:rsid w:val="002331A3"/>
    <w:rsid w:val="00233DB5"/>
    <w:rsid w:val="002355E6"/>
    <w:rsid w:val="00240E52"/>
    <w:rsid w:val="00241AF6"/>
    <w:rsid w:val="00244540"/>
    <w:rsid w:val="00244DAE"/>
    <w:rsid w:val="00245AF8"/>
    <w:rsid w:val="00247FA7"/>
    <w:rsid w:val="002500E4"/>
    <w:rsid w:val="0025012E"/>
    <w:rsid w:val="002528CE"/>
    <w:rsid w:val="0025291D"/>
    <w:rsid w:val="00252DDB"/>
    <w:rsid w:val="00252F7E"/>
    <w:rsid w:val="002549C8"/>
    <w:rsid w:val="00254A80"/>
    <w:rsid w:val="002550A3"/>
    <w:rsid w:val="00255EC8"/>
    <w:rsid w:val="00256096"/>
    <w:rsid w:val="0026077D"/>
    <w:rsid w:val="00260C33"/>
    <w:rsid w:val="00261493"/>
    <w:rsid w:val="00262360"/>
    <w:rsid w:val="002660AA"/>
    <w:rsid w:val="00266BA7"/>
    <w:rsid w:val="00266F4D"/>
    <w:rsid w:val="00270C78"/>
    <w:rsid w:val="00271AEF"/>
    <w:rsid w:val="00272001"/>
    <w:rsid w:val="00272CCB"/>
    <w:rsid w:val="00273598"/>
    <w:rsid w:val="00275BEB"/>
    <w:rsid w:val="00276AEA"/>
    <w:rsid w:val="00277038"/>
    <w:rsid w:val="0028020A"/>
    <w:rsid w:val="00280EE9"/>
    <w:rsid w:val="00283952"/>
    <w:rsid w:val="00283B3B"/>
    <w:rsid w:val="0028556B"/>
    <w:rsid w:val="002876D7"/>
    <w:rsid w:val="00291000"/>
    <w:rsid w:val="0029262B"/>
    <w:rsid w:val="00292D67"/>
    <w:rsid w:val="0029330C"/>
    <w:rsid w:val="002948FE"/>
    <w:rsid w:val="002A177A"/>
    <w:rsid w:val="002A181A"/>
    <w:rsid w:val="002A2296"/>
    <w:rsid w:val="002A40FD"/>
    <w:rsid w:val="002A48BF"/>
    <w:rsid w:val="002A6410"/>
    <w:rsid w:val="002A79F4"/>
    <w:rsid w:val="002B03E6"/>
    <w:rsid w:val="002B21A7"/>
    <w:rsid w:val="002B2F74"/>
    <w:rsid w:val="002B394D"/>
    <w:rsid w:val="002B3987"/>
    <w:rsid w:val="002B5A3D"/>
    <w:rsid w:val="002B6044"/>
    <w:rsid w:val="002B736B"/>
    <w:rsid w:val="002C1327"/>
    <w:rsid w:val="002C190E"/>
    <w:rsid w:val="002C4604"/>
    <w:rsid w:val="002C509E"/>
    <w:rsid w:val="002C54B3"/>
    <w:rsid w:val="002C577D"/>
    <w:rsid w:val="002C6D9A"/>
    <w:rsid w:val="002C6FCD"/>
    <w:rsid w:val="002C7FEF"/>
    <w:rsid w:val="002D14D6"/>
    <w:rsid w:val="002D201F"/>
    <w:rsid w:val="002D2D6C"/>
    <w:rsid w:val="002D3F40"/>
    <w:rsid w:val="002E05D8"/>
    <w:rsid w:val="002E2748"/>
    <w:rsid w:val="002E3505"/>
    <w:rsid w:val="002E4CC7"/>
    <w:rsid w:val="002E538D"/>
    <w:rsid w:val="002E67C2"/>
    <w:rsid w:val="002E6DCA"/>
    <w:rsid w:val="002F0462"/>
    <w:rsid w:val="002F082A"/>
    <w:rsid w:val="002F1D0E"/>
    <w:rsid w:val="002F24C9"/>
    <w:rsid w:val="002F43B0"/>
    <w:rsid w:val="002F449A"/>
    <w:rsid w:val="002F4583"/>
    <w:rsid w:val="002F5E20"/>
    <w:rsid w:val="002F5F27"/>
    <w:rsid w:val="002F605A"/>
    <w:rsid w:val="002F640E"/>
    <w:rsid w:val="002F7392"/>
    <w:rsid w:val="002F7C21"/>
    <w:rsid w:val="003018F0"/>
    <w:rsid w:val="00303293"/>
    <w:rsid w:val="00303BD9"/>
    <w:rsid w:val="00304192"/>
    <w:rsid w:val="00306916"/>
    <w:rsid w:val="00307CFF"/>
    <w:rsid w:val="00307F8B"/>
    <w:rsid w:val="00310F55"/>
    <w:rsid w:val="00311C9D"/>
    <w:rsid w:val="00311E48"/>
    <w:rsid w:val="00312D8B"/>
    <w:rsid w:val="00315361"/>
    <w:rsid w:val="00315A5C"/>
    <w:rsid w:val="0031602F"/>
    <w:rsid w:val="00316F67"/>
    <w:rsid w:val="0031778C"/>
    <w:rsid w:val="00320B91"/>
    <w:rsid w:val="00320C0F"/>
    <w:rsid w:val="00321559"/>
    <w:rsid w:val="00323DCD"/>
    <w:rsid w:val="003249DD"/>
    <w:rsid w:val="00324A80"/>
    <w:rsid w:val="00324E93"/>
    <w:rsid w:val="00325159"/>
    <w:rsid w:val="00325760"/>
    <w:rsid w:val="00326C08"/>
    <w:rsid w:val="00331824"/>
    <w:rsid w:val="00332450"/>
    <w:rsid w:val="00333D39"/>
    <w:rsid w:val="00334455"/>
    <w:rsid w:val="00335C8A"/>
    <w:rsid w:val="00337B1E"/>
    <w:rsid w:val="0034052C"/>
    <w:rsid w:val="00342216"/>
    <w:rsid w:val="003446D8"/>
    <w:rsid w:val="003460E4"/>
    <w:rsid w:val="003463E8"/>
    <w:rsid w:val="003469C8"/>
    <w:rsid w:val="003477F2"/>
    <w:rsid w:val="00347C97"/>
    <w:rsid w:val="00351351"/>
    <w:rsid w:val="00351616"/>
    <w:rsid w:val="00351DEC"/>
    <w:rsid w:val="00352EEE"/>
    <w:rsid w:val="00353B53"/>
    <w:rsid w:val="00354FBD"/>
    <w:rsid w:val="0035522B"/>
    <w:rsid w:val="003567D9"/>
    <w:rsid w:val="00356C0B"/>
    <w:rsid w:val="00361186"/>
    <w:rsid w:val="003616D3"/>
    <w:rsid w:val="00361D55"/>
    <w:rsid w:val="00361D94"/>
    <w:rsid w:val="003626DD"/>
    <w:rsid w:val="00363B21"/>
    <w:rsid w:val="00364645"/>
    <w:rsid w:val="00364CDB"/>
    <w:rsid w:val="00364F71"/>
    <w:rsid w:val="003651E9"/>
    <w:rsid w:val="00366E6B"/>
    <w:rsid w:val="00367300"/>
    <w:rsid w:val="00367536"/>
    <w:rsid w:val="00370053"/>
    <w:rsid w:val="00370D6D"/>
    <w:rsid w:val="003717C0"/>
    <w:rsid w:val="00373EA8"/>
    <w:rsid w:val="0037428D"/>
    <w:rsid w:val="00374667"/>
    <w:rsid w:val="00375720"/>
    <w:rsid w:val="00376E2F"/>
    <w:rsid w:val="00376EE8"/>
    <w:rsid w:val="003809DD"/>
    <w:rsid w:val="00383626"/>
    <w:rsid w:val="00383761"/>
    <w:rsid w:val="003853F6"/>
    <w:rsid w:val="00385BD7"/>
    <w:rsid w:val="00390E07"/>
    <w:rsid w:val="00391C5A"/>
    <w:rsid w:val="003923C2"/>
    <w:rsid w:val="00392890"/>
    <w:rsid w:val="00392AC5"/>
    <w:rsid w:val="00393153"/>
    <w:rsid w:val="003932AF"/>
    <w:rsid w:val="003947CB"/>
    <w:rsid w:val="003954EA"/>
    <w:rsid w:val="00395986"/>
    <w:rsid w:val="003969EA"/>
    <w:rsid w:val="00397903"/>
    <w:rsid w:val="003A448F"/>
    <w:rsid w:val="003A46B4"/>
    <w:rsid w:val="003A6143"/>
    <w:rsid w:val="003A71AD"/>
    <w:rsid w:val="003A785B"/>
    <w:rsid w:val="003B2045"/>
    <w:rsid w:val="003B3586"/>
    <w:rsid w:val="003B416D"/>
    <w:rsid w:val="003B6746"/>
    <w:rsid w:val="003C00B0"/>
    <w:rsid w:val="003C028F"/>
    <w:rsid w:val="003C0F3C"/>
    <w:rsid w:val="003C24F0"/>
    <w:rsid w:val="003C49D4"/>
    <w:rsid w:val="003C7D7C"/>
    <w:rsid w:val="003D277A"/>
    <w:rsid w:val="003D2998"/>
    <w:rsid w:val="003D3850"/>
    <w:rsid w:val="003D3F86"/>
    <w:rsid w:val="003E0C4E"/>
    <w:rsid w:val="003E2975"/>
    <w:rsid w:val="003E3DC0"/>
    <w:rsid w:val="003E4DE1"/>
    <w:rsid w:val="003E4EF8"/>
    <w:rsid w:val="003E524A"/>
    <w:rsid w:val="003E5502"/>
    <w:rsid w:val="003E5D06"/>
    <w:rsid w:val="003F09C8"/>
    <w:rsid w:val="003F0EE2"/>
    <w:rsid w:val="003F16B5"/>
    <w:rsid w:val="003F177B"/>
    <w:rsid w:val="003F260C"/>
    <w:rsid w:val="003F2EC3"/>
    <w:rsid w:val="003F378B"/>
    <w:rsid w:val="003F3BE8"/>
    <w:rsid w:val="003F4D80"/>
    <w:rsid w:val="003F4FFF"/>
    <w:rsid w:val="003F78B5"/>
    <w:rsid w:val="00400B8F"/>
    <w:rsid w:val="00400CD2"/>
    <w:rsid w:val="00400D33"/>
    <w:rsid w:val="00400ED8"/>
    <w:rsid w:val="004046C0"/>
    <w:rsid w:val="00405B20"/>
    <w:rsid w:val="0040601D"/>
    <w:rsid w:val="004062CB"/>
    <w:rsid w:val="00407FC6"/>
    <w:rsid w:val="00410824"/>
    <w:rsid w:val="0041093A"/>
    <w:rsid w:val="00411684"/>
    <w:rsid w:val="00412532"/>
    <w:rsid w:val="0041389C"/>
    <w:rsid w:val="00413A60"/>
    <w:rsid w:val="00415409"/>
    <w:rsid w:val="0041553E"/>
    <w:rsid w:val="0041599D"/>
    <w:rsid w:val="00416C4C"/>
    <w:rsid w:val="00416F95"/>
    <w:rsid w:val="00417DBA"/>
    <w:rsid w:val="0042138A"/>
    <w:rsid w:val="00421881"/>
    <w:rsid w:val="00421B4C"/>
    <w:rsid w:val="00421CA7"/>
    <w:rsid w:val="00423088"/>
    <w:rsid w:val="00424E62"/>
    <w:rsid w:val="0042519C"/>
    <w:rsid w:val="00425F04"/>
    <w:rsid w:val="004261A8"/>
    <w:rsid w:val="004274AE"/>
    <w:rsid w:val="00430495"/>
    <w:rsid w:val="00430A6B"/>
    <w:rsid w:val="00430FBB"/>
    <w:rsid w:val="00432297"/>
    <w:rsid w:val="004366B6"/>
    <w:rsid w:val="00436938"/>
    <w:rsid w:val="004377FA"/>
    <w:rsid w:val="00440450"/>
    <w:rsid w:val="00442F69"/>
    <w:rsid w:val="0044303A"/>
    <w:rsid w:val="00443ED8"/>
    <w:rsid w:val="00443EE6"/>
    <w:rsid w:val="004449C2"/>
    <w:rsid w:val="00445CE8"/>
    <w:rsid w:val="00447F4A"/>
    <w:rsid w:val="0045170A"/>
    <w:rsid w:val="00453F35"/>
    <w:rsid w:val="00456965"/>
    <w:rsid w:val="004570C5"/>
    <w:rsid w:val="00457DDA"/>
    <w:rsid w:val="00460015"/>
    <w:rsid w:val="0046341D"/>
    <w:rsid w:val="00463AAD"/>
    <w:rsid w:val="00463BF3"/>
    <w:rsid w:val="00463EED"/>
    <w:rsid w:val="00464A0C"/>
    <w:rsid w:val="004653FC"/>
    <w:rsid w:val="004663E8"/>
    <w:rsid w:val="00466455"/>
    <w:rsid w:val="00466874"/>
    <w:rsid w:val="0046694E"/>
    <w:rsid w:val="00466BC2"/>
    <w:rsid w:val="004750AC"/>
    <w:rsid w:val="00475F8B"/>
    <w:rsid w:val="00477730"/>
    <w:rsid w:val="00477E6D"/>
    <w:rsid w:val="00481ABF"/>
    <w:rsid w:val="004850F3"/>
    <w:rsid w:val="004912B2"/>
    <w:rsid w:val="004916AF"/>
    <w:rsid w:val="0049277B"/>
    <w:rsid w:val="00493697"/>
    <w:rsid w:val="0049437A"/>
    <w:rsid w:val="00494BE0"/>
    <w:rsid w:val="00494C71"/>
    <w:rsid w:val="004A0490"/>
    <w:rsid w:val="004A0501"/>
    <w:rsid w:val="004A0CAA"/>
    <w:rsid w:val="004A0F48"/>
    <w:rsid w:val="004A1D41"/>
    <w:rsid w:val="004A35A8"/>
    <w:rsid w:val="004A5098"/>
    <w:rsid w:val="004A6050"/>
    <w:rsid w:val="004A798E"/>
    <w:rsid w:val="004A7F87"/>
    <w:rsid w:val="004B00C3"/>
    <w:rsid w:val="004B1D68"/>
    <w:rsid w:val="004B2EF4"/>
    <w:rsid w:val="004B5C82"/>
    <w:rsid w:val="004B72D1"/>
    <w:rsid w:val="004B761B"/>
    <w:rsid w:val="004C1962"/>
    <w:rsid w:val="004C264A"/>
    <w:rsid w:val="004C2711"/>
    <w:rsid w:val="004C3DBF"/>
    <w:rsid w:val="004C4EFE"/>
    <w:rsid w:val="004C5684"/>
    <w:rsid w:val="004C6AA1"/>
    <w:rsid w:val="004C7435"/>
    <w:rsid w:val="004D0EC7"/>
    <w:rsid w:val="004D35E1"/>
    <w:rsid w:val="004D4A7D"/>
    <w:rsid w:val="004D4E99"/>
    <w:rsid w:val="004D6CD9"/>
    <w:rsid w:val="004D7748"/>
    <w:rsid w:val="004E15DF"/>
    <w:rsid w:val="004E290F"/>
    <w:rsid w:val="004E2A98"/>
    <w:rsid w:val="004E3019"/>
    <w:rsid w:val="004E34E0"/>
    <w:rsid w:val="004E5E6C"/>
    <w:rsid w:val="004E6390"/>
    <w:rsid w:val="004E64CF"/>
    <w:rsid w:val="004E7EAF"/>
    <w:rsid w:val="004F00A8"/>
    <w:rsid w:val="004F067B"/>
    <w:rsid w:val="004F0E2D"/>
    <w:rsid w:val="004F1117"/>
    <w:rsid w:val="004F2E6F"/>
    <w:rsid w:val="004F3730"/>
    <w:rsid w:val="004F45EE"/>
    <w:rsid w:val="004F52E1"/>
    <w:rsid w:val="004F6DFF"/>
    <w:rsid w:val="004F7465"/>
    <w:rsid w:val="004F7975"/>
    <w:rsid w:val="00501D50"/>
    <w:rsid w:val="00502279"/>
    <w:rsid w:val="00503B7A"/>
    <w:rsid w:val="0050537D"/>
    <w:rsid w:val="0050615F"/>
    <w:rsid w:val="00506516"/>
    <w:rsid w:val="0050738C"/>
    <w:rsid w:val="0051145C"/>
    <w:rsid w:val="00511DF0"/>
    <w:rsid w:val="005132E8"/>
    <w:rsid w:val="005155A1"/>
    <w:rsid w:val="00515B6F"/>
    <w:rsid w:val="00517006"/>
    <w:rsid w:val="0051706D"/>
    <w:rsid w:val="0052137C"/>
    <w:rsid w:val="00521553"/>
    <w:rsid w:val="00521756"/>
    <w:rsid w:val="0052238F"/>
    <w:rsid w:val="00522D53"/>
    <w:rsid w:val="00522DDC"/>
    <w:rsid w:val="00523035"/>
    <w:rsid w:val="0052376E"/>
    <w:rsid w:val="00524C45"/>
    <w:rsid w:val="00524C83"/>
    <w:rsid w:val="00525207"/>
    <w:rsid w:val="00525A98"/>
    <w:rsid w:val="005265D6"/>
    <w:rsid w:val="00530DD3"/>
    <w:rsid w:val="00530FA3"/>
    <w:rsid w:val="00532E3F"/>
    <w:rsid w:val="00534900"/>
    <w:rsid w:val="00534E31"/>
    <w:rsid w:val="005355EF"/>
    <w:rsid w:val="00536611"/>
    <w:rsid w:val="0054147C"/>
    <w:rsid w:val="0054402F"/>
    <w:rsid w:val="005454EC"/>
    <w:rsid w:val="005461A3"/>
    <w:rsid w:val="0054648E"/>
    <w:rsid w:val="005468A3"/>
    <w:rsid w:val="00546F67"/>
    <w:rsid w:val="00547A82"/>
    <w:rsid w:val="00547CFE"/>
    <w:rsid w:val="00550B12"/>
    <w:rsid w:val="00550BE5"/>
    <w:rsid w:val="00550FAE"/>
    <w:rsid w:val="005531B4"/>
    <w:rsid w:val="00553771"/>
    <w:rsid w:val="005537C2"/>
    <w:rsid w:val="00554590"/>
    <w:rsid w:val="00556303"/>
    <w:rsid w:val="0056002D"/>
    <w:rsid w:val="005605DA"/>
    <w:rsid w:val="00562F9E"/>
    <w:rsid w:val="005634CF"/>
    <w:rsid w:val="00563DA5"/>
    <w:rsid w:val="00564E97"/>
    <w:rsid w:val="00565142"/>
    <w:rsid w:val="00565E83"/>
    <w:rsid w:val="005673DD"/>
    <w:rsid w:val="00567E57"/>
    <w:rsid w:val="00570051"/>
    <w:rsid w:val="00570AD7"/>
    <w:rsid w:val="00571150"/>
    <w:rsid w:val="00571993"/>
    <w:rsid w:val="00571EE5"/>
    <w:rsid w:val="00572099"/>
    <w:rsid w:val="005731D2"/>
    <w:rsid w:val="00573B5D"/>
    <w:rsid w:val="005764C3"/>
    <w:rsid w:val="00576906"/>
    <w:rsid w:val="00576AAC"/>
    <w:rsid w:val="00581B36"/>
    <w:rsid w:val="005824A3"/>
    <w:rsid w:val="005828EC"/>
    <w:rsid w:val="00583B8F"/>
    <w:rsid w:val="0058586E"/>
    <w:rsid w:val="005868C6"/>
    <w:rsid w:val="00586C13"/>
    <w:rsid w:val="00587B6A"/>
    <w:rsid w:val="00587DF8"/>
    <w:rsid w:val="005908D5"/>
    <w:rsid w:val="005918B7"/>
    <w:rsid w:val="0059567E"/>
    <w:rsid w:val="005962FB"/>
    <w:rsid w:val="00596C7B"/>
    <w:rsid w:val="00597288"/>
    <w:rsid w:val="005A080B"/>
    <w:rsid w:val="005A0C5A"/>
    <w:rsid w:val="005A4697"/>
    <w:rsid w:val="005A4800"/>
    <w:rsid w:val="005A537A"/>
    <w:rsid w:val="005A6070"/>
    <w:rsid w:val="005A64B6"/>
    <w:rsid w:val="005A686F"/>
    <w:rsid w:val="005A6A66"/>
    <w:rsid w:val="005A7F53"/>
    <w:rsid w:val="005B027C"/>
    <w:rsid w:val="005B1C85"/>
    <w:rsid w:val="005B1FEE"/>
    <w:rsid w:val="005B26F2"/>
    <w:rsid w:val="005B5458"/>
    <w:rsid w:val="005B71C1"/>
    <w:rsid w:val="005B7F0F"/>
    <w:rsid w:val="005C0DFF"/>
    <w:rsid w:val="005C1744"/>
    <w:rsid w:val="005C3E6B"/>
    <w:rsid w:val="005C4386"/>
    <w:rsid w:val="005C5347"/>
    <w:rsid w:val="005C60B7"/>
    <w:rsid w:val="005D26D2"/>
    <w:rsid w:val="005D4652"/>
    <w:rsid w:val="005D53D7"/>
    <w:rsid w:val="005D6177"/>
    <w:rsid w:val="005D6BB3"/>
    <w:rsid w:val="005D741E"/>
    <w:rsid w:val="005D76AE"/>
    <w:rsid w:val="005E00FB"/>
    <w:rsid w:val="005E280B"/>
    <w:rsid w:val="005E3CF9"/>
    <w:rsid w:val="005E4FB5"/>
    <w:rsid w:val="005E524D"/>
    <w:rsid w:val="005E6E44"/>
    <w:rsid w:val="005E7302"/>
    <w:rsid w:val="005E73C7"/>
    <w:rsid w:val="005E75B2"/>
    <w:rsid w:val="005F01B7"/>
    <w:rsid w:val="005F104A"/>
    <w:rsid w:val="005F13A3"/>
    <w:rsid w:val="005F1A37"/>
    <w:rsid w:val="005F219D"/>
    <w:rsid w:val="005F46D5"/>
    <w:rsid w:val="005F4E15"/>
    <w:rsid w:val="005F5D06"/>
    <w:rsid w:val="00600978"/>
    <w:rsid w:val="00602B46"/>
    <w:rsid w:val="006040BC"/>
    <w:rsid w:val="00605012"/>
    <w:rsid w:val="00605F52"/>
    <w:rsid w:val="00606DDB"/>
    <w:rsid w:val="00607122"/>
    <w:rsid w:val="00607CC3"/>
    <w:rsid w:val="0061134E"/>
    <w:rsid w:val="00612DE2"/>
    <w:rsid w:val="006144D9"/>
    <w:rsid w:val="00615E7E"/>
    <w:rsid w:val="006209C0"/>
    <w:rsid w:val="00621A8F"/>
    <w:rsid w:val="00621D01"/>
    <w:rsid w:val="00622726"/>
    <w:rsid w:val="006235AB"/>
    <w:rsid w:val="006240C0"/>
    <w:rsid w:val="00626712"/>
    <w:rsid w:val="006275D9"/>
    <w:rsid w:val="00627C74"/>
    <w:rsid w:val="00631F95"/>
    <w:rsid w:val="00632E2A"/>
    <w:rsid w:val="0063319C"/>
    <w:rsid w:val="00633DBD"/>
    <w:rsid w:val="00635AC8"/>
    <w:rsid w:val="00636CA2"/>
    <w:rsid w:val="00636FD4"/>
    <w:rsid w:val="006416CB"/>
    <w:rsid w:val="00645A75"/>
    <w:rsid w:val="00645AC7"/>
    <w:rsid w:val="0064609E"/>
    <w:rsid w:val="006466B6"/>
    <w:rsid w:val="0064688B"/>
    <w:rsid w:val="00651161"/>
    <w:rsid w:val="006513B1"/>
    <w:rsid w:val="0065175A"/>
    <w:rsid w:val="0065382E"/>
    <w:rsid w:val="006539FE"/>
    <w:rsid w:val="00653C7D"/>
    <w:rsid w:val="00654875"/>
    <w:rsid w:val="0065527E"/>
    <w:rsid w:val="00656949"/>
    <w:rsid w:val="00660DE0"/>
    <w:rsid w:val="006643D4"/>
    <w:rsid w:val="00664747"/>
    <w:rsid w:val="006650B9"/>
    <w:rsid w:val="006667C9"/>
    <w:rsid w:val="0067046B"/>
    <w:rsid w:val="00670BEB"/>
    <w:rsid w:val="00672355"/>
    <w:rsid w:val="006725E6"/>
    <w:rsid w:val="0067279B"/>
    <w:rsid w:val="00672868"/>
    <w:rsid w:val="00673E27"/>
    <w:rsid w:val="00674081"/>
    <w:rsid w:val="00674C5A"/>
    <w:rsid w:val="00675348"/>
    <w:rsid w:val="006756B9"/>
    <w:rsid w:val="00675D68"/>
    <w:rsid w:val="00675DA4"/>
    <w:rsid w:val="006760E7"/>
    <w:rsid w:val="00676432"/>
    <w:rsid w:val="006766E7"/>
    <w:rsid w:val="00680138"/>
    <w:rsid w:val="006813C9"/>
    <w:rsid w:val="006826E5"/>
    <w:rsid w:val="0068627B"/>
    <w:rsid w:val="006917CD"/>
    <w:rsid w:val="00691BD8"/>
    <w:rsid w:val="00691E54"/>
    <w:rsid w:val="006921A9"/>
    <w:rsid w:val="00693134"/>
    <w:rsid w:val="00693203"/>
    <w:rsid w:val="00695093"/>
    <w:rsid w:val="0069552C"/>
    <w:rsid w:val="00695914"/>
    <w:rsid w:val="00696A4F"/>
    <w:rsid w:val="00696EF2"/>
    <w:rsid w:val="00697799"/>
    <w:rsid w:val="00697E74"/>
    <w:rsid w:val="006A464E"/>
    <w:rsid w:val="006A4F35"/>
    <w:rsid w:val="006A6A80"/>
    <w:rsid w:val="006A7DE3"/>
    <w:rsid w:val="006B462B"/>
    <w:rsid w:val="006B51EE"/>
    <w:rsid w:val="006B53FC"/>
    <w:rsid w:val="006B62D2"/>
    <w:rsid w:val="006B7277"/>
    <w:rsid w:val="006B7B24"/>
    <w:rsid w:val="006C0280"/>
    <w:rsid w:val="006C0A40"/>
    <w:rsid w:val="006C2A67"/>
    <w:rsid w:val="006C2DFB"/>
    <w:rsid w:val="006C410B"/>
    <w:rsid w:val="006C5481"/>
    <w:rsid w:val="006C6553"/>
    <w:rsid w:val="006C71FC"/>
    <w:rsid w:val="006D1603"/>
    <w:rsid w:val="006D16F1"/>
    <w:rsid w:val="006D226F"/>
    <w:rsid w:val="006D2ED8"/>
    <w:rsid w:val="006D31D0"/>
    <w:rsid w:val="006D359F"/>
    <w:rsid w:val="006D4D72"/>
    <w:rsid w:val="006D514F"/>
    <w:rsid w:val="006D6094"/>
    <w:rsid w:val="006D6875"/>
    <w:rsid w:val="006D6DDA"/>
    <w:rsid w:val="006D7AB4"/>
    <w:rsid w:val="006E006E"/>
    <w:rsid w:val="006E0836"/>
    <w:rsid w:val="006E0CC7"/>
    <w:rsid w:val="006E25DA"/>
    <w:rsid w:val="006E30BA"/>
    <w:rsid w:val="006E3DC7"/>
    <w:rsid w:val="006E47BB"/>
    <w:rsid w:val="006E5486"/>
    <w:rsid w:val="006E5730"/>
    <w:rsid w:val="006E6698"/>
    <w:rsid w:val="006E760A"/>
    <w:rsid w:val="006E7627"/>
    <w:rsid w:val="006F0015"/>
    <w:rsid w:val="006F19AB"/>
    <w:rsid w:val="006F2297"/>
    <w:rsid w:val="006F2A24"/>
    <w:rsid w:val="006F6470"/>
    <w:rsid w:val="006F66BC"/>
    <w:rsid w:val="006F6D7C"/>
    <w:rsid w:val="007038DA"/>
    <w:rsid w:val="00705E82"/>
    <w:rsid w:val="00710CDD"/>
    <w:rsid w:val="007117C2"/>
    <w:rsid w:val="007117C6"/>
    <w:rsid w:val="00713B1F"/>
    <w:rsid w:val="00713B50"/>
    <w:rsid w:val="0071626F"/>
    <w:rsid w:val="00716DBA"/>
    <w:rsid w:val="00717B51"/>
    <w:rsid w:val="007209DE"/>
    <w:rsid w:val="00721FC5"/>
    <w:rsid w:val="00722FFB"/>
    <w:rsid w:val="00724F17"/>
    <w:rsid w:val="007250C6"/>
    <w:rsid w:val="00727C5A"/>
    <w:rsid w:val="007309C7"/>
    <w:rsid w:val="00730EF0"/>
    <w:rsid w:val="00731A82"/>
    <w:rsid w:val="00731D04"/>
    <w:rsid w:val="00734D4E"/>
    <w:rsid w:val="00735806"/>
    <w:rsid w:val="007376B4"/>
    <w:rsid w:val="0074004D"/>
    <w:rsid w:val="00741DA3"/>
    <w:rsid w:val="00742637"/>
    <w:rsid w:val="007460BC"/>
    <w:rsid w:val="007460FF"/>
    <w:rsid w:val="0074634A"/>
    <w:rsid w:val="007470CB"/>
    <w:rsid w:val="007519FA"/>
    <w:rsid w:val="00752470"/>
    <w:rsid w:val="00752CFA"/>
    <w:rsid w:val="0075365F"/>
    <w:rsid w:val="00753A39"/>
    <w:rsid w:val="00755938"/>
    <w:rsid w:val="00755DA1"/>
    <w:rsid w:val="00757510"/>
    <w:rsid w:val="00757DA0"/>
    <w:rsid w:val="007618A3"/>
    <w:rsid w:val="00763930"/>
    <w:rsid w:val="00763DFE"/>
    <w:rsid w:val="007642D1"/>
    <w:rsid w:val="0076458E"/>
    <w:rsid w:val="0076560C"/>
    <w:rsid w:val="007659BF"/>
    <w:rsid w:val="0076653D"/>
    <w:rsid w:val="00766561"/>
    <w:rsid w:val="00767956"/>
    <w:rsid w:val="00770CC9"/>
    <w:rsid w:val="00770D0B"/>
    <w:rsid w:val="0077205C"/>
    <w:rsid w:val="00774843"/>
    <w:rsid w:val="00776A02"/>
    <w:rsid w:val="00780925"/>
    <w:rsid w:val="00782841"/>
    <w:rsid w:val="00782D32"/>
    <w:rsid w:val="0078401E"/>
    <w:rsid w:val="0078515D"/>
    <w:rsid w:val="00785320"/>
    <w:rsid w:val="00785369"/>
    <w:rsid w:val="00785B4A"/>
    <w:rsid w:val="00787165"/>
    <w:rsid w:val="00787D3D"/>
    <w:rsid w:val="00791382"/>
    <w:rsid w:val="0079198D"/>
    <w:rsid w:val="00793526"/>
    <w:rsid w:val="00794349"/>
    <w:rsid w:val="0079468E"/>
    <w:rsid w:val="00794A8E"/>
    <w:rsid w:val="00796B5F"/>
    <w:rsid w:val="00797E5E"/>
    <w:rsid w:val="007A0BE1"/>
    <w:rsid w:val="007A1EE8"/>
    <w:rsid w:val="007A2780"/>
    <w:rsid w:val="007A418D"/>
    <w:rsid w:val="007A46DE"/>
    <w:rsid w:val="007A4E13"/>
    <w:rsid w:val="007A713A"/>
    <w:rsid w:val="007A75EF"/>
    <w:rsid w:val="007A7E8D"/>
    <w:rsid w:val="007A7FCA"/>
    <w:rsid w:val="007B04D8"/>
    <w:rsid w:val="007B1F41"/>
    <w:rsid w:val="007B4877"/>
    <w:rsid w:val="007B4A8A"/>
    <w:rsid w:val="007B5155"/>
    <w:rsid w:val="007B5571"/>
    <w:rsid w:val="007B6519"/>
    <w:rsid w:val="007B6E35"/>
    <w:rsid w:val="007B6F6B"/>
    <w:rsid w:val="007B73BB"/>
    <w:rsid w:val="007B772B"/>
    <w:rsid w:val="007B7A20"/>
    <w:rsid w:val="007C011C"/>
    <w:rsid w:val="007C098B"/>
    <w:rsid w:val="007C1E6D"/>
    <w:rsid w:val="007C24F8"/>
    <w:rsid w:val="007C254E"/>
    <w:rsid w:val="007C4A04"/>
    <w:rsid w:val="007C6571"/>
    <w:rsid w:val="007D0449"/>
    <w:rsid w:val="007D0664"/>
    <w:rsid w:val="007D152E"/>
    <w:rsid w:val="007D23BD"/>
    <w:rsid w:val="007D2E74"/>
    <w:rsid w:val="007D3E85"/>
    <w:rsid w:val="007D4385"/>
    <w:rsid w:val="007D43D3"/>
    <w:rsid w:val="007D4998"/>
    <w:rsid w:val="007D4E00"/>
    <w:rsid w:val="007D547E"/>
    <w:rsid w:val="007D5952"/>
    <w:rsid w:val="007D5D35"/>
    <w:rsid w:val="007D5E5B"/>
    <w:rsid w:val="007D62F9"/>
    <w:rsid w:val="007E003F"/>
    <w:rsid w:val="007E3734"/>
    <w:rsid w:val="007E4341"/>
    <w:rsid w:val="007E6D91"/>
    <w:rsid w:val="007F121D"/>
    <w:rsid w:val="007F1617"/>
    <w:rsid w:val="007F1961"/>
    <w:rsid w:val="007F3292"/>
    <w:rsid w:val="007F6648"/>
    <w:rsid w:val="007F7F50"/>
    <w:rsid w:val="007F7FF9"/>
    <w:rsid w:val="00800DAE"/>
    <w:rsid w:val="00801A34"/>
    <w:rsid w:val="0080257B"/>
    <w:rsid w:val="00803A50"/>
    <w:rsid w:val="00804390"/>
    <w:rsid w:val="008045E2"/>
    <w:rsid w:val="00804899"/>
    <w:rsid w:val="008050BA"/>
    <w:rsid w:val="00805B97"/>
    <w:rsid w:val="00805F61"/>
    <w:rsid w:val="00806612"/>
    <w:rsid w:val="00806B5C"/>
    <w:rsid w:val="008100D5"/>
    <w:rsid w:val="008105D6"/>
    <w:rsid w:val="008107BA"/>
    <w:rsid w:val="00813254"/>
    <w:rsid w:val="00813BA4"/>
    <w:rsid w:val="00813E78"/>
    <w:rsid w:val="00817261"/>
    <w:rsid w:val="00817ADD"/>
    <w:rsid w:val="00820E8B"/>
    <w:rsid w:val="00821786"/>
    <w:rsid w:val="008252FA"/>
    <w:rsid w:val="00825B02"/>
    <w:rsid w:val="00826001"/>
    <w:rsid w:val="00826468"/>
    <w:rsid w:val="00826E89"/>
    <w:rsid w:val="00827EC4"/>
    <w:rsid w:val="00833C7B"/>
    <w:rsid w:val="00834881"/>
    <w:rsid w:val="00835F19"/>
    <w:rsid w:val="008365CE"/>
    <w:rsid w:val="0084034A"/>
    <w:rsid w:val="00840A4A"/>
    <w:rsid w:val="008410B3"/>
    <w:rsid w:val="00841716"/>
    <w:rsid w:val="0084403B"/>
    <w:rsid w:val="008446A6"/>
    <w:rsid w:val="00845C25"/>
    <w:rsid w:val="008476ED"/>
    <w:rsid w:val="00847B75"/>
    <w:rsid w:val="0085152D"/>
    <w:rsid w:val="00851BCB"/>
    <w:rsid w:val="00852C95"/>
    <w:rsid w:val="008531A5"/>
    <w:rsid w:val="00854211"/>
    <w:rsid w:val="00854A38"/>
    <w:rsid w:val="00855EE2"/>
    <w:rsid w:val="00857F92"/>
    <w:rsid w:val="0086291B"/>
    <w:rsid w:val="00862E08"/>
    <w:rsid w:val="008638D0"/>
    <w:rsid w:val="00863DD3"/>
    <w:rsid w:val="00864B25"/>
    <w:rsid w:val="008652DD"/>
    <w:rsid w:val="00865A9D"/>
    <w:rsid w:val="00865E39"/>
    <w:rsid w:val="008662A5"/>
    <w:rsid w:val="00870ED7"/>
    <w:rsid w:val="00871FCB"/>
    <w:rsid w:val="00873071"/>
    <w:rsid w:val="0087405D"/>
    <w:rsid w:val="0087448F"/>
    <w:rsid w:val="00874647"/>
    <w:rsid w:val="008747B8"/>
    <w:rsid w:val="008764D7"/>
    <w:rsid w:val="00876B61"/>
    <w:rsid w:val="00877B87"/>
    <w:rsid w:val="008802DD"/>
    <w:rsid w:val="00880727"/>
    <w:rsid w:val="00881535"/>
    <w:rsid w:val="00881E3B"/>
    <w:rsid w:val="008824B7"/>
    <w:rsid w:val="0088287C"/>
    <w:rsid w:val="008835EC"/>
    <w:rsid w:val="00883A9B"/>
    <w:rsid w:val="0088438D"/>
    <w:rsid w:val="00884A98"/>
    <w:rsid w:val="00884E9B"/>
    <w:rsid w:val="00887298"/>
    <w:rsid w:val="00887C5F"/>
    <w:rsid w:val="00890697"/>
    <w:rsid w:val="00890B80"/>
    <w:rsid w:val="008912A8"/>
    <w:rsid w:val="0089323B"/>
    <w:rsid w:val="0089710F"/>
    <w:rsid w:val="008A09F3"/>
    <w:rsid w:val="008A2B07"/>
    <w:rsid w:val="008A3BD2"/>
    <w:rsid w:val="008A6F0A"/>
    <w:rsid w:val="008A7198"/>
    <w:rsid w:val="008A7E13"/>
    <w:rsid w:val="008A7EC2"/>
    <w:rsid w:val="008B0047"/>
    <w:rsid w:val="008B0C1A"/>
    <w:rsid w:val="008B16E4"/>
    <w:rsid w:val="008B1AD5"/>
    <w:rsid w:val="008B2225"/>
    <w:rsid w:val="008B2E9C"/>
    <w:rsid w:val="008B308D"/>
    <w:rsid w:val="008B333D"/>
    <w:rsid w:val="008B4244"/>
    <w:rsid w:val="008B4BF7"/>
    <w:rsid w:val="008B5113"/>
    <w:rsid w:val="008B5DED"/>
    <w:rsid w:val="008B63FB"/>
    <w:rsid w:val="008B6D2C"/>
    <w:rsid w:val="008B7D82"/>
    <w:rsid w:val="008C13D2"/>
    <w:rsid w:val="008C16C7"/>
    <w:rsid w:val="008C2AEC"/>
    <w:rsid w:val="008C4A30"/>
    <w:rsid w:val="008C6F4E"/>
    <w:rsid w:val="008C7EA2"/>
    <w:rsid w:val="008C7F2D"/>
    <w:rsid w:val="008D0DF5"/>
    <w:rsid w:val="008D2258"/>
    <w:rsid w:val="008E09D1"/>
    <w:rsid w:val="008E1251"/>
    <w:rsid w:val="008E14C7"/>
    <w:rsid w:val="008E2616"/>
    <w:rsid w:val="008E2FA5"/>
    <w:rsid w:val="008E4517"/>
    <w:rsid w:val="008E47BF"/>
    <w:rsid w:val="008E5885"/>
    <w:rsid w:val="008E5B5F"/>
    <w:rsid w:val="008E6EF3"/>
    <w:rsid w:val="008E7144"/>
    <w:rsid w:val="008E75E3"/>
    <w:rsid w:val="008F0C47"/>
    <w:rsid w:val="008F253C"/>
    <w:rsid w:val="008F26BC"/>
    <w:rsid w:val="008F2C42"/>
    <w:rsid w:val="008F33BB"/>
    <w:rsid w:val="008F3CFD"/>
    <w:rsid w:val="008F41B2"/>
    <w:rsid w:val="008F48E9"/>
    <w:rsid w:val="008F68B6"/>
    <w:rsid w:val="008F71A8"/>
    <w:rsid w:val="008F74FC"/>
    <w:rsid w:val="00900FBE"/>
    <w:rsid w:val="009011F1"/>
    <w:rsid w:val="009014B8"/>
    <w:rsid w:val="009024F1"/>
    <w:rsid w:val="0090435B"/>
    <w:rsid w:val="009043C3"/>
    <w:rsid w:val="00906791"/>
    <w:rsid w:val="009072F9"/>
    <w:rsid w:val="0090777F"/>
    <w:rsid w:val="009078CC"/>
    <w:rsid w:val="0091068C"/>
    <w:rsid w:val="00911636"/>
    <w:rsid w:val="0091197B"/>
    <w:rsid w:val="00912BF2"/>
    <w:rsid w:val="0091454E"/>
    <w:rsid w:val="009155B6"/>
    <w:rsid w:val="00915AC1"/>
    <w:rsid w:val="009165B7"/>
    <w:rsid w:val="00916907"/>
    <w:rsid w:val="009174BD"/>
    <w:rsid w:val="00917807"/>
    <w:rsid w:val="00917E5B"/>
    <w:rsid w:val="009234EE"/>
    <w:rsid w:val="00924177"/>
    <w:rsid w:val="00924A4F"/>
    <w:rsid w:val="00925CA7"/>
    <w:rsid w:val="00925D67"/>
    <w:rsid w:val="009275C7"/>
    <w:rsid w:val="00927C81"/>
    <w:rsid w:val="0093120A"/>
    <w:rsid w:val="0093257A"/>
    <w:rsid w:val="0093379E"/>
    <w:rsid w:val="00936D74"/>
    <w:rsid w:val="009409E0"/>
    <w:rsid w:val="00942655"/>
    <w:rsid w:val="00942A1D"/>
    <w:rsid w:val="00942D66"/>
    <w:rsid w:val="009444BD"/>
    <w:rsid w:val="009459FE"/>
    <w:rsid w:val="0094626C"/>
    <w:rsid w:val="00946E50"/>
    <w:rsid w:val="00946E94"/>
    <w:rsid w:val="00950A30"/>
    <w:rsid w:val="009530D2"/>
    <w:rsid w:val="009534E3"/>
    <w:rsid w:val="00955023"/>
    <w:rsid w:val="009559A9"/>
    <w:rsid w:val="0095600C"/>
    <w:rsid w:val="009650F4"/>
    <w:rsid w:val="00965A96"/>
    <w:rsid w:val="00966B71"/>
    <w:rsid w:val="00967B8E"/>
    <w:rsid w:val="009709A4"/>
    <w:rsid w:val="00971747"/>
    <w:rsid w:val="00972AC7"/>
    <w:rsid w:val="00972ED5"/>
    <w:rsid w:val="0097468E"/>
    <w:rsid w:val="009747C6"/>
    <w:rsid w:val="00975389"/>
    <w:rsid w:val="009757A0"/>
    <w:rsid w:val="00975D83"/>
    <w:rsid w:val="009773AF"/>
    <w:rsid w:val="00980A5B"/>
    <w:rsid w:val="00982015"/>
    <w:rsid w:val="009822CE"/>
    <w:rsid w:val="009825C2"/>
    <w:rsid w:val="00985D1A"/>
    <w:rsid w:val="009860AC"/>
    <w:rsid w:val="00990AA2"/>
    <w:rsid w:val="00991582"/>
    <w:rsid w:val="00991B76"/>
    <w:rsid w:val="00991DD1"/>
    <w:rsid w:val="009930B4"/>
    <w:rsid w:val="009934DC"/>
    <w:rsid w:val="009940DB"/>
    <w:rsid w:val="0099426B"/>
    <w:rsid w:val="00994DF8"/>
    <w:rsid w:val="009962A1"/>
    <w:rsid w:val="009A055D"/>
    <w:rsid w:val="009A0A5A"/>
    <w:rsid w:val="009A265F"/>
    <w:rsid w:val="009A4DEC"/>
    <w:rsid w:val="009A5F40"/>
    <w:rsid w:val="009B10CD"/>
    <w:rsid w:val="009B1B0F"/>
    <w:rsid w:val="009B1D73"/>
    <w:rsid w:val="009B382C"/>
    <w:rsid w:val="009B4488"/>
    <w:rsid w:val="009B4739"/>
    <w:rsid w:val="009B4A82"/>
    <w:rsid w:val="009B544B"/>
    <w:rsid w:val="009C2168"/>
    <w:rsid w:val="009C4AEF"/>
    <w:rsid w:val="009C610D"/>
    <w:rsid w:val="009C72ED"/>
    <w:rsid w:val="009C79E9"/>
    <w:rsid w:val="009C7D39"/>
    <w:rsid w:val="009D0B71"/>
    <w:rsid w:val="009D21DA"/>
    <w:rsid w:val="009D22BF"/>
    <w:rsid w:val="009D245D"/>
    <w:rsid w:val="009D2E7B"/>
    <w:rsid w:val="009D3055"/>
    <w:rsid w:val="009D324D"/>
    <w:rsid w:val="009D4826"/>
    <w:rsid w:val="009D48C4"/>
    <w:rsid w:val="009D507C"/>
    <w:rsid w:val="009D5386"/>
    <w:rsid w:val="009D67E0"/>
    <w:rsid w:val="009E12B3"/>
    <w:rsid w:val="009E25C2"/>
    <w:rsid w:val="009E35D3"/>
    <w:rsid w:val="009E3E86"/>
    <w:rsid w:val="009E510E"/>
    <w:rsid w:val="009F0230"/>
    <w:rsid w:val="009F0CC1"/>
    <w:rsid w:val="009F140C"/>
    <w:rsid w:val="009F20C0"/>
    <w:rsid w:val="009F289B"/>
    <w:rsid w:val="009F353B"/>
    <w:rsid w:val="009F3A79"/>
    <w:rsid w:val="009F4104"/>
    <w:rsid w:val="009F5DF6"/>
    <w:rsid w:val="009F5EF8"/>
    <w:rsid w:val="009F5F2C"/>
    <w:rsid w:val="009F7747"/>
    <w:rsid w:val="00A00892"/>
    <w:rsid w:val="00A0334F"/>
    <w:rsid w:val="00A05A39"/>
    <w:rsid w:val="00A06034"/>
    <w:rsid w:val="00A11593"/>
    <w:rsid w:val="00A11681"/>
    <w:rsid w:val="00A11C94"/>
    <w:rsid w:val="00A13043"/>
    <w:rsid w:val="00A149F8"/>
    <w:rsid w:val="00A14E9D"/>
    <w:rsid w:val="00A17638"/>
    <w:rsid w:val="00A17B2F"/>
    <w:rsid w:val="00A2286F"/>
    <w:rsid w:val="00A26703"/>
    <w:rsid w:val="00A26B00"/>
    <w:rsid w:val="00A279FA"/>
    <w:rsid w:val="00A3267C"/>
    <w:rsid w:val="00A328CF"/>
    <w:rsid w:val="00A32E86"/>
    <w:rsid w:val="00A34909"/>
    <w:rsid w:val="00A35E1D"/>
    <w:rsid w:val="00A36495"/>
    <w:rsid w:val="00A365E1"/>
    <w:rsid w:val="00A36BAD"/>
    <w:rsid w:val="00A37501"/>
    <w:rsid w:val="00A40096"/>
    <w:rsid w:val="00A401E8"/>
    <w:rsid w:val="00A41947"/>
    <w:rsid w:val="00A4208D"/>
    <w:rsid w:val="00A42170"/>
    <w:rsid w:val="00A426B0"/>
    <w:rsid w:val="00A42CB4"/>
    <w:rsid w:val="00A43790"/>
    <w:rsid w:val="00A43895"/>
    <w:rsid w:val="00A43D7F"/>
    <w:rsid w:val="00A43E79"/>
    <w:rsid w:val="00A45794"/>
    <w:rsid w:val="00A4615D"/>
    <w:rsid w:val="00A4677B"/>
    <w:rsid w:val="00A502D3"/>
    <w:rsid w:val="00A511DC"/>
    <w:rsid w:val="00A51998"/>
    <w:rsid w:val="00A52496"/>
    <w:rsid w:val="00A5333E"/>
    <w:rsid w:val="00A54692"/>
    <w:rsid w:val="00A56A46"/>
    <w:rsid w:val="00A604EB"/>
    <w:rsid w:val="00A60991"/>
    <w:rsid w:val="00A60E73"/>
    <w:rsid w:val="00A63A9E"/>
    <w:rsid w:val="00A64A7A"/>
    <w:rsid w:val="00A64AFC"/>
    <w:rsid w:val="00A64C79"/>
    <w:rsid w:val="00A65C96"/>
    <w:rsid w:val="00A7256B"/>
    <w:rsid w:val="00A72E0F"/>
    <w:rsid w:val="00A76367"/>
    <w:rsid w:val="00A76483"/>
    <w:rsid w:val="00A775E1"/>
    <w:rsid w:val="00A812DA"/>
    <w:rsid w:val="00A81D96"/>
    <w:rsid w:val="00A81F40"/>
    <w:rsid w:val="00A8238C"/>
    <w:rsid w:val="00A82D73"/>
    <w:rsid w:val="00A8340E"/>
    <w:rsid w:val="00A864E5"/>
    <w:rsid w:val="00A9224C"/>
    <w:rsid w:val="00A92DD5"/>
    <w:rsid w:val="00A94949"/>
    <w:rsid w:val="00A95D2B"/>
    <w:rsid w:val="00A95E4C"/>
    <w:rsid w:val="00A97773"/>
    <w:rsid w:val="00AA1A60"/>
    <w:rsid w:val="00AA1AE9"/>
    <w:rsid w:val="00AA299A"/>
    <w:rsid w:val="00AA2B96"/>
    <w:rsid w:val="00AA3332"/>
    <w:rsid w:val="00AA4B6C"/>
    <w:rsid w:val="00AA578D"/>
    <w:rsid w:val="00AA5EB9"/>
    <w:rsid w:val="00AB0085"/>
    <w:rsid w:val="00AB046F"/>
    <w:rsid w:val="00AB0C77"/>
    <w:rsid w:val="00AB0D26"/>
    <w:rsid w:val="00AB0F7E"/>
    <w:rsid w:val="00AB1F9C"/>
    <w:rsid w:val="00AB76E2"/>
    <w:rsid w:val="00AC37B5"/>
    <w:rsid w:val="00AC3C16"/>
    <w:rsid w:val="00AC50FD"/>
    <w:rsid w:val="00AD24A8"/>
    <w:rsid w:val="00AD4AFB"/>
    <w:rsid w:val="00AD5D9D"/>
    <w:rsid w:val="00AD6FC3"/>
    <w:rsid w:val="00AD77A6"/>
    <w:rsid w:val="00AD7DDB"/>
    <w:rsid w:val="00AE133D"/>
    <w:rsid w:val="00AE20C6"/>
    <w:rsid w:val="00AE295D"/>
    <w:rsid w:val="00AE4C24"/>
    <w:rsid w:val="00AE4D13"/>
    <w:rsid w:val="00AE5388"/>
    <w:rsid w:val="00AE70C4"/>
    <w:rsid w:val="00AE7668"/>
    <w:rsid w:val="00AF0D3E"/>
    <w:rsid w:val="00AF1BA5"/>
    <w:rsid w:val="00AF1DD7"/>
    <w:rsid w:val="00AF2A67"/>
    <w:rsid w:val="00AF4A9E"/>
    <w:rsid w:val="00AF51BB"/>
    <w:rsid w:val="00AF6F1C"/>
    <w:rsid w:val="00AF7310"/>
    <w:rsid w:val="00AF75BB"/>
    <w:rsid w:val="00AF78C6"/>
    <w:rsid w:val="00B01D7F"/>
    <w:rsid w:val="00B03190"/>
    <w:rsid w:val="00B0320B"/>
    <w:rsid w:val="00B03AA9"/>
    <w:rsid w:val="00B0557B"/>
    <w:rsid w:val="00B06FA4"/>
    <w:rsid w:val="00B106D0"/>
    <w:rsid w:val="00B10D2A"/>
    <w:rsid w:val="00B11E2B"/>
    <w:rsid w:val="00B13C13"/>
    <w:rsid w:val="00B151A8"/>
    <w:rsid w:val="00B22765"/>
    <w:rsid w:val="00B22E30"/>
    <w:rsid w:val="00B22FF6"/>
    <w:rsid w:val="00B24EE8"/>
    <w:rsid w:val="00B25E0C"/>
    <w:rsid w:val="00B2745F"/>
    <w:rsid w:val="00B30B19"/>
    <w:rsid w:val="00B31142"/>
    <w:rsid w:val="00B323EB"/>
    <w:rsid w:val="00B33503"/>
    <w:rsid w:val="00B33781"/>
    <w:rsid w:val="00B35C9B"/>
    <w:rsid w:val="00B36D6C"/>
    <w:rsid w:val="00B37040"/>
    <w:rsid w:val="00B37BBA"/>
    <w:rsid w:val="00B401E9"/>
    <w:rsid w:val="00B40BE5"/>
    <w:rsid w:val="00B4306E"/>
    <w:rsid w:val="00B43582"/>
    <w:rsid w:val="00B43FC1"/>
    <w:rsid w:val="00B44836"/>
    <w:rsid w:val="00B44ABC"/>
    <w:rsid w:val="00B45E9E"/>
    <w:rsid w:val="00B46356"/>
    <w:rsid w:val="00B46879"/>
    <w:rsid w:val="00B47AFD"/>
    <w:rsid w:val="00B50A9A"/>
    <w:rsid w:val="00B513DF"/>
    <w:rsid w:val="00B515A4"/>
    <w:rsid w:val="00B5278F"/>
    <w:rsid w:val="00B52A27"/>
    <w:rsid w:val="00B54728"/>
    <w:rsid w:val="00B553AD"/>
    <w:rsid w:val="00B554DB"/>
    <w:rsid w:val="00B569F4"/>
    <w:rsid w:val="00B60613"/>
    <w:rsid w:val="00B60AC8"/>
    <w:rsid w:val="00B62215"/>
    <w:rsid w:val="00B62852"/>
    <w:rsid w:val="00B632DF"/>
    <w:rsid w:val="00B63349"/>
    <w:rsid w:val="00B64340"/>
    <w:rsid w:val="00B6502A"/>
    <w:rsid w:val="00B660B9"/>
    <w:rsid w:val="00B666C6"/>
    <w:rsid w:val="00B66927"/>
    <w:rsid w:val="00B669F8"/>
    <w:rsid w:val="00B6783B"/>
    <w:rsid w:val="00B67AE7"/>
    <w:rsid w:val="00B67BED"/>
    <w:rsid w:val="00B701C9"/>
    <w:rsid w:val="00B715D5"/>
    <w:rsid w:val="00B71682"/>
    <w:rsid w:val="00B72983"/>
    <w:rsid w:val="00B73D3D"/>
    <w:rsid w:val="00B74A08"/>
    <w:rsid w:val="00B74D13"/>
    <w:rsid w:val="00B751B2"/>
    <w:rsid w:val="00B7648A"/>
    <w:rsid w:val="00B764CD"/>
    <w:rsid w:val="00B76927"/>
    <w:rsid w:val="00B77183"/>
    <w:rsid w:val="00B77B01"/>
    <w:rsid w:val="00B77B5F"/>
    <w:rsid w:val="00B81314"/>
    <w:rsid w:val="00B81525"/>
    <w:rsid w:val="00B823C0"/>
    <w:rsid w:val="00B83B3C"/>
    <w:rsid w:val="00B83C8E"/>
    <w:rsid w:val="00B901D4"/>
    <w:rsid w:val="00B91CF5"/>
    <w:rsid w:val="00B92546"/>
    <w:rsid w:val="00B92EB4"/>
    <w:rsid w:val="00B94044"/>
    <w:rsid w:val="00B95E37"/>
    <w:rsid w:val="00B96169"/>
    <w:rsid w:val="00B963A1"/>
    <w:rsid w:val="00BA136F"/>
    <w:rsid w:val="00BA197B"/>
    <w:rsid w:val="00BA2A26"/>
    <w:rsid w:val="00BA40F1"/>
    <w:rsid w:val="00BA520F"/>
    <w:rsid w:val="00BA6CA5"/>
    <w:rsid w:val="00BA7AAE"/>
    <w:rsid w:val="00BB43BA"/>
    <w:rsid w:val="00BB444D"/>
    <w:rsid w:val="00BB45E4"/>
    <w:rsid w:val="00BB4658"/>
    <w:rsid w:val="00BB6151"/>
    <w:rsid w:val="00BB6240"/>
    <w:rsid w:val="00BB6BBF"/>
    <w:rsid w:val="00BC273C"/>
    <w:rsid w:val="00BC2DAF"/>
    <w:rsid w:val="00BC3999"/>
    <w:rsid w:val="00BC47F5"/>
    <w:rsid w:val="00BC496E"/>
    <w:rsid w:val="00BC5894"/>
    <w:rsid w:val="00BC5992"/>
    <w:rsid w:val="00BC5F5E"/>
    <w:rsid w:val="00BD1168"/>
    <w:rsid w:val="00BD2651"/>
    <w:rsid w:val="00BD33BD"/>
    <w:rsid w:val="00BE102E"/>
    <w:rsid w:val="00BE3E0F"/>
    <w:rsid w:val="00BE5AD8"/>
    <w:rsid w:val="00BE5E7D"/>
    <w:rsid w:val="00BE6FE6"/>
    <w:rsid w:val="00BE7672"/>
    <w:rsid w:val="00BE7953"/>
    <w:rsid w:val="00BE7DA0"/>
    <w:rsid w:val="00BE7F73"/>
    <w:rsid w:val="00BF09B7"/>
    <w:rsid w:val="00BF1A99"/>
    <w:rsid w:val="00BF226B"/>
    <w:rsid w:val="00BF3E92"/>
    <w:rsid w:val="00BF4ADD"/>
    <w:rsid w:val="00BF6733"/>
    <w:rsid w:val="00BF7B85"/>
    <w:rsid w:val="00C014CD"/>
    <w:rsid w:val="00C01542"/>
    <w:rsid w:val="00C028FF"/>
    <w:rsid w:val="00C03648"/>
    <w:rsid w:val="00C07234"/>
    <w:rsid w:val="00C10DBD"/>
    <w:rsid w:val="00C11A90"/>
    <w:rsid w:val="00C138AF"/>
    <w:rsid w:val="00C14433"/>
    <w:rsid w:val="00C147D0"/>
    <w:rsid w:val="00C14F1A"/>
    <w:rsid w:val="00C15B56"/>
    <w:rsid w:val="00C21889"/>
    <w:rsid w:val="00C22581"/>
    <w:rsid w:val="00C22C93"/>
    <w:rsid w:val="00C24A7A"/>
    <w:rsid w:val="00C271F8"/>
    <w:rsid w:val="00C274C4"/>
    <w:rsid w:val="00C27698"/>
    <w:rsid w:val="00C27902"/>
    <w:rsid w:val="00C317CD"/>
    <w:rsid w:val="00C336B7"/>
    <w:rsid w:val="00C41245"/>
    <w:rsid w:val="00C41A03"/>
    <w:rsid w:val="00C42F7C"/>
    <w:rsid w:val="00C43C34"/>
    <w:rsid w:val="00C46AB8"/>
    <w:rsid w:val="00C50862"/>
    <w:rsid w:val="00C519F2"/>
    <w:rsid w:val="00C52B6A"/>
    <w:rsid w:val="00C531F4"/>
    <w:rsid w:val="00C57876"/>
    <w:rsid w:val="00C61BC1"/>
    <w:rsid w:val="00C6229C"/>
    <w:rsid w:val="00C63D68"/>
    <w:rsid w:val="00C65A2A"/>
    <w:rsid w:val="00C660F7"/>
    <w:rsid w:val="00C702FD"/>
    <w:rsid w:val="00C70819"/>
    <w:rsid w:val="00C729EF"/>
    <w:rsid w:val="00C72FEC"/>
    <w:rsid w:val="00C74B34"/>
    <w:rsid w:val="00C75BA3"/>
    <w:rsid w:val="00C76631"/>
    <w:rsid w:val="00C76A15"/>
    <w:rsid w:val="00C77EDF"/>
    <w:rsid w:val="00C804FF"/>
    <w:rsid w:val="00C8209B"/>
    <w:rsid w:val="00C82583"/>
    <w:rsid w:val="00C8391F"/>
    <w:rsid w:val="00C83A11"/>
    <w:rsid w:val="00C84577"/>
    <w:rsid w:val="00C855E3"/>
    <w:rsid w:val="00C876FE"/>
    <w:rsid w:val="00C908E7"/>
    <w:rsid w:val="00C92273"/>
    <w:rsid w:val="00C92278"/>
    <w:rsid w:val="00C92B8C"/>
    <w:rsid w:val="00C953E3"/>
    <w:rsid w:val="00C95479"/>
    <w:rsid w:val="00C9622F"/>
    <w:rsid w:val="00C962B5"/>
    <w:rsid w:val="00C96F93"/>
    <w:rsid w:val="00C97F4D"/>
    <w:rsid w:val="00CA1894"/>
    <w:rsid w:val="00CA383B"/>
    <w:rsid w:val="00CA41CB"/>
    <w:rsid w:val="00CA4C41"/>
    <w:rsid w:val="00CA5615"/>
    <w:rsid w:val="00CA6A7F"/>
    <w:rsid w:val="00CA6BF3"/>
    <w:rsid w:val="00CB0B02"/>
    <w:rsid w:val="00CB0C59"/>
    <w:rsid w:val="00CB194A"/>
    <w:rsid w:val="00CB231D"/>
    <w:rsid w:val="00CB33BA"/>
    <w:rsid w:val="00CB5261"/>
    <w:rsid w:val="00CB6E2E"/>
    <w:rsid w:val="00CB7133"/>
    <w:rsid w:val="00CB72D0"/>
    <w:rsid w:val="00CC19F2"/>
    <w:rsid w:val="00CC2896"/>
    <w:rsid w:val="00CC41F9"/>
    <w:rsid w:val="00CC6D6C"/>
    <w:rsid w:val="00CC773D"/>
    <w:rsid w:val="00CC7F7D"/>
    <w:rsid w:val="00CD076E"/>
    <w:rsid w:val="00CD100F"/>
    <w:rsid w:val="00CD2142"/>
    <w:rsid w:val="00CD307C"/>
    <w:rsid w:val="00CD53C2"/>
    <w:rsid w:val="00CD6944"/>
    <w:rsid w:val="00CD75D3"/>
    <w:rsid w:val="00CE3163"/>
    <w:rsid w:val="00CE3516"/>
    <w:rsid w:val="00CE395E"/>
    <w:rsid w:val="00CE3B4E"/>
    <w:rsid w:val="00CE48FC"/>
    <w:rsid w:val="00CE4939"/>
    <w:rsid w:val="00CE522D"/>
    <w:rsid w:val="00CE6C8B"/>
    <w:rsid w:val="00CE6EC7"/>
    <w:rsid w:val="00CF013D"/>
    <w:rsid w:val="00CF0B43"/>
    <w:rsid w:val="00CF0E3A"/>
    <w:rsid w:val="00CF181C"/>
    <w:rsid w:val="00CF34E6"/>
    <w:rsid w:val="00CF4957"/>
    <w:rsid w:val="00CF588C"/>
    <w:rsid w:val="00CF693E"/>
    <w:rsid w:val="00CF6CC6"/>
    <w:rsid w:val="00CF76A9"/>
    <w:rsid w:val="00D01B8F"/>
    <w:rsid w:val="00D03A89"/>
    <w:rsid w:val="00D05CC8"/>
    <w:rsid w:val="00D064AE"/>
    <w:rsid w:val="00D10BC8"/>
    <w:rsid w:val="00D1265B"/>
    <w:rsid w:val="00D1352E"/>
    <w:rsid w:val="00D13A95"/>
    <w:rsid w:val="00D149EE"/>
    <w:rsid w:val="00D14CBD"/>
    <w:rsid w:val="00D16962"/>
    <w:rsid w:val="00D17C46"/>
    <w:rsid w:val="00D17EEF"/>
    <w:rsid w:val="00D20280"/>
    <w:rsid w:val="00D21D1D"/>
    <w:rsid w:val="00D222A5"/>
    <w:rsid w:val="00D22E7A"/>
    <w:rsid w:val="00D2337B"/>
    <w:rsid w:val="00D24150"/>
    <w:rsid w:val="00D243D6"/>
    <w:rsid w:val="00D3008C"/>
    <w:rsid w:val="00D31428"/>
    <w:rsid w:val="00D3361C"/>
    <w:rsid w:val="00D33644"/>
    <w:rsid w:val="00D35932"/>
    <w:rsid w:val="00D36125"/>
    <w:rsid w:val="00D3687C"/>
    <w:rsid w:val="00D37BEA"/>
    <w:rsid w:val="00D40A73"/>
    <w:rsid w:val="00D41591"/>
    <w:rsid w:val="00D43F69"/>
    <w:rsid w:val="00D44786"/>
    <w:rsid w:val="00D45FA1"/>
    <w:rsid w:val="00D46D79"/>
    <w:rsid w:val="00D4773C"/>
    <w:rsid w:val="00D47F8B"/>
    <w:rsid w:val="00D5088B"/>
    <w:rsid w:val="00D50E5B"/>
    <w:rsid w:val="00D5244F"/>
    <w:rsid w:val="00D53B8A"/>
    <w:rsid w:val="00D53C8B"/>
    <w:rsid w:val="00D5528B"/>
    <w:rsid w:val="00D57981"/>
    <w:rsid w:val="00D57D07"/>
    <w:rsid w:val="00D60169"/>
    <w:rsid w:val="00D61C9F"/>
    <w:rsid w:val="00D62108"/>
    <w:rsid w:val="00D62D0B"/>
    <w:rsid w:val="00D647F9"/>
    <w:rsid w:val="00D64E7D"/>
    <w:rsid w:val="00D65B4B"/>
    <w:rsid w:val="00D71D2A"/>
    <w:rsid w:val="00D74572"/>
    <w:rsid w:val="00D75E53"/>
    <w:rsid w:val="00D761AA"/>
    <w:rsid w:val="00D7758F"/>
    <w:rsid w:val="00D779A0"/>
    <w:rsid w:val="00D81033"/>
    <w:rsid w:val="00D81935"/>
    <w:rsid w:val="00D81C79"/>
    <w:rsid w:val="00D82C71"/>
    <w:rsid w:val="00D82CF5"/>
    <w:rsid w:val="00D82DD8"/>
    <w:rsid w:val="00D83A1C"/>
    <w:rsid w:val="00D84665"/>
    <w:rsid w:val="00D8485A"/>
    <w:rsid w:val="00D85D52"/>
    <w:rsid w:val="00D86099"/>
    <w:rsid w:val="00D865E0"/>
    <w:rsid w:val="00D865EF"/>
    <w:rsid w:val="00D86BAB"/>
    <w:rsid w:val="00D87261"/>
    <w:rsid w:val="00D9052A"/>
    <w:rsid w:val="00D907CA"/>
    <w:rsid w:val="00D90A8B"/>
    <w:rsid w:val="00D91355"/>
    <w:rsid w:val="00D94670"/>
    <w:rsid w:val="00D94D50"/>
    <w:rsid w:val="00D95D5F"/>
    <w:rsid w:val="00DA18DE"/>
    <w:rsid w:val="00DA2839"/>
    <w:rsid w:val="00DA38E3"/>
    <w:rsid w:val="00DA3DB4"/>
    <w:rsid w:val="00DA7220"/>
    <w:rsid w:val="00DB0621"/>
    <w:rsid w:val="00DB1168"/>
    <w:rsid w:val="00DB11B5"/>
    <w:rsid w:val="00DB3323"/>
    <w:rsid w:val="00DB4A29"/>
    <w:rsid w:val="00DB7EE6"/>
    <w:rsid w:val="00DC1640"/>
    <w:rsid w:val="00DC2B08"/>
    <w:rsid w:val="00DC3E63"/>
    <w:rsid w:val="00DC4EE6"/>
    <w:rsid w:val="00DC5BF9"/>
    <w:rsid w:val="00DC7AFA"/>
    <w:rsid w:val="00DD04F8"/>
    <w:rsid w:val="00DD0B47"/>
    <w:rsid w:val="00DD2337"/>
    <w:rsid w:val="00DD445D"/>
    <w:rsid w:val="00DD76B1"/>
    <w:rsid w:val="00DD7952"/>
    <w:rsid w:val="00DE2226"/>
    <w:rsid w:val="00DE3312"/>
    <w:rsid w:val="00DE39AD"/>
    <w:rsid w:val="00DE3A8C"/>
    <w:rsid w:val="00DE4F3B"/>
    <w:rsid w:val="00DE5CB0"/>
    <w:rsid w:val="00DE6364"/>
    <w:rsid w:val="00DE7743"/>
    <w:rsid w:val="00DF0346"/>
    <w:rsid w:val="00DF20A8"/>
    <w:rsid w:val="00DF2152"/>
    <w:rsid w:val="00DF2213"/>
    <w:rsid w:val="00DF280F"/>
    <w:rsid w:val="00DF33D0"/>
    <w:rsid w:val="00DF468A"/>
    <w:rsid w:val="00DF4880"/>
    <w:rsid w:val="00DF4A82"/>
    <w:rsid w:val="00DF676E"/>
    <w:rsid w:val="00DF70E2"/>
    <w:rsid w:val="00DF7BE2"/>
    <w:rsid w:val="00E00CF6"/>
    <w:rsid w:val="00E00E06"/>
    <w:rsid w:val="00E02B18"/>
    <w:rsid w:val="00E02C5A"/>
    <w:rsid w:val="00E04C2D"/>
    <w:rsid w:val="00E05169"/>
    <w:rsid w:val="00E05D21"/>
    <w:rsid w:val="00E05DE5"/>
    <w:rsid w:val="00E06532"/>
    <w:rsid w:val="00E06BAF"/>
    <w:rsid w:val="00E06C3B"/>
    <w:rsid w:val="00E0729E"/>
    <w:rsid w:val="00E1037C"/>
    <w:rsid w:val="00E1388E"/>
    <w:rsid w:val="00E16691"/>
    <w:rsid w:val="00E16F4D"/>
    <w:rsid w:val="00E1727C"/>
    <w:rsid w:val="00E20582"/>
    <w:rsid w:val="00E205CF"/>
    <w:rsid w:val="00E21255"/>
    <w:rsid w:val="00E2354D"/>
    <w:rsid w:val="00E24332"/>
    <w:rsid w:val="00E250DB"/>
    <w:rsid w:val="00E30704"/>
    <w:rsid w:val="00E31A50"/>
    <w:rsid w:val="00E31B10"/>
    <w:rsid w:val="00E329B5"/>
    <w:rsid w:val="00E32A51"/>
    <w:rsid w:val="00E32BD7"/>
    <w:rsid w:val="00E334BD"/>
    <w:rsid w:val="00E338AA"/>
    <w:rsid w:val="00E33D40"/>
    <w:rsid w:val="00E3425C"/>
    <w:rsid w:val="00E35B3D"/>
    <w:rsid w:val="00E35ECD"/>
    <w:rsid w:val="00E37225"/>
    <w:rsid w:val="00E40A05"/>
    <w:rsid w:val="00E41139"/>
    <w:rsid w:val="00E41C33"/>
    <w:rsid w:val="00E423BE"/>
    <w:rsid w:val="00E43EC7"/>
    <w:rsid w:val="00E442AE"/>
    <w:rsid w:val="00E5027F"/>
    <w:rsid w:val="00E516F5"/>
    <w:rsid w:val="00E517B9"/>
    <w:rsid w:val="00E52F73"/>
    <w:rsid w:val="00E56B12"/>
    <w:rsid w:val="00E56E91"/>
    <w:rsid w:val="00E6012E"/>
    <w:rsid w:val="00E60151"/>
    <w:rsid w:val="00E60B44"/>
    <w:rsid w:val="00E60E06"/>
    <w:rsid w:val="00E61561"/>
    <w:rsid w:val="00E6169D"/>
    <w:rsid w:val="00E616CF"/>
    <w:rsid w:val="00E654E6"/>
    <w:rsid w:val="00E659F4"/>
    <w:rsid w:val="00E67503"/>
    <w:rsid w:val="00E70853"/>
    <w:rsid w:val="00E70E65"/>
    <w:rsid w:val="00E72E14"/>
    <w:rsid w:val="00E72E71"/>
    <w:rsid w:val="00E73E38"/>
    <w:rsid w:val="00E74342"/>
    <w:rsid w:val="00E76AA1"/>
    <w:rsid w:val="00E76E27"/>
    <w:rsid w:val="00E80F0E"/>
    <w:rsid w:val="00E811FD"/>
    <w:rsid w:val="00E8345E"/>
    <w:rsid w:val="00E8388A"/>
    <w:rsid w:val="00E85117"/>
    <w:rsid w:val="00E85D90"/>
    <w:rsid w:val="00E86A7B"/>
    <w:rsid w:val="00E8705C"/>
    <w:rsid w:val="00E90E5C"/>
    <w:rsid w:val="00E90EE1"/>
    <w:rsid w:val="00E9380C"/>
    <w:rsid w:val="00E938B0"/>
    <w:rsid w:val="00E94AED"/>
    <w:rsid w:val="00E954BF"/>
    <w:rsid w:val="00E96034"/>
    <w:rsid w:val="00E9748E"/>
    <w:rsid w:val="00E97823"/>
    <w:rsid w:val="00E97A8D"/>
    <w:rsid w:val="00EA0498"/>
    <w:rsid w:val="00EA14A1"/>
    <w:rsid w:val="00EA250C"/>
    <w:rsid w:val="00EA631C"/>
    <w:rsid w:val="00EB3F3D"/>
    <w:rsid w:val="00EB6BBC"/>
    <w:rsid w:val="00EB6C8D"/>
    <w:rsid w:val="00EB71EA"/>
    <w:rsid w:val="00EB77F5"/>
    <w:rsid w:val="00EB7914"/>
    <w:rsid w:val="00EB7DA3"/>
    <w:rsid w:val="00EC11A5"/>
    <w:rsid w:val="00EC30C4"/>
    <w:rsid w:val="00EC5AF8"/>
    <w:rsid w:val="00EC660B"/>
    <w:rsid w:val="00EC66DF"/>
    <w:rsid w:val="00EC792B"/>
    <w:rsid w:val="00ED4B50"/>
    <w:rsid w:val="00ED5701"/>
    <w:rsid w:val="00ED6DA1"/>
    <w:rsid w:val="00ED7F8E"/>
    <w:rsid w:val="00EE1C07"/>
    <w:rsid w:val="00EE2DD8"/>
    <w:rsid w:val="00EE31C2"/>
    <w:rsid w:val="00EE3321"/>
    <w:rsid w:val="00EE4732"/>
    <w:rsid w:val="00EF1010"/>
    <w:rsid w:val="00EF163B"/>
    <w:rsid w:val="00EF4959"/>
    <w:rsid w:val="00EF65F8"/>
    <w:rsid w:val="00EF6C9B"/>
    <w:rsid w:val="00EF7CE2"/>
    <w:rsid w:val="00F004A6"/>
    <w:rsid w:val="00F01B24"/>
    <w:rsid w:val="00F03136"/>
    <w:rsid w:val="00F041CB"/>
    <w:rsid w:val="00F04CEF"/>
    <w:rsid w:val="00F04F67"/>
    <w:rsid w:val="00F05197"/>
    <w:rsid w:val="00F05AFD"/>
    <w:rsid w:val="00F100AE"/>
    <w:rsid w:val="00F10852"/>
    <w:rsid w:val="00F109FB"/>
    <w:rsid w:val="00F141E4"/>
    <w:rsid w:val="00F14D20"/>
    <w:rsid w:val="00F15840"/>
    <w:rsid w:val="00F1626F"/>
    <w:rsid w:val="00F166D0"/>
    <w:rsid w:val="00F16735"/>
    <w:rsid w:val="00F17CDF"/>
    <w:rsid w:val="00F20214"/>
    <w:rsid w:val="00F2394B"/>
    <w:rsid w:val="00F23F1F"/>
    <w:rsid w:val="00F24270"/>
    <w:rsid w:val="00F244B3"/>
    <w:rsid w:val="00F24D92"/>
    <w:rsid w:val="00F27C10"/>
    <w:rsid w:val="00F314C2"/>
    <w:rsid w:val="00F31A7E"/>
    <w:rsid w:val="00F31D1D"/>
    <w:rsid w:val="00F32155"/>
    <w:rsid w:val="00F34403"/>
    <w:rsid w:val="00F344C1"/>
    <w:rsid w:val="00F347F0"/>
    <w:rsid w:val="00F34E8B"/>
    <w:rsid w:val="00F34EE1"/>
    <w:rsid w:val="00F34F39"/>
    <w:rsid w:val="00F357B0"/>
    <w:rsid w:val="00F41506"/>
    <w:rsid w:val="00F415DB"/>
    <w:rsid w:val="00F41C5F"/>
    <w:rsid w:val="00F45393"/>
    <w:rsid w:val="00F4784E"/>
    <w:rsid w:val="00F532B3"/>
    <w:rsid w:val="00F54204"/>
    <w:rsid w:val="00F54944"/>
    <w:rsid w:val="00F56688"/>
    <w:rsid w:val="00F574C5"/>
    <w:rsid w:val="00F57917"/>
    <w:rsid w:val="00F5791C"/>
    <w:rsid w:val="00F615BE"/>
    <w:rsid w:val="00F62153"/>
    <w:rsid w:val="00F63E29"/>
    <w:rsid w:val="00F64133"/>
    <w:rsid w:val="00F64611"/>
    <w:rsid w:val="00F65992"/>
    <w:rsid w:val="00F66501"/>
    <w:rsid w:val="00F668EE"/>
    <w:rsid w:val="00F67098"/>
    <w:rsid w:val="00F67C01"/>
    <w:rsid w:val="00F70F5B"/>
    <w:rsid w:val="00F712C5"/>
    <w:rsid w:val="00F71D8B"/>
    <w:rsid w:val="00F73701"/>
    <w:rsid w:val="00F73988"/>
    <w:rsid w:val="00F73A23"/>
    <w:rsid w:val="00F73AA4"/>
    <w:rsid w:val="00F740AE"/>
    <w:rsid w:val="00F758CC"/>
    <w:rsid w:val="00F75A4A"/>
    <w:rsid w:val="00F77938"/>
    <w:rsid w:val="00F807FA"/>
    <w:rsid w:val="00F84E55"/>
    <w:rsid w:val="00F85D2F"/>
    <w:rsid w:val="00F86541"/>
    <w:rsid w:val="00F8673C"/>
    <w:rsid w:val="00F86754"/>
    <w:rsid w:val="00F87E0C"/>
    <w:rsid w:val="00F905F1"/>
    <w:rsid w:val="00F90DFD"/>
    <w:rsid w:val="00F910A7"/>
    <w:rsid w:val="00F912A6"/>
    <w:rsid w:val="00F912FC"/>
    <w:rsid w:val="00F92501"/>
    <w:rsid w:val="00F93E7F"/>
    <w:rsid w:val="00F93FA6"/>
    <w:rsid w:val="00F95938"/>
    <w:rsid w:val="00F966E1"/>
    <w:rsid w:val="00F96C07"/>
    <w:rsid w:val="00F97B45"/>
    <w:rsid w:val="00FA13D1"/>
    <w:rsid w:val="00FA444D"/>
    <w:rsid w:val="00FA48A2"/>
    <w:rsid w:val="00FA5A8D"/>
    <w:rsid w:val="00FA6E69"/>
    <w:rsid w:val="00FB01D9"/>
    <w:rsid w:val="00FB0F20"/>
    <w:rsid w:val="00FB1A0C"/>
    <w:rsid w:val="00FB39B9"/>
    <w:rsid w:val="00FB448F"/>
    <w:rsid w:val="00FB6121"/>
    <w:rsid w:val="00FB6976"/>
    <w:rsid w:val="00FC3AAA"/>
    <w:rsid w:val="00FC3D2C"/>
    <w:rsid w:val="00FC4A68"/>
    <w:rsid w:val="00FC6F95"/>
    <w:rsid w:val="00FD144E"/>
    <w:rsid w:val="00FD2A3E"/>
    <w:rsid w:val="00FD2EF6"/>
    <w:rsid w:val="00FD4949"/>
    <w:rsid w:val="00FD5428"/>
    <w:rsid w:val="00FD6B90"/>
    <w:rsid w:val="00FE078E"/>
    <w:rsid w:val="00FE2405"/>
    <w:rsid w:val="00FE3137"/>
    <w:rsid w:val="00FE396F"/>
    <w:rsid w:val="00FE4EAD"/>
    <w:rsid w:val="00FE53FC"/>
    <w:rsid w:val="00FE5944"/>
    <w:rsid w:val="00FE7933"/>
    <w:rsid w:val="00FE7A96"/>
    <w:rsid w:val="00FF031A"/>
    <w:rsid w:val="00FF1F98"/>
    <w:rsid w:val="00FF3544"/>
    <w:rsid w:val="00FF6E24"/>
    <w:rsid w:val="00FF7A0A"/>
    <w:rsid w:val="00FF7DB5"/>
    <w:rsid w:val="00FF7F3E"/>
    <w:rsid w:val="00FF7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B78923"/>
  <w15:chartTrackingRefBased/>
  <w15:docId w15:val="{1D194478-6C69-4152-A3E5-9C271709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GB" w:eastAsia="en-GB"/>
    </w:rPr>
  </w:style>
  <w:style w:type="paragraph" w:styleId="Heading1">
    <w:name w:val="heading 1"/>
    <w:aliases w:val="Numbered - 1"/>
    <w:basedOn w:val="Normal"/>
    <w:next w:val="Normal"/>
    <w:link w:val="Heading1Char"/>
    <w:qFormat/>
    <w:pPr>
      <w:keepNext/>
      <w:spacing w:after="120"/>
      <w:outlineLvl w:val="0"/>
    </w:pPr>
    <w:rPr>
      <w:rFonts w:cs="Arial"/>
      <w:b/>
      <w:bCs/>
      <w:color w:val="000000"/>
      <w:sz w:val="28"/>
      <w:szCs w:val="24"/>
      <w:lang w:val="en-US" w:eastAsia="en-US"/>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Heading2"/>
    <w:pPr>
      <w:spacing w:before="0" w:after="0"/>
      <w:jc w:val="both"/>
    </w:pPr>
    <w:rPr>
      <w:i w:val="0"/>
      <w:sz w:val="28"/>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sz w:val="22"/>
    </w:rPr>
  </w:style>
  <w:style w:type="paragraph" w:styleId="BodyText3">
    <w:name w:val="Body Text 3"/>
    <w:basedOn w:val="Normal"/>
    <w:rPr>
      <w:color w:val="000000"/>
      <w:sz w:val="22"/>
    </w:rPr>
  </w:style>
  <w:style w:type="paragraph" w:styleId="Title">
    <w:name w:val="Title"/>
    <w:basedOn w:val="Normal"/>
    <w:qFormat/>
    <w:pPr>
      <w:ind w:right="-1"/>
      <w:jc w:val="center"/>
    </w:pPr>
    <w:rPr>
      <w:rFonts w:cs="Arial"/>
      <w:b/>
      <w:sz w:val="32"/>
    </w:rPr>
  </w:style>
  <w:style w:type="paragraph" w:styleId="BodyTextIndent">
    <w:name w:val="Body Text Indent"/>
    <w:basedOn w:val="Normal"/>
    <w:pPr>
      <w:spacing w:after="120"/>
      <w:ind w:left="426"/>
    </w:pPr>
    <w:rPr>
      <w:rFonts w:cs="Arial"/>
      <w:color w:val="000000"/>
      <w:szCs w:val="24"/>
      <w:lang w:val="en-US" w:eastAsia="en-US"/>
    </w:rPr>
  </w:style>
  <w:style w:type="paragraph" w:styleId="NormalWeb">
    <w:name w:val="Normal (Web)"/>
    <w:basedOn w:val="Normal"/>
    <w:pPr>
      <w:spacing w:before="100" w:beforeAutospacing="1" w:after="100" w:afterAutospacing="1"/>
    </w:pPr>
    <w:rPr>
      <w:rFonts w:ascii="Verdana" w:hAnsi="Verdana"/>
      <w:color w:val="000000"/>
      <w:sz w:val="20"/>
      <w:lang w:val="en-US" w:eastAsia="en-US"/>
    </w:rPr>
  </w:style>
  <w:style w:type="character" w:customStyle="1" w:styleId="articletitle1">
    <w:name w:val="articletitle1"/>
    <w:rPr>
      <w:rFonts w:ascii="Verdana" w:hAnsi="Verdana" w:hint="default"/>
      <w:b/>
      <w:bCs/>
      <w:strike w:val="0"/>
      <w:dstrike w:val="0"/>
      <w:color w:val="AB0630"/>
      <w:sz w:val="20"/>
      <w:szCs w:val="20"/>
      <w:u w:val="none"/>
      <w:effect w:val="none"/>
    </w:rPr>
  </w:style>
  <w:style w:type="character" w:styleId="Strong">
    <w:name w:val="Strong"/>
    <w:qFormat/>
    <w:rPr>
      <w:b/>
      <w:bCs/>
    </w:rPr>
  </w:style>
  <w:style w:type="character" w:styleId="Hyperlink">
    <w:name w:val="Hyperlink"/>
    <w:rPr>
      <w:strike w:val="0"/>
      <w:dstrike w:val="0"/>
      <w:color w:val="002BB8"/>
      <w:u w:val="none"/>
      <w:effect w:val="none"/>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793526"/>
    <w:pPr>
      <w:shd w:val="clear" w:color="auto" w:fill="000080"/>
    </w:pPr>
    <w:rPr>
      <w:rFonts w:ascii="Tahoma" w:hAnsi="Tahoma" w:cs="Tahoma"/>
      <w:sz w:val="20"/>
    </w:rPr>
  </w:style>
  <w:style w:type="paragraph" w:styleId="ListParagraph">
    <w:name w:val="List Paragraph"/>
    <w:basedOn w:val="Normal"/>
    <w:uiPriority w:val="34"/>
    <w:qFormat/>
    <w:rsid w:val="00B0557B"/>
    <w:pPr>
      <w:ind w:left="720"/>
    </w:pPr>
  </w:style>
  <w:style w:type="character" w:customStyle="1" w:styleId="FooterChar">
    <w:name w:val="Footer Char"/>
    <w:link w:val="Footer"/>
    <w:uiPriority w:val="99"/>
    <w:rsid w:val="00134B63"/>
    <w:rPr>
      <w:rFonts w:ascii="Arial" w:hAnsi="Arial"/>
      <w:sz w:val="24"/>
    </w:rPr>
  </w:style>
  <w:style w:type="character" w:customStyle="1" w:styleId="HeaderChar">
    <w:name w:val="Header Char"/>
    <w:link w:val="Header"/>
    <w:uiPriority w:val="99"/>
    <w:rsid w:val="006D226F"/>
    <w:rPr>
      <w:rFonts w:ascii="Arial" w:hAnsi="Arial"/>
      <w:sz w:val="24"/>
    </w:rPr>
  </w:style>
  <w:style w:type="character" w:customStyle="1" w:styleId="Heading1Char">
    <w:name w:val="Heading 1 Char"/>
    <w:aliases w:val="Numbered - 1 Char"/>
    <w:basedOn w:val="DefaultParagraphFont"/>
    <w:link w:val="Heading1"/>
    <w:rsid w:val="007C011C"/>
    <w:rPr>
      <w:rFonts w:ascii="Arial" w:hAnsi="Arial" w:cs="Arial"/>
      <w:b/>
      <w:bCs/>
      <w:color w:val="000000"/>
      <w:sz w:val="28"/>
      <w:szCs w:val="24"/>
    </w:rPr>
  </w:style>
  <w:style w:type="paragraph" w:styleId="NoSpacing">
    <w:name w:val="No Spacing"/>
    <w:uiPriority w:val="1"/>
    <w:qFormat/>
    <w:rsid w:val="000F5184"/>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46489">
      <w:bodyDiv w:val="1"/>
      <w:marLeft w:val="0"/>
      <w:marRight w:val="0"/>
      <w:marTop w:val="0"/>
      <w:marBottom w:val="0"/>
      <w:divBdr>
        <w:top w:val="none" w:sz="0" w:space="0" w:color="auto"/>
        <w:left w:val="none" w:sz="0" w:space="0" w:color="auto"/>
        <w:bottom w:val="none" w:sz="0" w:space="0" w:color="auto"/>
        <w:right w:val="none" w:sz="0" w:space="0" w:color="auto"/>
      </w:divBdr>
    </w:div>
    <w:div w:id="89356870">
      <w:bodyDiv w:val="1"/>
      <w:marLeft w:val="0"/>
      <w:marRight w:val="0"/>
      <w:marTop w:val="0"/>
      <w:marBottom w:val="0"/>
      <w:divBdr>
        <w:top w:val="none" w:sz="0" w:space="0" w:color="auto"/>
        <w:left w:val="none" w:sz="0" w:space="0" w:color="auto"/>
        <w:bottom w:val="none" w:sz="0" w:space="0" w:color="auto"/>
        <w:right w:val="none" w:sz="0" w:space="0" w:color="auto"/>
      </w:divBdr>
      <w:divsChild>
        <w:div w:id="364599432">
          <w:marLeft w:val="0"/>
          <w:marRight w:val="0"/>
          <w:marTop w:val="0"/>
          <w:marBottom w:val="0"/>
          <w:divBdr>
            <w:top w:val="none" w:sz="0" w:space="0" w:color="auto"/>
            <w:left w:val="none" w:sz="0" w:space="0" w:color="auto"/>
            <w:bottom w:val="none" w:sz="0" w:space="0" w:color="auto"/>
            <w:right w:val="none" w:sz="0" w:space="0" w:color="auto"/>
          </w:divBdr>
          <w:divsChild>
            <w:div w:id="638002729">
              <w:marLeft w:val="0"/>
              <w:marRight w:val="0"/>
              <w:marTop w:val="0"/>
              <w:marBottom w:val="0"/>
              <w:divBdr>
                <w:top w:val="none" w:sz="0" w:space="0" w:color="auto"/>
                <w:left w:val="none" w:sz="0" w:space="0" w:color="auto"/>
                <w:bottom w:val="none" w:sz="0" w:space="0" w:color="auto"/>
                <w:right w:val="none" w:sz="0" w:space="0" w:color="auto"/>
              </w:divBdr>
              <w:divsChild>
                <w:div w:id="183177895">
                  <w:marLeft w:val="0"/>
                  <w:marRight w:val="0"/>
                  <w:marTop w:val="0"/>
                  <w:marBottom w:val="0"/>
                  <w:divBdr>
                    <w:top w:val="none" w:sz="0" w:space="0" w:color="auto"/>
                    <w:left w:val="none" w:sz="0" w:space="0" w:color="auto"/>
                    <w:bottom w:val="none" w:sz="0" w:space="0" w:color="auto"/>
                    <w:right w:val="none" w:sz="0" w:space="0" w:color="auto"/>
                  </w:divBdr>
                  <w:divsChild>
                    <w:div w:id="335420742">
                      <w:marLeft w:val="0"/>
                      <w:marRight w:val="0"/>
                      <w:marTop w:val="0"/>
                      <w:marBottom w:val="0"/>
                      <w:divBdr>
                        <w:top w:val="none" w:sz="0" w:space="0" w:color="auto"/>
                        <w:left w:val="none" w:sz="0" w:space="0" w:color="auto"/>
                        <w:bottom w:val="none" w:sz="0" w:space="0" w:color="auto"/>
                        <w:right w:val="none" w:sz="0" w:space="0" w:color="auto"/>
                      </w:divBdr>
                      <w:divsChild>
                        <w:div w:id="2012100262">
                          <w:marLeft w:val="0"/>
                          <w:marRight w:val="0"/>
                          <w:marTop w:val="0"/>
                          <w:marBottom w:val="0"/>
                          <w:divBdr>
                            <w:top w:val="none" w:sz="0" w:space="0" w:color="auto"/>
                            <w:left w:val="none" w:sz="0" w:space="0" w:color="auto"/>
                            <w:bottom w:val="none" w:sz="0" w:space="0" w:color="auto"/>
                            <w:right w:val="none" w:sz="0" w:space="0" w:color="auto"/>
                          </w:divBdr>
                          <w:divsChild>
                            <w:div w:id="1965455348">
                              <w:marLeft w:val="0"/>
                              <w:marRight w:val="0"/>
                              <w:marTop w:val="0"/>
                              <w:marBottom w:val="0"/>
                              <w:divBdr>
                                <w:top w:val="none" w:sz="0" w:space="0" w:color="auto"/>
                                <w:left w:val="none" w:sz="0" w:space="0" w:color="auto"/>
                                <w:bottom w:val="none" w:sz="0" w:space="0" w:color="auto"/>
                                <w:right w:val="none" w:sz="0" w:space="0" w:color="auto"/>
                              </w:divBdr>
                              <w:divsChild>
                                <w:div w:id="1796681067">
                                  <w:marLeft w:val="0"/>
                                  <w:marRight w:val="0"/>
                                  <w:marTop w:val="0"/>
                                  <w:marBottom w:val="0"/>
                                  <w:divBdr>
                                    <w:top w:val="none" w:sz="0" w:space="0" w:color="auto"/>
                                    <w:left w:val="none" w:sz="0" w:space="0" w:color="auto"/>
                                    <w:bottom w:val="none" w:sz="0" w:space="0" w:color="auto"/>
                                    <w:right w:val="none" w:sz="0" w:space="0" w:color="auto"/>
                                  </w:divBdr>
                                  <w:divsChild>
                                    <w:div w:id="1138036663">
                                      <w:marLeft w:val="0"/>
                                      <w:marRight w:val="0"/>
                                      <w:marTop w:val="0"/>
                                      <w:marBottom w:val="0"/>
                                      <w:divBdr>
                                        <w:top w:val="none" w:sz="0" w:space="0" w:color="auto"/>
                                        <w:left w:val="none" w:sz="0" w:space="0" w:color="auto"/>
                                        <w:bottom w:val="none" w:sz="0" w:space="0" w:color="auto"/>
                                        <w:right w:val="none" w:sz="0" w:space="0" w:color="auto"/>
                                      </w:divBdr>
                                      <w:divsChild>
                                        <w:div w:id="1574849076">
                                          <w:marLeft w:val="0"/>
                                          <w:marRight w:val="0"/>
                                          <w:marTop w:val="0"/>
                                          <w:marBottom w:val="0"/>
                                          <w:divBdr>
                                            <w:top w:val="none" w:sz="0" w:space="0" w:color="auto"/>
                                            <w:left w:val="none" w:sz="0" w:space="0" w:color="auto"/>
                                            <w:bottom w:val="none" w:sz="0" w:space="0" w:color="auto"/>
                                            <w:right w:val="none" w:sz="0" w:space="0" w:color="auto"/>
                                          </w:divBdr>
                                          <w:divsChild>
                                            <w:div w:id="2002348252">
                                              <w:marLeft w:val="0"/>
                                              <w:marRight w:val="0"/>
                                              <w:marTop w:val="0"/>
                                              <w:marBottom w:val="0"/>
                                              <w:divBdr>
                                                <w:top w:val="none" w:sz="0" w:space="0" w:color="auto"/>
                                                <w:left w:val="none" w:sz="0" w:space="0" w:color="auto"/>
                                                <w:bottom w:val="none" w:sz="0" w:space="0" w:color="auto"/>
                                                <w:right w:val="none" w:sz="0" w:space="0" w:color="auto"/>
                                              </w:divBdr>
                                              <w:divsChild>
                                                <w:div w:id="587890173">
                                                  <w:marLeft w:val="0"/>
                                                  <w:marRight w:val="0"/>
                                                  <w:marTop w:val="0"/>
                                                  <w:marBottom w:val="0"/>
                                                  <w:divBdr>
                                                    <w:top w:val="none" w:sz="0" w:space="0" w:color="auto"/>
                                                    <w:left w:val="none" w:sz="0" w:space="0" w:color="auto"/>
                                                    <w:bottom w:val="none" w:sz="0" w:space="0" w:color="auto"/>
                                                    <w:right w:val="none" w:sz="0" w:space="0" w:color="auto"/>
                                                  </w:divBdr>
                                                  <w:divsChild>
                                                    <w:div w:id="345328926">
                                                      <w:marLeft w:val="0"/>
                                                      <w:marRight w:val="0"/>
                                                      <w:marTop w:val="0"/>
                                                      <w:marBottom w:val="0"/>
                                                      <w:divBdr>
                                                        <w:top w:val="none" w:sz="0" w:space="0" w:color="auto"/>
                                                        <w:left w:val="none" w:sz="0" w:space="0" w:color="auto"/>
                                                        <w:bottom w:val="none" w:sz="0" w:space="0" w:color="auto"/>
                                                        <w:right w:val="none" w:sz="0" w:space="0" w:color="auto"/>
                                                      </w:divBdr>
                                                      <w:divsChild>
                                                        <w:div w:id="1042679535">
                                                          <w:marLeft w:val="0"/>
                                                          <w:marRight w:val="0"/>
                                                          <w:marTop w:val="0"/>
                                                          <w:marBottom w:val="0"/>
                                                          <w:divBdr>
                                                            <w:top w:val="none" w:sz="0" w:space="0" w:color="auto"/>
                                                            <w:left w:val="none" w:sz="0" w:space="0" w:color="auto"/>
                                                            <w:bottom w:val="none" w:sz="0" w:space="0" w:color="auto"/>
                                                            <w:right w:val="none" w:sz="0" w:space="0" w:color="auto"/>
                                                          </w:divBdr>
                                                          <w:divsChild>
                                                            <w:div w:id="913441083">
                                                              <w:marLeft w:val="0"/>
                                                              <w:marRight w:val="0"/>
                                                              <w:marTop w:val="0"/>
                                                              <w:marBottom w:val="0"/>
                                                              <w:divBdr>
                                                                <w:top w:val="none" w:sz="0" w:space="0" w:color="auto"/>
                                                                <w:left w:val="none" w:sz="0" w:space="0" w:color="auto"/>
                                                                <w:bottom w:val="none" w:sz="0" w:space="0" w:color="auto"/>
                                                                <w:right w:val="none" w:sz="0" w:space="0" w:color="auto"/>
                                                              </w:divBdr>
                                                              <w:divsChild>
                                                                <w:div w:id="988558364">
                                                                  <w:marLeft w:val="0"/>
                                                                  <w:marRight w:val="0"/>
                                                                  <w:marTop w:val="0"/>
                                                                  <w:marBottom w:val="0"/>
                                                                  <w:divBdr>
                                                                    <w:top w:val="none" w:sz="0" w:space="0" w:color="auto"/>
                                                                    <w:left w:val="none" w:sz="0" w:space="0" w:color="auto"/>
                                                                    <w:bottom w:val="none" w:sz="0" w:space="0" w:color="auto"/>
                                                                    <w:right w:val="none" w:sz="0" w:space="0" w:color="auto"/>
                                                                  </w:divBdr>
                                                                  <w:divsChild>
                                                                    <w:div w:id="1873688360">
                                                                      <w:marLeft w:val="0"/>
                                                                      <w:marRight w:val="0"/>
                                                                      <w:marTop w:val="0"/>
                                                                      <w:marBottom w:val="0"/>
                                                                      <w:divBdr>
                                                                        <w:top w:val="none" w:sz="0" w:space="0" w:color="auto"/>
                                                                        <w:left w:val="none" w:sz="0" w:space="0" w:color="auto"/>
                                                                        <w:bottom w:val="none" w:sz="0" w:space="0" w:color="auto"/>
                                                                        <w:right w:val="none" w:sz="0" w:space="0" w:color="auto"/>
                                                                      </w:divBdr>
                                                                      <w:divsChild>
                                                                        <w:div w:id="1266229493">
                                                                          <w:marLeft w:val="0"/>
                                                                          <w:marRight w:val="0"/>
                                                                          <w:marTop w:val="0"/>
                                                                          <w:marBottom w:val="0"/>
                                                                          <w:divBdr>
                                                                            <w:top w:val="none" w:sz="0" w:space="0" w:color="auto"/>
                                                                            <w:left w:val="none" w:sz="0" w:space="0" w:color="auto"/>
                                                                            <w:bottom w:val="none" w:sz="0" w:space="0" w:color="auto"/>
                                                                            <w:right w:val="none" w:sz="0" w:space="0" w:color="auto"/>
                                                                          </w:divBdr>
                                                                          <w:divsChild>
                                                                            <w:div w:id="100350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624063">
      <w:bodyDiv w:val="1"/>
      <w:marLeft w:val="0"/>
      <w:marRight w:val="0"/>
      <w:marTop w:val="0"/>
      <w:marBottom w:val="0"/>
      <w:divBdr>
        <w:top w:val="none" w:sz="0" w:space="0" w:color="auto"/>
        <w:left w:val="none" w:sz="0" w:space="0" w:color="auto"/>
        <w:bottom w:val="none" w:sz="0" w:space="0" w:color="auto"/>
        <w:right w:val="none" w:sz="0" w:space="0" w:color="auto"/>
      </w:divBdr>
    </w:div>
    <w:div w:id="255984611">
      <w:bodyDiv w:val="1"/>
      <w:marLeft w:val="0"/>
      <w:marRight w:val="0"/>
      <w:marTop w:val="0"/>
      <w:marBottom w:val="0"/>
      <w:divBdr>
        <w:top w:val="none" w:sz="0" w:space="0" w:color="auto"/>
        <w:left w:val="none" w:sz="0" w:space="0" w:color="auto"/>
        <w:bottom w:val="none" w:sz="0" w:space="0" w:color="auto"/>
        <w:right w:val="none" w:sz="0" w:space="0" w:color="auto"/>
      </w:divBdr>
    </w:div>
    <w:div w:id="305159483">
      <w:bodyDiv w:val="1"/>
      <w:marLeft w:val="0"/>
      <w:marRight w:val="0"/>
      <w:marTop w:val="0"/>
      <w:marBottom w:val="0"/>
      <w:divBdr>
        <w:top w:val="none" w:sz="0" w:space="0" w:color="auto"/>
        <w:left w:val="none" w:sz="0" w:space="0" w:color="auto"/>
        <w:bottom w:val="none" w:sz="0" w:space="0" w:color="auto"/>
        <w:right w:val="none" w:sz="0" w:space="0" w:color="auto"/>
      </w:divBdr>
      <w:divsChild>
        <w:div w:id="2021811434">
          <w:marLeft w:val="0"/>
          <w:marRight w:val="0"/>
          <w:marTop w:val="0"/>
          <w:marBottom w:val="0"/>
          <w:divBdr>
            <w:top w:val="none" w:sz="0" w:space="0" w:color="auto"/>
            <w:left w:val="none" w:sz="0" w:space="0" w:color="auto"/>
            <w:bottom w:val="none" w:sz="0" w:space="0" w:color="auto"/>
            <w:right w:val="none" w:sz="0" w:space="0" w:color="auto"/>
          </w:divBdr>
          <w:divsChild>
            <w:div w:id="267128734">
              <w:marLeft w:val="0"/>
              <w:marRight w:val="0"/>
              <w:marTop w:val="0"/>
              <w:marBottom w:val="0"/>
              <w:divBdr>
                <w:top w:val="none" w:sz="0" w:space="0" w:color="auto"/>
                <w:left w:val="none" w:sz="0" w:space="0" w:color="auto"/>
                <w:bottom w:val="none" w:sz="0" w:space="0" w:color="auto"/>
                <w:right w:val="none" w:sz="0" w:space="0" w:color="auto"/>
              </w:divBdr>
            </w:div>
            <w:div w:id="447045698">
              <w:marLeft w:val="0"/>
              <w:marRight w:val="0"/>
              <w:marTop w:val="0"/>
              <w:marBottom w:val="0"/>
              <w:divBdr>
                <w:top w:val="none" w:sz="0" w:space="0" w:color="auto"/>
                <w:left w:val="none" w:sz="0" w:space="0" w:color="auto"/>
                <w:bottom w:val="none" w:sz="0" w:space="0" w:color="auto"/>
                <w:right w:val="none" w:sz="0" w:space="0" w:color="auto"/>
              </w:divBdr>
            </w:div>
            <w:div w:id="1071006681">
              <w:marLeft w:val="0"/>
              <w:marRight w:val="0"/>
              <w:marTop w:val="0"/>
              <w:marBottom w:val="0"/>
              <w:divBdr>
                <w:top w:val="none" w:sz="0" w:space="0" w:color="auto"/>
                <w:left w:val="none" w:sz="0" w:space="0" w:color="auto"/>
                <w:bottom w:val="none" w:sz="0" w:space="0" w:color="auto"/>
                <w:right w:val="none" w:sz="0" w:space="0" w:color="auto"/>
              </w:divBdr>
            </w:div>
            <w:div w:id="1629236887">
              <w:marLeft w:val="0"/>
              <w:marRight w:val="0"/>
              <w:marTop w:val="0"/>
              <w:marBottom w:val="0"/>
              <w:divBdr>
                <w:top w:val="none" w:sz="0" w:space="0" w:color="auto"/>
                <w:left w:val="none" w:sz="0" w:space="0" w:color="auto"/>
                <w:bottom w:val="none" w:sz="0" w:space="0" w:color="auto"/>
                <w:right w:val="none" w:sz="0" w:space="0" w:color="auto"/>
              </w:divBdr>
            </w:div>
            <w:div w:id="1906531487">
              <w:marLeft w:val="0"/>
              <w:marRight w:val="0"/>
              <w:marTop w:val="0"/>
              <w:marBottom w:val="0"/>
              <w:divBdr>
                <w:top w:val="none" w:sz="0" w:space="0" w:color="auto"/>
                <w:left w:val="none" w:sz="0" w:space="0" w:color="auto"/>
                <w:bottom w:val="none" w:sz="0" w:space="0" w:color="auto"/>
                <w:right w:val="none" w:sz="0" w:space="0" w:color="auto"/>
              </w:divBdr>
            </w:div>
            <w:div w:id="1917084650">
              <w:marLeft w:val="0"/>
              <w:marRight w:val="0"/>
              <w:marTop w:val="0"/>
              <w:marBottom w:val="0"/>
              <w:divBdr>
                <w:top w:val="none" w:sz="0" w:space="0" w:color="auto"/>
                <w:left w:val="none" w:sz="0" w:space="0" w:color="auto"/>
                <w:bottom w:val="none" w:sz="0" w:space="0" w:color="auto"/>
                <w:right w:val="none" w:sz="0" w:space="0" w:color="auto"/>
              </w:divBdr>
            </w:div>
            <w:div w:id="200273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56044">
      <w:bodyDiv w:val="1"/>
      <w:marLeft w:val="0"/>
      <w:marRight w:val="0"/>
      <w:marTop w:val="0"/>
      <w:marBottom w:val="0"/>
      <w:divBdr>
        <w:top w:val="none" w:sz="0" w:space="0" w:color="auto"/>
        <w:left w:val="none" w:sz="0" w:space="0" w:color="auto"/>
        <w:bottom w:val="none" w:sz="0" w:space="0" w:color="auto"/>
        <w:right w:val="none" w:sz="0" w:space="0" w:color="auto"/>
      </w:divBdr>
    </w:div>
    <w:div w:id="440030326">
      <w:bodyDiv w:val="1"/>
      <w:marLeft w:val="0"/>
      <w:marRight w:val="0"/>
      <w:marTop w:val="0"/>
      <w:marBottom w:val="0"/>
      <w:divBdr>
        <w:top w:val="none" w:sz="0" w:space="0" w:color="auto"/>
        <w:left w:val="none" w:sz="0" w:space="0" w:color="auto"/>
        <w:bottom w:val="none" w:sz="0" w:space="0" w:color="auto"/>
        <w:right w:val="none" w:sz="0" w:space="0" w:color="auto"/>
      </w:divBdr>
    </w:div>
    <w:div w:id="448623181">
      <w:bodyDiv w:val="1"/>
      <w:marLeft w:val="0"/>
      <w:marRight w:val="0"/>
      <w:marTop w:val="0"/>
      <w:marBottom w:val="0"/>
      <w:divBdr>
        <w:top w:val="none" w:sz="0" w:space="0" w:color="auto"/>
        <w:left w:val="none" w:sz="0" w:space="0" w:color="auto"/>
        <w:bottom w:val="none" w:sz="0" w:space="0" w:color="auto"/>
        <w:right w:val="none" w:sz="0" w:space="0" w:color="auto"/>
      </w:divBdr>
    </w:div>
    <w:div w:id="822962698">
      <w:bodyDiv w:val="1"/>
      <w:marLeft w:val="0"/>
      <w:marRight w:val="0"/>
      <w:marTop w:val="0"/>
      <w:marBottom w:val="0"/>
      <w:divBdr>
        <w:top w:val="none" w:sz="0" w:space="0" w:color="auto"/>
        <w:left w:val="none" w:sz="0" w:space="0" w:color="auto"/>
        <w:bottom w:val="none" w:sz="0" w:space="0" w:color="auto"/>
        <w:right w:val="none" w:sz="0" w:space="0" w:color="auto"/>
      </w:divBdr>
    </w:div>
    <w:div w:id="842008924">
      <w:bodyDiv w:val="1"/>
      <w:marLeft w:val="0"/>
      <w:marRight w:val="0"/>
      <w:marTop w:val="0"/>
      <w:marBottom w:val="0"/>
      <w:divBdr>
        <w:top w:val="none" w:sz="0" w:space="0" w:color="auto"/>
        <w:left w:val="none" w:sz="0" w:space="0" w:color="auto"/>
        <w:bottom w:val="none" w:sz="0" w:space="0" w:color="auto"/>
        <w:right w:val="none" w:sz="0" w:space="0" w:color="auto"/>
      </w:divBdr>
    </w:div>
    <w:div w:id="906499487">
      <w:bodyDiv w:val="1"/>
      <w:marLeft w:val="0"/>
      <w:marRight w:val="0"/>
      <w:marTop w:val="0"/>
      <w:marBottom w:val="0"/>
      <w:divBdr>
        <w:top w:val="none" w:sz="0" w:space="0" w:color="auto"/>
        <w:left w:val="none" w:sz="0" w:space="0" w:color="auto"/>
        <w:bottom w:val="none" w:sz="0" w:space="0" w:color="auto"/>
        <w:right w:val="none" w:sz="0" w:space="0" w:color="auto"/>
      </w:divBdr>
    </w:div>
    <w:div w:id="952319997">
      <w:bodyDiv w:val="1"/>
      <w:marLeft w:val="0"/>
      <w:marRight w:val="0"/>
      <w:marTop w:val="0"/>
      <w:marBottom w:val="0"/>
      <w:divBdr>
        <w:top w:val="none" w:sz="0" w:space="0" w:color="auto"/>
        <w:left w:val="none" w:sz="0" w:space="0" w:color="auto"/>
        <w:bottom w:val="none" w:sz="0" w:space="0" w:color="auto"/>
        <w:right w:val="none" w:sz="0" w:space="0" w:color="auto"/>
      </w:divBdr>
    </w:div>
    <w:div w:id="992832444">
      <w:bodyDiv w:val="1"/>
      <w:marLeft w:val="0"/>
      <w:marRight w:val="0"/>
      <w:marTop w:val="0"/>
      <w:marBottom w:val="0"/>
      <w:divBdr>
        <w:top w:val="none" w:sz="0" w:space="0" w:color="auto"/>
        <w:left w:val="none" w:sz="0" w:space="0" w:color="auto"/>
        <w:bottom w:val="none" w:sz="0" w:space="0" w:color="auto"/>
        <w:right w:val="none" w:sz="0" w:space="0" w:color="auto"/>
      </w:divBdr>
      <w:divsChild>
        <w:div w:id="491332028">
          <w:marLeft w:val="0"/>
          <w:marRight w:val="0"/>
          <w:marTop w:val="0"/>
          <w:marBottom w:val="0"/>
          <w:divBdr>
            <w:top w:val="none" w:sz="0" w:space="0" w:color="auto"/>
            <w:left w:val="none" w:sz="0" w:space="0" w:color="auto"/>
            <w:bottom w:val="none" w:sz="0" w:space="0" w:color="auto"/>
            <w:right w:val="none" w:sz="0" w:space="0" w:color="auto"/>
          </w:divBdr>
        </w:div>
      </w:divsChild>
    </w:div>
    <w:div w:id="1018047080">
      <w:bodyDiv w:val="1"/>
      <w:marLeft w:val="0"/>
      <w:marRight w:val="0"/>
      <w:marTop w:val="0"/>
      <w:marBottom w:val="0"/>
      <w:divBdr>
        <w:top w:val="none" w:sz="0" w:space="0" w:color="auto"/>
        <w:left w:val="none" w:sz="0" w:space="0" w:color="auto"/>
        <w:bottom w:val="none" w:sz="0" w:space="0" w:color="auto"/>
        <w:right w:val="none" w:sz="0" w:space="0" w:color="auto"/>
      </w:divBdr>
    </w:div>
    <w:div w:id="1190414237">
      <w:bodyDiv w:val="1"/>
      <w:marLeft w:val="0"/>
      <w:marRight w:val="0"/>
      <w:marTop w:val="0"/>
      <w:marBottom w:val="0"/>
      <w:divBdr>
        <w:top w:val="none" w:sz="0" w:space="0" w:color="auto"/>
        <w:left w:val="none" w:sz="0" w:space="0" w:color="auto"/>
        <w:bottom w:val="none" w:sz="0" w:space="0" w:color="auto"/>
        <w:right w:val="none" w:sz="0" w:space="0" w:color="auto"/>
      </w:divBdr>
    </w:div>
    <w:div w:id="1262179033">
      <w:bodyDiv w:val="1"/>
      <w:marLeft w:val="0"/>
      <w:marRight w:val="0"/>
      <w:marTop w:val="0"/>
      <w:marBottom w:val="0"/>
      <w:divBdr>
        <w:top w:val="none" w:sz="0" w:space="0" w:color="auto"/>
        <w:left w:val="none" w:sz="0" w:space="0" w:color="auto"/>
        <w:bottom w:val="none" w:sz="0" w:space="0" w:color="auto"/>
        <w:right w:val="none" w:sz="0" w:space="0" w:color="auto"/>
      </w:divBdr>
      <w:divsChild>
        <w:div w:id="348914193">
          <w:marLeft w:val="0"/>
          <w:marRight w:val="0"/>
          <w:marTop w:val="0"/>
          <w:marBottom w:val="0"/>
          <w:divBdr>
            <w:top w:val="none" w:sz="0" w:space="0" w:color="auto"/>
            <w:left w:val="none" w:sz="0" w:space="0" w:color="auto"/>
            <w:bottom w:val="none" w:sz="0" w:space="0" w:color="auto"/>
            <w:right w:val="none" w:sz="0" w:space="0" w:color="auto"/>
          </w:divBdr>
          <w:divsChild>
            <w:div w:id="91555744">
              <w:marLeft w:val="0"/>
              <w:marRight w:val="0"/>
              <w:marTop w:val="0"/>
              <w:marBottom w:val="0"/>
              <w:divBdr>
                <w:top w:val="none" w:sz="0" w:space="0" w:color="auto"/>
                <w:left w:val="none" w:sz="0" w:space="0" w:color="auto"/>
                <w:bottom w:val="none" w:sz="0" w:space="0" w:color="auto"/>
                <w:right w:val="none" w:sz="0" w:space="0" w:color="auto"/>
              </w:divBdr>
              <w:divsChild>
                <w:div w:id="311834891">
                  <w:marLeft w:val="0"/>
                  <w:marRight w:val="0"/>
                  <w:marTop w:val="0"/>
                  <w:marBottom w:val="0"/>
                  <w:divBdr>
                    <w:top w:val="none" w:sz="0" w:space="0" w:color="auto"/>
                    <w:left w:val="none" w:sz="0" w:space="0" w:color="auto"/>
                    <w:bottom w:val="none" w:sz="0" w:space="0" w:color="auto"/>
                    <w:right w:val="none" w:sz="0" w:space="0" w:color="auto"/>
                  </w:divBdr>
                  <w:divsChild>
                    <w:div w:id="1569918177">
                      <w:marLeft w:val="0"/>
                      <w:marRight w:val="0"/>
                      <w:marTop w:val="0"/>
                      <w:marBottom w:val="0"/>
                      <w:divBdr>
                        <w:top w:val="none" w:sz="0" w:space="0" w:color="auto"/>
                        <w:left w:val="none" w:sz="0" w:space="0" w:color="auto"/>
                        <w:bottom w:val="none" w:sz="0" w:space="0" w:color="auto"/>
                        <w:right w:val="none" w:sz="0" w:space="0" w:color="auto"/>
                      </w:divBdr>
                      <w:divsChild>
                        <w:div w:id="1942297981">
                          <w:marLeft w:val="0"/>
                          <w:marRight w:val="0"/>
                          <w:marTop w:val="0"/>
                          <w:marBottom w:val="0"/>
                          <w:divBdr>
                            <w:top w:val="none" w:sz="0" w:space="0" w:color="auto"/>
                            <w:left w:val="none" w:sz="0" w:space="0" w:color="auto"/>
                            <w:bottom w:val="none" w:sz="0" w:space="0" w:color="auto"/>
                            <w:right w:val="none" w:sz="0" w:space="0" w:color="auto"/>
                          </w:divBdr>
                          <w:divsChild>
                            <w:div w:id="1435592090">
                              <w:marLeft w:val="0"/>
                              <w:marRight w:val="0"/>
                              <w:marTop w:val="0"/>
                              <w:marBottom w:val="0"/>
                              <w:divBdr>
                                <w:top w:val="none" w:sz="0" w:space="0" w:color="auto"/>
                                <w:left w:val="none" w:sz="0" w:space="0" w:color="auto"/>
                                <w:bottom w:val="none" w:sz="0" w:space="0" w:color="auto"/>
                                <w:right w:val="none" w:sz="0" w:space="0" w:color="auto"/>
                              </w:divBdr>
                              <w:divsChild>
                                <w:div w:id="1927810742">
                                  <w:marLeft w:val="0"/>
                                  <w:marRight w:val="0"/>
                                  <w:marTop w:val="0"/>
                                  <w:marBottom w:val="0"/>
                                  <w:divBdr>
                                    <w:top w:val="none" w:sz="0" w:space="0" w:color="auto"/>
                                    <w:left w:val="none" w:sz="0" w:space="0" w:color="auto"/>
                                    <w:bottom w:val="none" w:sz="0" w:space="0" w:color="auto"/>
                                    <w:right w:val="none" w:sz="0" w:space="0" w:color="auto"/>
                                  </w:divBdr>
                                  <w:divsChild>
                                    <w:div w:id="603028135">
                                      <w:marLeft w:val="0"/>
                                      <w:marRight w:val="0"/>
                                      <w:marTop w:val="0"/>
                                      <w:marBottom w:val="0"/>
                                      <w:divBdr>
                                        <w:top w:val="none" w:sz="0" w:space="0" w:color="auto"/>
                                        <w:left w:val="none" w:sz="0" w:space="0" w:color="auto"/>
                                        <w:bottom w:val="none" w:sz="0" w:space="0" w:color="auto"/>
                                        <w:right w:val="none" w:sz="0" w:space="0" w:color="auto"/>
                                      </w:divBdr>
                                      <w:divsChild>
                                        <w:div w:id="586427169">
                                          <w:marLeft w:val="0"/>
                                          <w:marRight w:val="0"/>
                                          <w:marTop w:val="0"/>
                                          <w:marBottom w:val="0"/>
                                          <w:divBdr>
                                            <w:top w:val="none" w:sz="0" w:space="0" w:color="auto"/>
                                            <w:left w:val="none" w:sz="0" w:space="0" w:color="auto"/>
                                            <w:bottom w:val="none" w:sz="0" w:space="0" w:color="auto"/>
                                            <w:right w:val="none" w:sz="0" w:space="0" w:color="auto"/>
                                          </w:divBdr>
                                          <w:divsChild>
                                            <w:div w:id="1375764296">
                                              <w:marLeft w:val="0"/>
                                              <w:marRight w:val="0"/>
                                              <w:marTop w:val="0"/>
                                              <w:marBottom w:val="0"/>
                                              <w:divBdr>
                                                <w:top w:val="none" w:sz="0" w:space="0" w:color="auto"/>
                                                <w:left w:val="none" w:sz="0" w:space="0" w:color="auto"/>
                                                <w:bottom w:val="none" w:sz="0" w:space="0" w:color="auto"/>
                                                <w:right w:val="none" w:sz="0" w:space="0" w:color="auto"/>
                                              </w:divBdr>
                                              <w:divsChild>
                                                <w:div w:id="246547482">
                                                  <w:marLeft w:val="0"/>
                                                  <w:marRight w:val="0"/>
                                                  <w:marTop w:val="0"/>
                                                  <w:marBottom w:val="0"/>
                                                  <w:divBdr>
                                                    <w:top w:val="none" w:sz="0" w:space="0" w:color="auto"/>
                                                    <w:left w:val="none" w:sz="0" w:space="0" w:color="auto"/>
                                                    <w:bottom w:val="none" w:sz="0" w:space="0" w:color="auto"/>
                                                    <w:right w:val="none" w:sz="0" w:space="0" w:color="auto"/>
                                                  </w:divBdr>
                                                  <w:divsChild>
                                                    <w:div w:id="2095855747">
                                                      <w:marLeft w:val="0"/>
                                                      <w:marRight w:val="0"/>
                                                      <w:marTop w:val="0"/>
                                                      <w:marBottom w:val="0"/>
                                                      <w:divBdr>
                                                        <w:top w:val="none" w:sz="0" w:space="0" w:color="auto"/>
                                                        <w:left w:val="none" w:sz="0" w:space="0" w:color="auto"/>
                                                        <w:bottom w:val="none" w:sz="0" w:space="0" w:color="auto"/>
                                                        <w:right w:val="none" w:sz="0" w:space="0" w:color="auto"/>
                                                      </w:divBdr>
                                                      <w:divsChild>
                                                        <w:div w:id="973868973">
                                                          <w:marLeft w:val="0"/>
                                                          <w:marRight w:val="0"/>
                                                          <w:marTop w:val="0"/>
                                                          <w:marBottom w:val="0"/>
                                                          <w:divBdr>
                                                            <w:top w:val="none" w:sz="0" w:space="0" w:color="auto"/>
                                                            <w:left w:val="none" w:sz="0" w:space="0" w:color="auto"/>
                                                            <w:bottom w:val="none" w:sz="0" w:space="0" w:color="auto"/>
                                                            <w:right w:val="none" w:sz="0" w:space="0" w:color="auto"/>
                                                          </w:divBdr>
                                                          <w:divsChild>
                                                            <w:div w:id="1415130904">
                                                              <w:marLeft w:val="0"/>
                                                              <w:marRight w:val="0"/>
                                                              <w:marTop w:val="0"/>
                                                              <w:marBottom w:val="0"/>
                                                              <w:divBdr>
                                                                <w:top w:val="none" w:sz="0" w:space="0" w:color="auto"/>
                                                                <w:left w:val="none" w:sz="0" w:space="0" w:color="auto"/>
                                                                <w:bottom w:val="none" w:sz="0" w:space="0" w:color="auto"/>
                                                                <w:right w:val="none" w:sz="0" w:space="0" w:color="auto"/>
                                                              </w:divBdr>
                                                              <w:divsChild>
                                                                <w:div w:id="1335838437">
                                                                  <w:marLeft w:val="0"/>
                                                                  <w:marRight w:val="0"/>
                                                                  <w:marTop w:val="0"/>
                                                                  <w:marBottom w:val="0"/>
                                                                  <w:divBdr>
                                                                    <w:top w:val="none" w:sz="0" w:space="0" w:color="auto"/>
                                                                    <w:left w:val="none" w:sz="0" w:space="0" w:color="auto"/>
                                                                    <w:bottom w:val="none" w:sz="0" w:space="0" w:color="auto"/>
                                                                    <w:right w:val="none" w:sz="0" w:space="0" w:color="auto"/>
                                                                  </w:divBdr>
                                                                  <w:divsChild>
                                                                    <w:div w:id="1646280089">
                                                                      <w:marLeft w:val="0"/>
                                                                      <w:marRight w:val="0"/>
                                                                      <w:marTop w:val="0"/>
                                                                      <w:marBottom w:val="0"/>
                                                                      <w:divBdr>
                                                                        <w:top w:val="none" w:sz="0" w:space="0" w:color="auto"/>
                                                                        <w:left w:val="none" w:sz="0" w:space="0" w:color="auto"/>
                                                                        <w:bottom w:val="none" w:sz="0" w:space="0" w:color="auto"/>
                                                                        <w:right w:val="none" w:sz="0" w:space="0" w:color="auto"/>
                                                                      </w:divBdr>
                                                                      <w:divsChild>
                                                                        <w:div w:id="1178429236">
                                                                          <w:marLeft w:val="0"/>
                                                                          <w:marRight w:val="0"/>
                                                                          <w:marTop w:val="0"/>
                                                                          <w:marBottom w:val="0"/>
                                                                          <w:divBdr>
                                                                            <w:top w:val="none" w:sz="0" w:space="0" w:color="auto"/>
                                                                            <w:left w:val="none" w:sz="0" w:space="0" w:color="auto"/>
                                                                            <w:bottom w:val="none" w:sz="0" w:space="0" w:color="auto"/>
                                                                            <w:right w:val="none" w:sz="0" w:space="0" w:color="auto"/>
                                                                          </w:divBdr>
                                                                          <w:divsChild>
                                                                            <w:div w:id="1446581645">
                                                                              <w:marLeft w:val="0"/>
                                                                              <w:marRight w:val="0"/>
                                                                              <w:marTop w:val="0"/>
                                                                              <w:marBottom w:val="0"/>
                                                                              <w:divBdr>
                                                                                <w:top w:val="none" w:sz="0" w:space="0" w:color="auto"/>
                                                                                <w:left w:val="none" w:sz="0" w:space="0" w:color="auto"/>
                                                                                <w:bottom w:val="none" w:sz="0" w:space="0" w:color="auto"/>
                                                                                <w:right w:val="none" w:sz="0" w:space="0" w:color="auto"/>
                                                                              </w:divBdr>
                                                                              <w:divsChild>
                                                                                <w:div w:id="1202784392">
                                                                                  <w:marLeft w:val="0"/>
                                                                                  <w:marRight w:val="0"/>
                                                                                  <w:marTop w:val="0"/>
                                                                                  <w:marBottom w:val="0"/>
                                                                                  <w:divBdr>
                                                                                    <w:top w:val="none" w:sz="0" w:space="0" w:color="auto"/>
                                                                                    <w:left w:val="none" w:sz="0" w:space="0" w:color="auto"/>
                                                                                    <w:bottom w:val="none" w:sz="0" w:space="0" w:color="auto"/>
                                                                                    <w:right w:val="none" w:sz="0" w:space="0" w:color="auto"/>
                                                                                  </w:divBdr>
                                                                                  <w:divsChild>
                                                                                    <w:div w:id="1318995735">
                                                                                      <w:marLeft w:val="0"/>
                                                                                      <w:marRight w:val="0"/>
                                                                                      <w:marTop w:val="0"/>
                                                                                      <w:marBottom w:val="0"/>
                                                                                      <w:divBdr>
                                                                                        <w:top w:val="none" w:sz="0" w:space="0" w:color="auto"/>
                                                                                        <w:left w:val="none" w:sz="0" w:space="0" w:color="auto"/>
                                                                                        <w:bottom w:val="none" w:sz="0" w:space="0" w:color="auto"/>
                                                                                        <w:right w:val="none" w:sz="0" w:space="0" w:color="auto"/>
                                                                                      </w:divBdr>
                                                                                      <w:divsChild>
                                                                                        <w:div w:id="2073307871">
                                                                                          <w:marLeft w:val="0"/>
                                                                                          <w:marRight w:val="0"/>
                                                                                          <w:marTop w:val="0"/>
                                                                                          <w:marBottom w:val="0"/>
                                                                                          <w:divBdr>
                                                                                            <w:top w:val="none" w:sz="0" w:space="0" w:color="auto"/>
                                                                                            <w:left w:val="none" w:sz="0" w:space="0" w:color="auto"/>
                                                                                            <w:bottom w:val="none" w:sz="0" w:space="0" w:color="auto"/>
                                                                                            <w:right w:val="none" w:sz="0" w:space="0" w:color="auto"/>
                                                                                          </w:divBdr>
                                                                                          <w:divsChild>
                                                                                            <w:div w:id="714548673">
                                                                                              <w:marLeft w:val="0"/>
                                                                                              <w:marRight w:val="0"/>
                                                                                              <w:marTop w:val="0"/>
                                                                                              <w:marBottom w:val="0"/>
                                                                                              <w:divBdr>
                                                                                                <w:top w:val="none" w:sz="0" w:space="0" w:color="auto"/>
                                                                                                <w:left w:val="none" w:sz="0" w:space="0" w:color="auto"/>
                                                                                                <w:bottom w:val="none" w:sz="0" w:space="0" w:color="auto"/>
                                                                                                <w:right w:val="none" w:sz="0" w:space="0" w:color="auto"/>
                                                                                              </w:divBdr>
                                                                                              <w:divsChild>
                                                                                                <w:div w:id="856885900">
                                                                                                  <w:marLeft w:val="0"/>
                                                                                                  <w:marRight w:val="0"/>
                                                                                                  <w:marTop w:val="0"/>
                                                                                                  <w:marBottom w:val="0"/>
                                                                                                  <w:divBdr>
                                                                                                    <w:top w:val="none" w:sz="0" w:space="0" w:color="auto"/>
                                                                                                    <w:left w:val="none" w:sz="0" w:space="0" w:color="auto"/>
                                                                                                    <w:bottom w:val="none" w:sz="0" w:space="0" w:color="auto"/>
                                                                                                    <w:right w:val="none" w:sz="0" w:space="0" w:color="auto"/>
                                                                                                  </w:divBdr>
                                                                                                  <w:divsChild>
                                                                                                    <w:div w:id="655110142">
                                                                                                      <w:marLeft w:val="0"/>
                                                                                                      <w:marRight w:val="0"/>
                                                                                                      <w:marTop w:val="0"/>
                                                                                                      <w:marBottom w:val="0"/>
                                                                                                      <w:divBdr>
                                                                                                        <w:top w:val="none" w:sz="0" w:space="0" w:color="auto"/>
                                                                                                        <w:left w:val="none" w:sz="0" w:space="0" w:color="auto"/>
                                                                                                        <w:bottom w:val="none" w:sz="0" w:space="0" w:color="auto"/>
                                                                                                        <w:right w:val="none" w:sz="0" w:space="0" w:color="auto"/>
                                                                                                      </w:divBdr>
                                                                                                      <w:divsChild>
                                                                                                        <w:div w:id="956445981">
                                                                                                          <w:marLeft w:val="0"/>
                                                                                                          <w:marRight w:val="0"/>
                                                                                                          <w:marTop w:val="0"/>
                                                                                                          <w:marBottom w:val="0"/>
                                                                                                          <w:divBdr>
                                                                                                            <w:top w:val="none" w:sz="0" w:space="0" w:color="auto"/>
                                                                                                            <w:left w:val="none" w:sz="0" w:space="0" w:color="auto"/>
                                                                                                            <w:bottom w:val="none" w:sz="0" w:space="0" w:color="auto"/>
                                                                                                            <w:right w:val="none" w:sz="0" w:space="0" w:color="auto"/>
                                                                                                          </w:divBdr>
                                                                                                          <w:divsChild>
                                                                                                            <w:div w:id="366613300">
                                                                                                              <w:marLeft w:val="0"/>
                                                                                                              <w:marRight w:val="0"/>
                                                                                                              <w:marTop w:val="0"/>
                                                                                                              <w:marBottom w:val="0"/>
                                                                                                              <w:divBdr>
                                                                                                                <w:top w:val="none" w:sz="0" w:space="0" w:color="auto"/>
                                                                                                                <w:left w:val="none" w:sz="0" w:space="0" w:color="auto"/>
                                                                                                                <w:bottom w:val="none" w:sz="0" w:space="0" w:color="auto"/>
                                                                                                                <w:right w:val="none" w:sz="0" w:space="0" w:color="auto"/>
                                                                                                              </w:divBdr>
                                                                                                              <w:divsChild>
                                                                                                                <w:div w:id="545412486">
                                                                                                                  <w:marLeft w:val="0"/>
                                                                                                                  <w:marRight w:val="0"/>
                                                                                                                  <w:marTop w:val="0"/>
                                                                                                                  <w:marBottom w:val="0"/>
                                                                                                                  <w:divBdr>
                                                                                                                    <w:top w:val="none" w:sz="0" w:space="0" w:color="auto"/>
                                                                                                                    <w:left w:val="none" w:sz="0" w:space="0" w:color="auto"/>
                                                                                                                    <w:bottom w:val="none" w:sz="0" w:space="0" w:color="auto"/>
                                                                                                                    <w:right w:val="none" w:sz="0" w:space="0" w:color="auto"/>
                                                                                                                  </w:divBdr>
                                                                                                                  <w:divsChild>
                                                                                                                    <w:div w:id="1086610349">
                                                                                                                      <w:marLeft w:val="0"/>
                                                                                                                      <w:marRight w:val="0"/>
                                                                                                                      <w:marTop w:val="0"/>
                                                                                                                      <w:marBottom w:val="0"/>
                                                                                                                      <w:divBdr>
                                                                                                                        <w:top w:val="none" w:sz="0" w:space="0" w:color="auto"/>
                                                                                                                        <w:left w:val="none" w:sz="0" w:space="0" w:color="auto"/>
                                                                                                                        <w:bottom w:val="none" w:sz="0" w:space="0" w:color="auto"/>
                                                                                                                        <w:right w:val="none" w:sz="0" w:space="0" w:color="auto"/>
                                                                                                                      </w:divBdr>
                                                                                                                      <w:divsChild>
                                                                                                                        <w:div w:id="1048410672">
                                                                                                                          <w:marLeft w:val="0"/>
                                                                                                                          <w:marRight w:val="0"/>
                                                                                                                          <w:marTop w:val="0"/>
                                                                                                                          <w:marBottom w:val="0"/>
                                                                                                                          <w:divBdr>
                                                                                                                            <w:top w:val="none" w:sz="0" w:space="0" w:color="auto"/>
                                                                                                                            <w:left w:val="none" w:sz="0" w:space="0" w:color="auto"/>
                                                                                                                            <w:bottom w:val="none" w:sz="0" w:space="0" w:color="auto"/>
                                                                                                                            <w:right w:val="none" w:sz="0" w:space="0" w:color="auto"/>
                                                                                                                          </w:divBdr>
                                                                                                                          <w:divsChild>
                                                                                                                            <w:div w:id="973367465">
                                                                                                                              <w:marLeft w:val="0"/>
                                                                                                                              <w:marRight w:val="0"/>
                                                                                                                              <w:marTop w:val="0"/>
                                                                                                                              <w:marBottom w:val="0"/>
                                                                                                                              <w:divBdr>
                                                                                                                                <w:top w:val="none" w:sz="0" w:space="0" w:color="auto"/>
                                                                                                                                <w:left w:val="none" w:sz="0" w:space="0" w:color="auto"/>
                                                                                                                                <w:bottom w:val="none" w:sz="0" w:space="0" w:color="auto"/>
                                                                                                                                <w:right w:val="none" w:sz="0" w:space="0" w:color="auto"/>
                                                                                                                              </w:divBdr>
                                                                                                                            </w:div>
                                                                                                                            <w:div w:id="1177380394">
                                                                                                                              <w:marLeft w:val="0"/>
                                                                                                                              <w:marRight w:val="0"/>
                                                                                                                              <w:marTop w:val="0"/>
                                                                                                                              <w:marBottom w:val="0"/>
                                                                                                                              <w:divBdr>
                                                                                                                                <w:top w:val="none" w:sz="0" w:space="0" w:color="auto"/>
                                                                                                                                <w:left w:val="none" w:sz="0" w:space="0" w:color="auto"/>
                                                                                                                                <w:bottom w:val="none" w:sz="0" w:space="0" w:color="auto"/>
                                                                                                                                <w:right w:val="none" w:sz="0" w:space="0" w:color="auto"/>
                                                                                                                              </w:divBdr>
                                                                                                                            </w:div>
                                                                                                                            <w:div w:id="212534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813662">
      <w:bodyDiv w:val="1"/>
      <w:marLeft w:val="0"/>
      <w:marRight w:val="0"/>
      <w:marTop w:val="0"/>
      <w:marBottom w:val="0"/>
      <w:divBdr>
        <w:top w:val="none" w:sz="0" w:space="0" w:color="auto"/>
        <w:left w:val="none" w:sz="0" w:space="0" w:color="auto"/>
        <w:bottom w:val="none" w:sz="0" w:space="0" w:color="auto"/>
        <w:right w:val="none" w:sz="0" w:space="0" w:color="auto"/>
      </w:divBdr>
    </w:div>
    <w:div w:id="1368750455">
      <w:bodyDiv w:val="1"/>
      <w:marLeft w:val="0"/>
      <w:marRight w:val="0"/>
      <w:marTop w:val="0"/>
      <w:marBottom w:val="0"/>
      <w:divBdr>
        <w:top w:val="none" w:sz="0" w:space="0" w:color="auto"/>
        <w:left w:val="none" w:sz="0" w:space="0" w:color="auto"/>
        <w:bottom w:val="none" w:sz="0" w:space="0" w:color="auto"/>
        <w:right w:val="none" w:sz="0" w:space="0" w:color="auto"/>
      </w:divBdr>
      <w:divsChild>
        <w:div w:id="1796288848">
          <w:marLeft w:val="0"/>
          <w:marRight w:val="0"/>
          <w:marTop w:val="0"/>
          <w:marBottom w:val="0"/>
          <w:divBdr>
            <w:top w:val="none" w:sz="0" w:space="0" w:color="auto"/>
            <w:left w:val="none" w:sz="0" w:space="0" w:color="auto"/>
            <w:bottom w:val="none" w:sz="0" w:space="0" w:color="auto"/>
            <w:right w:val="none" w:sz="0" w:space="0" w:color="auto"/>
          </w:divBdr>
          <w:divsChild>
            <w:div w:id="1528786347">
              <w:marLeft w:val="0"/>
              <w:marRight w:val="0"/>
              <w:marTop w:val="0"/>
              <w:marBottom w:val="0"/>
              <w:divBdr>
                <w:top w:val="none" w:sz="0" w:space="0" w:color="auto"/>
                <w:left w:val="none" w:sz="0" w:space="0" w:color="auto"/>
                <w:bottom w:val="none" w:sz="0" w:space="0" w:color="auto"/>
                <w:right w:val="none" w:sz="0" w:space="0" w:color="auto"/>
              </w:divBdr>
              <w:divsChild>
                <w:div w:id="1459489571">
                  <w:marLeft w:val="0"/>
                  <w:marRight w:val="0"/>
                  <w:marTop w:val="0"/>
                  <w:marBottom w:val="0"/>
                  <w:divBdr>
                    <w:top w:val="none" w:sz="0" w:space="0" w:color="auto"/>
                    <w:left w:val="none" w:sz="0" w:space="0" w:color="auto"/>
                    <w:bottom w:val="none" w:sz="0" w:space="0" w:color="auto"/>
                    <w:right w:val="none" w:sz="0" w:space="0" w:color="auto"/>
                  </w:divBdr>
                  <w:divsChild>
                    <w:div w:id="874343871">
                      <w:marLeft w:val="0"/>
                      <w:marRight w:val="0"/>
                      <w:marTop w:val="0"/>
                      <w:marBottom w:val="0"/>
                      <w:divBdr>
                        <w:top w:val="none" w:sz="0" w:space="0" w:color="auto"/>
                        <w:left w:val="none" w:sz="0" w:space="0" w:color="auto"/>
                        <w:bottom w:val="none" w:sz="0" w:space="0" w:color="auto"/>
                        <w:right w:val="none" w:sz="0" w:space="0" w:color="auto"/>
                      </w:divBdr>
                      <w:divsChild>
                        <w:div w:id="1176456042">
                          <w:marLeft w:val="0"/>
                          <w:marRight w:val="0"/>
                          <w:marTop w:val="0"/>
                          <w:marBottom w:val="0"/>
                          <w:divBdr>
                            <w:top w:val="none" w:sz="0" w:space="0" w:color="auto"/>
                            <w:left w:val="none" w:sz="0" w:space="0" w:color="auto"/>
                            <w:bottom w:val="none" w:sz="0" w:space="0" w:color="auto"/>
                            <w:right w:val="none" w:sz="0" w:space="0" w:color="auto"/>
                          </w:divBdr>
                          <w:divsChild>
                            <w:div w:id="52240258">
                              <w:marLeft w:val="0"/>
                              <w:marRight w:val="0"/>
                              <w:marTop w:val="0"/>
                              <w:marBottom w:val="0"/>
                              <w:divBdr>
                                <w:top w:val="none" w:sz="0" w:space="0" w:color="auto"/>
                                <w:left w:val="none" w:sz="0" w:space="0" w:color="auto"/>
                                <w:bottom w:val="none" w:sz="0" w:space="0" w:color="auto"/>
                                <w:right w:val="none" w:sz="0" w:space="0" w:color="auto"/>
                              </w:divBdr>
                              <w:divsChild>
                                <w:div w:id="1963655965">
                                  <w:marLeft w:val="0"/>
                                  <w:marRight w:val="0"/>
                                  <w:marTop w:val="0"/>
                                  <w:marBottom w:val="0"/>
                                  <w:divBdr>
                                    <w:top w:val="none" w:sz="0" w:space="0" w:color="auto"/>
                                    <w:left w:val="none" w:sz="0" w:space="0" w:color="auto"/>
                                    <w:bottom w:val="none" w:sz="0" w:space="0" w:color="auto"/>
                                    <w:right w:val="none" w:sz="0" w:space="0" w:color="auto"/>
                                  </w:divBdr>
                                  <w:divsChild>
                                    <w:div w:id="1259172078">
                                      <w:marLeft w:val="0"/>
                                      <w:marRight w:val="0"/>
                                      <w:marTop w:val="0"/>
                                      <w:marBottom w:val="0"/>
                                      <w:divBdr>
                                        <w:top w:val="none" w:sz="0" w:space="0" w:color="auto"/>
                                        <w:left w:val="none" w:sz="0" w:space="0" w:color="auto"/>
                                        <w:bottom w:val="none" w:sz="0" w:space="0" w:color="auto"/>
                                        <w:right w:val="none" w:sz="0" w:space="0" w:color="auto"/>
                                      </w:divBdr>
                                      <w:divsChild>
                                        <w:div w:id="1765876120">
                                          <w:marLeft w:val="0"/>
                                          <w:marRight w:val="0"/>
                                          <w:marTop w:val="0"/>
                                          <w:marBottom w:val="0"/>
                                          <w:divBdr>
                                            <w:top w:val="none" w:sz="0" w:space="0" w:color="auto"/>
                                            <w:left w:val="none" w:sz="0" w:space="0" w:color="auto"/>
                                            <w:bottom w:val="none" w:sz="0" w:space="0" w:color="auto"/>
                                            <w:right w:val="none" w:sz="0" w:space="0" w:color="auto"/>
                                          </w:divBdr>
                                          <w:divsChild>
                                            <w:div w:id="2019648925">
                                              <w:marLeft w:val="0"/>
                                              <w:marRight w:val="0"/>
                                              <w:marTop w:val="0"/>
                                              <w:marBottom w:val="0"/>
                                              <w:divBdr>
                                                <w:top w:val="none" w:sz="0" w:space="0" w:color="auto"/>
                                                <w:left w:val="none" w:sz="0" w:space="0" w:color="auto"/>
                                                <w:bottom w:val="none" w:sz="0" w:space="0" w:color="auto"/>
                                                <w:right w:val="none" w:sz="0" w:space="0" w:color="auto"/>
                                              </w:divBdr>
                                              <w:divsChild>
                                                <w:div w:id="1648631086">
                                                  <w:marLeft w:val="0"/>
                                                  <w:marRight w:val="0"/>
                                                  <w:marTop w:val="0"/>
                                                  <w:marBottom w:val="0"/>
                                                  <w:divBdr>
                                                    <w:top w:val="none" w:sz="0" w:space="0" w:color="auto"/>
                                                    <w:left w:val="none" w:sz="0" w:space="0" w:color="auto"/>
                                                    <w:bottom w:val="none" w:sz="0" w:space="0" w:color="auto"/>
                                                    <w:right w:val="none" w:sz="0" w:space="0" w:color="auto"/>
                                                  </w:divBdr>
                                                  <w:divsChild>
                                                    <w:div w:id="731663708">
                                                      <w:marLeft w:val="0"/>
                                                      <w:marRight w:val="0"/>
                                                      <w:marTop w:val="0"/>
                                                      <w:marBottom w:val="0"/>
                                                      <w:divBdr>
                                                        <w:top w:val="none" w:sz="0" w:space="0" w:color="auto"/>
                                                        <w:left w:val="none" w:sz="0" w:space="0" w:color="auto"/>
                                                        <w:bottom w:val="none" w:sz="0" w:space="0" w:color="auto"/>
                                                        <w:right w:val="none" w:sz="0" w:space="0" w:color="auto"/>
                                                      </w:divBdr>
                                                      <w:divsChild>
                                                        <w:div w:id="891119467">
                                                          <w:marLeft w:val="0"/>
                                                          <w:marRight w:val="0"/>
                                                          <w:marTop w:val="0"/>
                                                          <w:marBottom w:val="0"/>
                                                          <w:divBdr>
                                                            <w:top w:val="none" w:sz="0" w:space="0" w:color="auto"/>
                                                            <w:left w:val="none" w:sz="0" w:space="0" w:color="auto"/>
                                                            <w:bottom w:val="none" w:sz="0" w:space="0" w:color="auto"/>
                                                            <w:right w:val="none" w:sz="0" w:space="0" w:color="auto"/>
                                                          </w:divBdr>
                                                          <w:divsChild>
                                                            <w:div w:id="713500426">
                                                              <w:marLeft w:val="0"/>
                                                              <w:marRight w:val="0"/>
                                                              <w:marTop w:val="0"/>
                                                              <w:marBottom w:val="0"/>
                                                              <w:divBdr>
                                                                <w:top w:val="none" w:sz="0" w:space="0" w:color="auto"/>
                                                                <w:left w:val="none" w:sz="0" w:space="0" w:color="auto"/>
                                                                <w:bottom w:val="none" w:sz="0" w:space="0" w:color="auto"/>
                                                                <w:right w:val="none" w:sz="0" w:space="0" w:color="auto"/>
                                                              </w:divBdr>
                                                              <w:divsChild>
                                                                <w:div w:id="442966276">
                                                                  <w:marLeft w:val="0"/>
                                                                  <w:marRight w:val="0"/>
                                                                  <w:marTop w:val="0"/>
                                                                  <w:marBottom w:val="0"/>
                                                                  <w:divBdr>
                                                                    <w:top w:val="none" w:sz="0" w:space="0" w:color="auto"/>
                                                                    <w:left w:val="none" w:sz="0" w:space="0" w:color="auto"/>
                                                                    <w:bottom w:val="none" w:sz="0" w:space="0" w:color="auto"/>
                                                                    <w:right w:val="none" w:sz="0" w:space="0" w:color="auto"/>
                                                                  </w:divBdr>
                                                                  <w:divsChild>
                                                                    <w:div w:id="631521552">
                                                                      <w:marLeft w:val="0"/>
                                                                      <w:marRight w:val="0"/>
                                                                      <w:marTop w:val="0"/>
                                                                      <w:marBottom w:val="0"/>
                                                                      <w:divBdr>
                                                                        <w:top w:val="none" w:sz="0" w:space="0" w:color="auto"/>
                                                                        <w:left w:val="none" w:sz="0" w:space="0" w:color="auto"/>
                                                                        <w:bottom w:val="none" w:sz="0" w:space="0" w:color="auto"/>
                                                                        <w:right w:val="none" w:sz="0" w:space="0" w:color="auto"/>
                                                                      </w:divBdr>
                                                                      <w:divsChild>
                                                                        <w:div w:id="504977342">
                                                                          <w:marLeft w:val="0"/>
                                                                          <w:marRight w:val="0"/>
                                                                          <w:marTop w:val="0"/>
                                                                          <w:marBottom w:val="0"/>
                                                                          <w:divBdr>
                                                                            <w:top w:val="none" w:sz="0" w:space="0" w:color="auto"/>
                                                                            <w:left w:val="none" w:sz="0" w:space="0" w:color="auto"/>
                                                                            <w:bottom w:val="none" w:sz="0" w:space="0" w:color="auto"/>
                                                                            <w:right w:val="none" w:sz="0" w:space="0" w:color="auto"/>
                                                                          </w:divBdr>
                                                                          <w:divsChild>
                                                                            <w:div w:id="422846854">
                                                                              <w:marLeft w:val="0"/>
                                                                              <w:marRight w:val="0"/>
                                                                              <w:marTop w:val="0"/>
                                                                              <w:marBottom w:val="0"/>
                                                                              <w:divBdr>
                                                                                <w:top w:val="none" w:sz="0" w:space="0" w:color="auto"/>
                                                                                <w:left w:val="none" w:sz="0" w:space="0" w:color="auto"/>
                                                                                <w:bottom w:val="none" w:sz="0" w:space="0" w:color="auto"/>
                                                                                <w:right w:val="none" w:sz="0" w:space="0" w:color="auto"/>
                                                                              </w:divBdr>
                                                                              <w:divsChild>
                                                                                <w:div w:id="1197308740">
                                                                                  <w:marLeft w:val="0"/>
                                                                                  <w:marRight w:val="0"/>
                                                                                  <w:marTop w:val="0"/>
                                                                                  <w:marBottom w:val="0"/>
                                                                                  <w:divBdr>
                                                                                    <w:top w:val="none" w:sz="0" w:space="0" w:color="auto"/>
                                                                                    <w:left w:val="none" w:sz="0" w:space="0" w:color="auto"/>
                                                                                    <w:bottom w:val="none" w:sz="0" w:space="0" w:color="auto"/>
                                                                                    <w:right w:val="none" w:sz="0" w:space="0" w:color="auto"/>
                                                                                  </w:divBdr>
                                                                                  <w:divsChild>
                                                                                    <w:div w:id="1769109437">
                                                                                      <w:marLeft w:val="0"/>
                                                                                      <w:marRight w:val="0"/>
                                                                                      <w:marTop w:val="0"/>
                                                                                      <w:marBottom w:val="0"/>
                                                                                      <w:divBdr>
                                                                                        <w:top w:val="none" w:sz="0" w:space="0" w:color="auto"/>
                                                                                        <w:left w:val="none" w:sz="0" w:space="0" w:color="auto"/>
                                                                                        <w:bottom w:val="none" w:sz="0" w:space="0" w:color="auto"/>
                                                                                        <w:right w:val="none" w:sz="0" w:space="0" w:color="auto"/>
                                                                                      </w:divBdr>
                                                                                      <w:divsChild>
                                                                                        <w:div w:id="890310026">
                                                                                          <w:marLeft w:val="0"/>
                                                                                          <w:marRight w:val="0"/>
                                                                                          <w:marTop w:val="0"/>
                                                                                          <w:marBottom w:val="0"/>
                                                                                          <w:divBdr>
                                                                                            <w:top w:val="none" w:sz="0" w:space="0" w:color="auto"/>
                                                                                            <w:left w:val="none" w:sz="0" w:space="0" w:color="auto"/>
                                                                                            <w:bottom w:val="none" w:sz="0" w:space="0" w:color="auto"/>
                                                                                            <w:right w:val="none" w:sz="0" w:space="0" w:color="auto"/>
                                                                                          </w:divBdr>
                                                                                          <w:divsChild>
                                                                                            <w:div w:id="695230315">
                                                                                              <w:marLeft w:val="0"/>
                                                                                              <w:marRight w:val="0"/>
                                                                                              <w:marTop w:val="0"/>
                                                                                              <w:marBottom w:val="0"/>
                                                                                              <w:divBdr>
                                                                                                <w:top w:val="none" w:sz="0" w:space="0" w:color="auto"/>
                                                                                                <w:left w:val="none" w:sz="0" w:space="0" w:color="auto"/>
                                                                                                <w:bottom w:val="none" w:sz="0" w:space="0" w:color="auto"/>
                                                                                                <w:right w:val="none" w:sz="0" w:space="0" w:color="auto"/>
                                                                                              </w:divBdr>
                                                                                              <w:divsChild>
                                                                                                <w:div w:id="1993943344">
                                                                                                  <w:marLeft w:val="0"/>
                                                                                                  <w:marRight w:val="0"/>
                                                                                                  <w:marTop w:val="0"/>
                                                                                                  <w:marBottom w:val="0"/>
                                                                                                  <w:divBdr>
                                                                                                    <w:top w:val="none" w:sz="0" w:space="0" w:color="auto"/>
                                                                                                    <w:left w:val="none" w:sz="0" w:space="0" w:color="auto"/>
                                                                                                    <w:bottom w:val="none" w:sz="0" w:space="0" w:color="auto"/>
                                                                                                    <w:right w:val="none" w:sz="0" w:space="0" w:color="auto"/>
                                                                                                  </w:divBdr>
                                                                                                  <w:divsChild>
                                                                                                    <w:div w:id="1704358513">
                                                                                                      <w:marLeft w:val="0"/>
                                                                                                      <w:marRight w:val="0"/>
                                                                                                      <w:marTop w:val="0"/>
                                                                                                      <w:marBottom w:val="0"/>
                                                                                                      <w:divBdr>
                                                                                                        <w:top w:val="none" w:sz="0" w:space="0" w:color="auto"/>
                                                                                                        <w:left w:val="none" w:sz="0" w:space="0" w:color="auto"/>
                                                                                                        <w:bottom w:val="none" w:sz="0" w:space="0" w:color="auto"/>
                                                                                                        <w:right w:val="none" w:sz="0" w:space="0" w:color="auto"/>
                                                                                                      </w:divBdr>
                                                                                                      <w:divsChild>
                                                                                                        <w:div w:id="2099865633">
                                                                                                          <w:marLeft w:val="0"/>
                                                                                                          <w:marRight w:val="0"/>
                                                                                                          <w:marTop w:val="0"/>
                                                                                                          <w:marBottom w:val="0"/>
                                                                                                          <w:divBdr>
                                                                                                            <w:top w:val="none" w:sz="0" w:space="0" w:color="auto"/>
                                                                                                            <w:left w:val="none" w:sz="0" w:space="0" w:color="auto"/>
                                                                                                            <w:bottom w:val="none" w:sz="0" w:space="0" w:color="auto"/>
                                                                                                            <w:right w:val="none" w:sz="0" w:space="0" w:color="auto"/>
                                                                                                          </w:divBdr>
                                                                                                          <w:divsChild>
                                                                                                            <w:div w:id="1703440482">
                                                                                                              <w:marLeft w:val="0"/>
                                                                                                              <w:marRight w:val="0"/>
                                                                                                              <w:marTop w:val="0"/>
                                                                                                              <w:marBottom w:val="0"/>
                                                                                                              <w:divBdr>
                                                                                                                <w:top w:val="none" w:sz="0" w:space="0" w:color="auto"/>
                                                                                                                <w:left w:val="none" w:sz="0" w:space="0" w:color="auto"/>
                                                                                                                <w:bottom w:val="none" w:sz="0" w:space="0" w:color="auto"/>
                                                                                                                <w:right w:val="none" w:sz="0" w:space="0" w:color="auto"/>
                                                                                                              </w:divBdr>
                                                                                                              <w:divsChild>
                                                                                                                <w:div w:id="1009058986">
                                                                                                                  <w:marLeft w:val="0"/>
                                                                                                                  <w:marRight w:val="0"/>
                                                                                                                  <w:marTop w:val="0"/>
                                                                                                                  <w:marBottom w:val="0"/>
                                                                                                                  <w:divBdr>
                                                                                                                    <w:top w:val="none" w:sz="0" w:space="0" w:color="auto"/>
                                                                                                                    <w:left w:val="none" w:sz="0" w:space="0" w:color="auto"/>
                                                                                                                    <w:bottom w:val="none" w:sz="0" w:space="0" w:color="auto"/>
                                                                                                                    <w:right w:val="none" w:sz="0" w:space="0" w:color="auto"/>
                                                                                                                  </w:divBdr>
                                                                                                                  <w:divsChild>
                                                                                                                    <w:div w:id="1845706301">
                                                                                                                      <w:marLeft w:val="0"/>
                                                                                                                      <w:marRight w:val="0"/>
                                                                                                                      <w:marTop w:val="0"/>
                                                                                                                      <w:marBottom w:val="0"/>
                                                                                                                      <w:divBdr>
                                                                                                                        <w:top w:val="none" w:sz="0" w:space="0" w:color="auto"/>
                                                                                                                        <w:left w:val="none" w:sz="0" w:space="0" w:color="auto"/>
                                                                                                                        <w:bottom w:val="none" w:sz="0" w:space="0" w:color="auto"/>
                                                                                                                        <w:right w:val="none" w:sz="0" w:space="0" w:color="auto"/>
                                                                                                                      </w:divBdr>
                                                                                                                      <w:divsChild>
                                                                                                                        <w:div w:id="1321467963">
                                                                                                                          <w:marLeft w:val="0"/>
                                                                                                                          <w:marRight w:val="0"/>
                                                                                                                          <w:marTop w:val="0"/>
                                                                                                                          <w:marBottom w:val="0"/>
                                                                                                                          <w:divBdr>
                                                                                                                            <w:top w:val="none" w:sz="0" w:space="0" w:color="auto"/>
                                                                                                                            <w:left w:val="none" w:sz="0" w:space="0" w:color="auto"/>
                                                                                                                            <w:bottom w:val="none" w:sz="0" w:space="0" w:color="auto"/>
                                                                                                                            <w:right w:val="none" w:sz="0" w:space="0" w:color="auto"/>
                                                                                                                          </w:divBdr>
                                                                                                                          <w:divsChild>
                                                                                                                            <w:div w:id="2085488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1011516">
                                                                                                                                  <w:marLeft w:val="0"/>
                                                                                                                                  <w:marRight w:val="0"/>
                                                                                                                                  <w:marTop w:val="0"/>
                                                                                                                                  <w:marBottom w:val="0"/>
                                                                                                                                  <w:divBdr>
                                                                                                                                    <w:top w:val="none" w:sz="0" w:space="0" w:color="auto"/>
                                                                                                                                    <w:left w:val="none" w:sz="0" w:space="0" w:color="auto"/>
                                                                                                                                    <w:bottom w:val="none" w:sz="0" w:space="0" w:color="auto"/>
                                                                                                                                    <w:right w:val="none" w:sz="0" w:space="0" w:color="auto"/>
                                                                                                                                  </w:divBdr>
                                                                                                                                  <w:divsChild>
                                                                                                                                    <w:div w:id="1704357725">
                                                                                                                                      <w:marLeft w:val="0"/>
                                                                                                                                      <w:marRight w:val="0"/>
                                                                                                                                      <w:marTop w:val="0"/>
                                                                                                                                      <w:marBottom w:val="0"/>
                                                                                                                                      <w:divBdr>
                                                                                                                                        <w:top w:val="none" w:sz="0" w:space="0" w:color="auto"/>
                                                                                                                                        <w:left w:val="none" w:sz="0" w:space="0" w:color="auto"/>
                                                                                                                                        <w:bottom w:val="none" w:sz="0" w:space="0" w:color="auto"/>
                                                                                                                                        <w:right w:val="none" w:sz="0" w:space="0" w:color="auto"/>
                                                                                                                                      </w:divBdr>
                                                                                                                                      <w:divsChild>
                                                                                                                                        <w:div w:id="1473670104">
                                                                                                                                          <w:marLeft w:val="0"/>
                                                                                                                                          <w:marRight w:val="0"/>
                                                                                                                                          <w:marTop w:val="0"/>
                                                                                                                                          <w:marBottom w:val="0"/>
                                                                                                                                          <w:divBdr>
                                                                                                                                            <w:top w:val="none" w:sz="0" w:space="0" w:color="auto"/>
                                                                                                                                            <w:left w:val="none" w:sz="0" w:space="0" w:color="auto"/>
                                                                                                                                            <w:bottom w:val="none" w:sz="0" w:space="0" w:color="auto"/>
                                                                                                                                            <w:right w:val="none" w:sz="0" w:space="0" w:color="auto"/>
                                                                                                                                          </w:divBdr>
                                                                                                                                          <w:divsChild>
                                                                                                                                            <w:div w:id="73323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0626617">
      <w:bodyDiv w:val="1"/>
      <w:marLeft w:val="0"/>
      <w:marRight w:val="0"/>
      <w:marTop w:val="0"/>
      <w:marBottom w:val="0"/>
      <w:divBdr>
        <w:top w:val="none" w:sz="0" w:space="0" w:color="auto"/>
        <w:left w:val="none" w:sz="0" w:space="0" w:color="auto"/>
        <w:bottom w:val="none" w:sz="0" w:space="0" w:color="auto"/>
        <w:right w:val="none" w:sz="0" w:space="0" w:color="auto"/>
      </w:divBdr>
    </w:div>
    <w:div w:id="1645281403">
      <w:bodyDiv w:val="1"/>
      <w:marLeft w:val="0"/>
      <w:marRight w:val="0"/>
      <w:marTop w:val="0"/>
      <w:marBottom w:val="0"/>
      <w:divBdr>
        <w:top w:val="none" w:sz="0" w:space="0" w:color="auto"/>
        <w:left w:val="none" w:sz="0" w:space="0" w:color="auto"/>
        <w:bottom w:val="none" w:sz="0" w:space="0" w:color="auto"/>
        <w:right w:val="none" w:sz="0" w:space="0" w:color="auto"/>
      </w:divBdr>
    </w:div>
    <w:div w:id="1672372647">
      <w:bodyDiv w:val="1"/>
      <w:marLeft w:val="0"/>
      <w:marRight w:val="0"/>
      <w:marTop w:val="0"/>
      <w:marBottom w:val="0"/>
      <w:divBdr>
        <w:top w:val="none" w:sz="0" w:space="0" w:color="auto"/>
        <w:left w:val="none" w:sz="0" w:space="0" w:color="auto"/>
        <w:bottom w:val="none" w:sz="0" w:space="0" w:color="auto"/>
        <w:right w:val="none" w:sz="0" w:space="0" w:color="auto"/>
      </w:divBdr>
    </w:div>
    <w:div w:id="1807893376">
      <w:bodyDiv w:val="1"/>
      <w:marLeft w:val="0"/>
      <w:marRight w:val="0"/>
      <w:marTop w:val="0"/>
      <w:marBottom w:val="0"/>
      <w:divBdr>
        <w:top w:val="none" w:sz="0" w:space="0" w:color="auto"/>
        <w:left w:val="none" w:sz="0" w:space="0" w:color="auto"/>
        <w:bottom w:val="none" w:sz="0" w:space="0" w:color="auto"/>
        <w:right w:val="none" w:sz="0" w:space="0" w:color="auto"/>
      </w:divBdr>
    </w:div>
    <w:div w:id="1831285400">
      <w:bodyDiv w:val="1"/>
      <w:marLeft w:val="0"/>
      <w:marRight w:val="0"/>
      <w:marTop w:val="0"/>
      <w:marBottom w:val="0"/>
      <w:divBdr>
        <w:top w:val="none" w:sz="0" w:space="0" w:color="auto"/>
        <w:left w:val="none" w:sz="0" w:space="0" w:color="auto"/>
        <w:bottom w:val="none" w:sz="0" w:space="0" w:color="auto"/>
        <w:right w:val="none" w:sz="0" w:space="0" w:color="auto"/>
      </w:divBdr>
      <w:divsChild>
        <w:div w:id="1207374819">
          <w:marLeft w:val="0"/>
          <w:marRight w:val="0"/>
          <w:marTop w:val="0"/>
          <w:marBottom w:val="0"/>
          <w:divBdr>
            <w:top w:val="none" w:sz="0" w:space="0" w:color="auto"/>
            <w:left w:val="none" w:sz="0" w:space="0" w:color="auto"/>
            <w:bottom w:val="none" w:sz="0" w:space="0" w:color="auto"/>
            <w:right w:val="none" w:sz="0" w:space="0" w:color="auto"/>
          </w:divBdr>
          <w:divsChild>
            <w:div w:id="38477831">
              <w:marLeft w:val="0"/>
              <w:marRight w:val="0"/>
              <w:marTop w:val="0"/>
              <w:marBottom w:val="0"/>
              <w:divBdr>
                <w:top w:val="none" w:sz="0" w:space="0" w:color="auto"/>
                <w:left w:val="none" w:sz="0" w:space="0" w:color="auto"/>
                <w:bottom w:val="none" w:sz="0" w:space="0" w:color="auto"/>
                <w:right w:val="none" w:sz="0" w:space="0" w:color="auto"/>
              </w:divBdr>
              <w:divsChild>
                <w:div w:id="708726362">
                  <w:marLeft w:val="0"/>
                  <w:marRight w:val="0"/>
                  <w:marTop w:val="0"/>
                  <w:marBottom w:val="0"/>
                  <w:divBdr>
                    <w:top w:val="none" w:sz="0" w:space="0" w:color="auto"/>
                    <w:left w:val="none" w:sz="0" w:space="0" w:color="auto"/>
                    <w:bottom w:val="none" w:sz="0" w:space="0" w:color="auto"/>
                    <w:right w:val="none" w:sz="0" w:space="0" w:color="auto"/>
                  </w:divBdr>
                  <w:divsChild>
                    <w:div w:id="233198395">
                      <w:marLeft w:val="0"/>
                      <w:marRight w:val="0"/>
                      <w:marTop w:val="0"/>
                      <w:marBottom w:val="0"/>
                      <w:divBdr>
                        <w:top w:val="none" w:sz="0" w:space="0" w:color="auto"/>
                        <w:left w:val="none" w:sz="0" w:space="0" w:color="auto"/>
                        <w:bottom w:val="none" w:sz="0" w:space="0" w:color="auto"/>
                        <w:right w:val="none" w:sz="0" w:space="0" w:color="auto"/>
                      </w:divBdr>
                      <w:divsChild>
                        <w:div w:id="1684209844">
                          <w:marLeft w:val="0"/>
                          <w:marRight w:val="0"/>
                          <w:marTop w:val="0"/>
                          <w:marBottom w:val="0"/>
                          <w:divBdr>
                            <w:top w:val="none" w:sz="0" w:space="0" w:color="auto"/>
                            <w:left w:val="none" w:sz="0" w:space="0" w:color="auto"/>
                            <w:bottom w:val="none" w:sz="0" w:space="0" w:color="auto"/>
                            <w:right w:val="none" w:sz="0" w:space="0" w:color="auto"/>
                          </w:divBdr>
                          <w:divsChild>
                            <w:div w:id="216362294">
                              <w:marLeft w:val="0"/>
                              <w:marRight w:val="0"/>
                              <w:marTop w:val="0"/>
                              <w:marBottom w:val="0"/>
                              <w:divBdr>
                                <w:top w:val="none" w:sz="0" w:space="0" w:color="auto"/>
                                <w:left w:val="none" w:sz="0" w:space="0" w:color="auto"/>
                                <w:bottom w:val="none" w:sz="0" w:space="0" w:color="auto"/>
                                <w:right w:val="none" w:sz="0" w:space="0" w:color="auto"/>
                              </w:divBdr>
                              <w:divsChild>
                                <w:div w:id="359209195">
                                  <w:marLeft w:val="0"/>
                                  <w:marRight w:val="0"/>
                                  <w:marTop w:val="0"/>
                                  <w:marBottom w:val="0"/>
                                  <w:divBdr>
                                    <w:top w:val="none" w:sz="0" w:space="0" w:color="auto"/>
                                    <w:left w:val="none" w:sz="0" w:space="0" w:color="auto"/>
                                    <w:bottom w:val="none" w:sz="0" w:space="0" w:color="auto"/>
                                    <w:right w:val="none" w:sz="0" w:space="0" w:color="auto"/>
                                  </w:divBdr>
                                  <w:divsChild>
                                    <w:div w:id="1884100557">
                                      <w:marLeft w:val="0"/>
                                      <w:marRight w:val="0"/>
                                      <w:marTop w:val="0"/>
                                      <w:marBottom w:val="0"/>
                                      <w:divBdr>
                                        <w:top w:val="none" w:sz="0" w:space="0" w:color="auto"/>
                                        <w:left w:val="none" w:sz="0" w:space="0" w:color="auto"/>
                                        <w:bottom w:val="none" w:sz="0" w:space="0" w:color="auto"/>
                                        <w:right w:val="none" w:sz="0" w:space="0" w:color="auto"/>
                                      </w:divBdr>
                                      <w:divsChild>
                                        <w:div w:id="434597492">
                                          <w:marLeft w:val="0"/>
                                          <w:marRight w:val="0"/>
                                          <w:marTop w:val="0"/>
                                          <w:marBottom w:val="0"/>
                                          <w:divBdr>
                                            <w:top w:val="none" w:sz="0" w:space="0" w:color="auto"/>
                                            <w:left w:val="none" w:sz="0" w:space="0" w:color="auto"/>
                                            <w:bottom w:val="none" w:sz="0" w:space="0" w:color="auto"/>
                                            <w:right w:val="none" w:sz="0" w:space="0" w:color="auto"/>
                                          </w:divBdr>
                                          <w:divsChild>
                                            <w:div w:id="443698532">
                                              <w:marLeft w:val="0"/>
                                              <w:marRight w:val="0"/>
                                              <w:marTop w:val="0"/>
                                              <w:marBottom w:val="0"/>
                                              <w:divBdr>
                                                <w:top w:val="none" w:sz="0" w:space="0" w:color="auto"/>
                                                <w:left w:val="none" w:sz="0" w:space="0" w:color="auto"/>
                                                <w:bottom w:val="none" w:sz="0" w:space="0" w:color="auto"/>
                                                <w:right w:val="none" w:sz="0" w:space="0" w:color="auto"/>
                                              </w:divBdr>
                                              <w:divsChild>
                                                <w:div w:id="1477453227">
                                                  <w:marLeft w:val="0"/>
                                                  <w:marRight w:val="0"/>
                                                  <w:marTop w:val="0"/>
                                                  <w:marBottom w:val="0"/>
                                                  <w:divBdr>
                                                    <w:top w:val="none" w:sz="0" w:space="0" w:color="auto"/>
                                                    <w:left w:val="none" w:sz="0" w:space="0" w:color="auto"/>
                                                    <w:bottom w:val="none" w:sz="0" w:space="0" w:color="auto"/>
                                                    <w:right w:val="none" w:sz="0" w:space="0" w:color="auto"/>
                                                  </w:divBdr>
                                                  <w:divsChild>
                                                    <w:div w:id="587884620">
                                                      <w:marLeft w:val="0"/>
                                                      <w:marRight w:val="0"/>
                                                      <w:marTop w:val="0"/>
                                                      <w:marBottom w:val="0"/>
                                                      <w:divBdr>
                                                        <w:top w:val="none" w:sz="0" w:space="0" w:color="auto"/>
                                                        <w:left w:val="none" w:sz="0" w:space="0" w:color="auto"/>
                                                        <w:bottom w:val="none" w:sz="0" w:space="0" w:color="auto"/>
                                                        <w:right w:val="none" w:sz="0" w:space="0" w:color="auto"/>
                                                      </w:divBdr>
                                                      <w:divsChild>
                                                        <w:div w:id="1104035675">
                                                          <w:marLeft w:val="0"/>
                                                          <w:marRight w:val="0"/>
                                                          <w:marTop w:val="0"/>
                                                          <w:marBottom w:val="0"/>
                                                          <w:divBdr>
                                                            <w:top w:val="none" w:sz="0" w:space="0" w:color="auto"/>
                                                            <w:left w:val="none" w:sz="0" w:space="0" w:color="auto"/>
                                                            <w:bottom w:val="none" w:sz="0" w:space="0" w:color="auto"/>
                                                            <w:right w:val="none" w:sz="0" w:space="0" w:color="auto"/>
                                                          </w:divBdr>
                                                          <w:divsChild>
                                                            <w:div w:id="705444049">
                                                              <w:marLeft w:val="0"/>
                                                              <w:marRight w:val="0"/>
                                                              <w:marTop w:val="0"/>
                                                              <w:marBottom w:val="0"/>
                                                              <w:divBdr>
                                                                <w:top w:val="none" w:sz="0" w:space="0" w:color="auto"/>
                                                                <w:left w:val="none" w:sz="0" w:space="0" w:color="auto"/>
                                                                <w:bottom w:val="none" w:sz="0" w:space="0" w:color="auto"/>
                                                                <w:right w:val="none" w:sz="0" w:space="0" w:color="auto"/>
                                                              </w:divBdr>
                                                              <w:divsChild>
                                                                <w:div w:id="1899971159">
                                                                  <w:marLeft w:val="0"/>
                                                                  <w:marRight w:val="0"/>
                                                                  <w:marTop w:val="0"/>
                                                                  <w:marBottom w:val="0"/>
                                                                  <w:divBdr>
                                                                    <w:top w:val="none" w:sz="0" w:space="0" w:color="auto"/>
                                                                    <w:left w:val="none" w:sz="0" w:space="0" w:color="auto"/>
                                                                    <w:bottom w:val="none" w:sz="0" w:space="0" w:color="auto"/>
                                                                    <w:right w:val="none" w:sz="0" w:space="0" w:color="auto"/>
                                                                  </w:divBdr>
                                                                  <w:divsChild>
                                                                    <w:div w:id="1064599418">
                                                                      <w:marLeft w:val="0"/>
                                                                      <w:marRight w:val="0"/>
                                                                      <w:marTop w:val="0"/>
                                                                      <w:marBottom w:val="0"/>
                                                                      <w:divBdr>
                                                                        <w:top w:val="none" w:sz="0" w:space="0" w:color="auto"/>
                                                                        <w:left w:val="none" w:sz="0" w:space="0" w:color="auto"/>
                                                                        <w:bottom w:val="none" w:sz="0" w:space="0" w:color="auto"/>
                                                                        <w:right w:val="none" w:sz="0" w:space="0" w:color="auto"/>
                                                                      </w:divBdr>
                                                                      <w:divsChild>
                                                                        <w:div w:id="1122580856">
                                                                          <w:marLeft w:val="0"/>
                                                                          <w:marRight w:val="0"/>
                                                                          <w:marTop w:val="0"/>
                                                                          <w:marBottom w:val="0"/>
                                                                          <w:divBdr>
                                                                            <w:top w:val="none" w:sz="0" w:space="0" w:color="auto"/>
                                                                            <w:left w:val="none" w:sz="0" w:space="0" w:color="auto"/>
                                                                            <w:bottom w:val="none" w:sz="0" w:space="0" w:color="auto"/>
                                                                            <w:right w:val="none" w:sz="0" w:space="0" w:color="auto"/>
                                                                          </w:divBdr>
                                                                          <w:divsChild>
                                                                            <w:div w:id="1179923835">
                                                                              <w:marLeft w:val="0"/>
                                                                              <w:marRight w:val="0"/>
                                                                              <w:marTop w:val="0"/>
                                                                              <w:marBottom w:val="0"/>
                                                                              <w:divBdr>
                                                                                <w:top w:val="none" w:sz="0" w:space="0" w:color="auto"/>
                                                                                <w:left w:val="none" w:sz="0" w:space="0" w:color="auto"/>
                                                                                <w:bottom w:val="none" w:sz="0" w:space="0" w:color="auto"/>
                                                                                <w:right w:val="none" w:sz="0" w:space="0" w:color="auto"/>
                                                                              </w:divBdr>
                                                                              <w:divsChild>
                                                                                <w:div w:id="1273439687">
                                                                                  <w:marLeft w:val="0"/>
                                                                                  <w:marRight w:val="0"/>
                                                                                  <w:marTop w:val="0"/>
                                                                                  <w:marBottom w:val="0"/>
                                                                                  <w:divBdr>
                                                                                    <w:top w:val="none" w:sz="0" w:space="0" w:color="auto"/>
                                                                                    <w:left w:val="none" w:sz="0" w:space="0" w:color="auto"/>
                                                                                    <w:bottom w:val="none" w:sz="0" w:space="0" w:color="auto"/>
                                                                                    <w:right w:val="none" w:sz="0" w:space="0" w:color="auto"/>
                                                                                  </w:divBdr>
                                                                                  <w:divsChild>
                                                                                    <w:div w:id="40718043">
                                                                                      <w:marLeft w:val="0"/>
                                                                                      <w:marRight w:val="0"/>
                                                                                      <w:marTop w:val="0"/>
                                                                                      <w:marBottom w:val="0"/>
                                                                                      <w:divBdr>
                                                                                        <w:top w:val="none" w:sz="0" w:space="0" w:color="auto"/>
                                                                                        <w:left w:val="none" w:sz="0" w:space="0" w:color="auto"/>
                                                                                        <w:bottom w:val="none" w:sz="0" w:space="0" w:color="auto"/>
                                                                                        <w:right w:val="none" w:sz="0" w:space="0" w:color="auto"/>
                                                                                      </w:divBdr>
                                                                                      <w:divsChild>
                                                                                        <w:div w:id="1475365536">
                                                                                          <w:marLeft w:val="0"/>
                                                                                          <w:marRight w:val="0"/>
                                                                                          <w:marTop w:val="0"/>
                                                                                          <w:marBottom w:val="0"/>
                                                                                          <w:divBdr>
                                                                                            <w:top w:val="none" w:sz="0" w:space="0" w:color="auto"/>
                                                                                            <w:left w:val="none" w:sz="0" w:space="0" w:color="auto"/>
                                                                                            <w:bottom w:val="none" w:sz="0" w:space="0" w:color="auto"/>
                                                                                            <w:right w:val="none" w:sz="0" w:space="0" w:color="auto"/>
                                                                                          </w:divBdr>
                                                                                          <w:divsChild>
                                                                                            <w:div w:id="539826717">
                                                                                              <w:marLeft w:val="0"/>
                                                                                              <w:marRight w:val="0"/>
                                                                                              <w:marTop w:val="0"/>
                                                                                              <w:marBottom w:val="0"/>
                                                                                              <w:divBdr>
                                                                                                <w:top w:val="none" w:sz="0" w:space="0" w:color="auto"/>
                                                                                                <w:left w:val="none" w:sz="0" w:space="0" w:color="auto"/>
                                                                                                <w:bottom w:val="none" w:sz="0" w:space="0" w:color="auto"/>
                                                                                                <w:right w:val="none" w:sz="0" w:space="0" w:color="auto"/>
                                                                                              </w:divBdr>
                                                                                              <w:divsChild>
                                                                                                <w:div w:id="310134693">
                                                                                                  <w:marLeft w:val="0"/>
                                                                                                  <w:marRight w:val="0"/>
                                                                                                  <w:marTop w:val="0"/>
                                                                                                  <w:marBottom w:val="0"/>
                                                                                                  <w:divBdr>
                                                                                                    <w:top w:val="none" w:sz="0" w:space="0" w:color="auto"/>
                                                                                                    <w:left w:val="none" w:sz="0" w:space="0" w:color="auto"/>
                                                                                                    <w:bottom w:val="none" w:sz="0" w:space="0" w:color="auto"/>
                                                                                                    <w:right w:val="none" w:sz="0" w:space="0" w:color="auto"/>
                                                                                                  </w:divBdr>
                                                                                                  <w:divsChild>
                                                                                                    <w:div w:id="1612279269">
                                                                                                      <w:marLeft w:val="0"/>
                                                                                                      <w:marRight w:val="0"/>
                                                                                                      <w:marTop w:val="0"/>
                                                                                                      <w:marBottom w:val="0"/>
                                                                                                      <w:divBdr>
                                                                                                        <w:top w:val="none" w:sz="0" w:space="0" w:color="auto"/>
                                                                                                        <w:left w:val="none" w:sz="0" w:space="0" w:color="auto"/>
                                                                                                        <w:bottom w:val="none" w:sz="0" w:space="0" w:color="auto"/>
                                                                                                        <w:right w:val="none" w:sz="0" w:space="0" w:color="auto"/>
                                                                                                      </w:divBdr>
                                                                                                      <w:divsChild>
                                                                                                        <w:div w:id="599289880">
                                                                                                          <w:marLeft w:val="0"/>
                                                                                                          <w:marRight w:val="0"/>
                                                                                                          <w:marTop w:val="0"/>
                                                                                                          <w:marBottom w:val="0"/>
                                                                                                          <w:divBdr>
                                                                                                            <w:top w:val="none" w:sz="0" w:space="0" w:color="auto"/>
                                                                                                            <w:left w:val="none" w:sz="0" w:space="0" w:color="auto"/>
                                                                                                            <w:bottom w:val="none" w:sz="0" w:space="0" w:color="auto"/>
                                                                                                            <w:right w:val="none" w:sz="0" w:space="0" w:color="auto"/>
                                                                                                          </w:divBdr>
                                                                                                          <w:divsChild>
                                                                                                            <w:div w:id="288171098">
                                                                                                              <w:marLeft w:val="0"/>
                                                                                                              <w:marRight w:val="0"/>
                                                                                                              <w:marTop w:val="0"/>
                                                                                                              <w:marBottom w:val="0"/>
                                                                                                              <w:divBdr>
                                                                                                                <w:top w:val="none" w:sz="0" w:space="0" w:color="auto"/>
                                                                                                                <w:left w:val="none" w:sz="0" w:space="0" w:color="auto"/>
                                                                                                                <w:bottom w:val="none" w:sz="0" w:space="0" w:color="auto"/>
                                                                                                                <w:right w:val="none" w:sz="0" w:space="0" w:color="auto"/>
                                                                                                              </w:divBdr>
                                                                                                              <w:divsChild>
                                                                                                                <w:div w:id="2902925">
                                                                                                                  <w:marLeft w:val="0"/>
                                                                                                                  <w:marRight w:val="0"/>
                                                                                                                  <w:marTop w:val="0"/>
                                                                                                                  <w:marBottom w:val="0"/>
                                                                                                                  <w:divBdr>
                                                                                                                    <w:top w:val="none" w:sz="0" w:space="0" w:color="auto"/>
                                                                                                                    <w:left w:val="none" w:sz="0" w:space="0" w:color="auto"/>
                                                                                                                    <w:bottom w:val="none" w:sz="0" w:space="0" w:color="auto"/>
                                                                                                                    <w:right w:val="none" w:sz="0" w:space="0" w:color="auto"/>
                                                                                                                  </w:divBdr>
                                                                                                                  <w:divsChild>
                                                                                                                    <w:div w:id="1312246282">
                                                                                                                      <w:marLeft w:val="0"/>
                                                                                                                      <w:marRight w:val="0"/>
                                                                                                                      <w:marTop w:val="0"/>
                                                                                                                      <w:marBottom w:val="0"/>
                                                                                                                      <w:divBdr>
                                                                                                                        <w:top w:val="none" w:sz="0" w:space="0" w:color="auto"/>
                                                                                                                        <w:left w:val="none" w:sz="0" w:space="0" w:color="auto"/>
                                                                                                                        <w:bottom w:val="none" w:sz="0" w:space="0" w:color="auto"/>
                                                                                                                        <w:right w:val="none" w:sz="0" w:space="0" w:color="auto"/>
                                                                                                                      </w:divBdr>
                                                                                                                      <w:divsChild>
                                                                                                                        <w:div w:id="1646854840">
                                                                                                                          <w:marLeft w:val="0"/>
                                                                                                                          <w:marRight w:val="0"/>
                                                                                                                          <w:marTop w:val="0"/>
                                                                                                                          <w:marBottom w:val="0"/>
                                                                                                                          <w:divBdr>
                                                                                                                            <w:top w:val="none" w:sz="0" w:space="0" w:color="auto"/>
                                                                                                                            <w:left w:val="none" w:sz="0" w:space="0" w:color="auto"/>
                                                                                                                            <w:bottom w:val="none" w:sz="0" w:space="0" w:color="auto"/>
                                                                                                                            <w:right w:val="none" w:sz="0" w:space="0" w:color="auto"/>
                                                                                                                          </w:divBdr>
                                                                                                                          <w:divsChild>
                                                                                                                            <w:div w:id="543100587">
                                                                                                                              <w:marLeft w:val="0"/>
                                                                                                                              <w:marRight w:val="0"/>
                                                                                                                              <w:marTop w:val="0"/>
                                                                                                                              <w:marBottom w:val="0"/>
                                                                                                                              <w:divBdr>
                                                                                                                                <w:top w:val="none" w:sz="0" w:space="0" w:color="auto"/>
                                                                                                                                <w:left w:val="none" w:sz="0" w:space="0" w:color="auto"/>
                                                                                                                                <w:bottom w:val="none" w:sz="0" w:space="0" w:color="auto"/>
                                                                                                                                <w:right w:val="none" w:sz="0" w:space="0" w:color="auto"/>
                                                                                                                              </w:divBdr>
                                                                                                                            </w:div>
                                                                                                                            <w:div w:id="131972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2859896">
      <w:bodyDiv w:val="1"/>
      <w:marLeft w:val="0"/>
      <w:marRight w:val="0"/>
      <w:marTop w:val="0"/>
      <w:marBottom w:val="0"/>
      <w:divBdr>
        <w:top w:val="none" w:sz="0" w:space="0" w:color="auto"/>
        <w:left w:val="none" w:sz="0" w:space="0" w:color="auto"/>
        <w:bottom w:val="none" w:sz="0" w:space="0" w:color="auto"/>
        <w:right w:val="none" w:sz="0" w:space="0" w:color="auto"/>
      </w:divBdr>
    </w:div>
    <w:div w:id="2125033884">
      <w:bodyDiv w:val="1"/>
      <w:marLeft w:val="0"/>
      <w:marRight w:val="0"/>
      <w:marTop w:val="0"/>
      <w:marBottom w:val="0"/>
      <w:divBdr>
        <w:top w:val="none" w:sz="0" w:space="0" w:color="auto"/>
        <w:left w:val="none" w:sz="0" w:space="0" w:color="auto"/>
        <w:bottom w:val="none" w:sz="0" w:space="0" w:color="auto"/>
        <w:right w:val="none" w:sz="0" w:space="0" w:color="auto"/>
      </w:divBdr>
      <w:divsChild>
        <w:div w:id="587731605">
          <w:marLeft w:val="0"/>
          <w:marRight w:val="0"/>
          <w:marTop w:val="0"/>
          <w:marBottom w:val="0"/>
          <w:divBdr>
            <w:top w:val="none" w:sz="0" w:space="0" w:color="auto"/>
            <w:left w:val="none" w:sz="0" w:space="0" w:color="auto"/>
            <w:bottom w:val="none" w:sz="0" w:space="0" w:color="auto"/>
            <w:right w:val="none" w:sz="0" w:space="0" w:color="auto"/>
          </w:divBdr>
          <w:divsChild>
            <w:div w:id="647394360">
              <w:marLeft w:val="0"/>
              <w:marRight w:val="0"/>
              <w:marTop w:val="0"/>
              <w:marBottom w:val="0"/>
              <w:divBdr>
                <w:top w:val="none" w:sz="0" w:space="0" w:color="auto"/>
                <w:left w:val="none" w:sz="0" w:space="0" w:color="auto"/>
                <w:bottom w:val="none" w:sz="0" w:space="0" w:color="auto"/>
                <w:right w:val="none" w:sz="0" w:space="0" w:color="auto"/>
              </w:divBdr>
              <w:divsChild>
                <w:div w:id="1701468998">
                  <w:marLeft w:val="0"/>
                  <w:marRight w:val="0"/>
                  <w:marTop w:val="0"/>
                  <w:marBottom w:val="0"/>
                  <w:divBdr>
                    <w:top w:val="none" w:sz="0" w:space="0" w:color="auto"/>
                    <w:left w:val="none" w:sz="0" w:space="0" w:color="auto"/>
                    <w:bottom w:val="none" w:sz="0" w:space="0" w:color="auto"/>
                    <w:right w:val="none" w:sz="0" w:space="0" w:color="auto"/>
                  </w:divBdr>
                  <w:divsChild>
                    <w:div w:id="1254120377">
                      <w:marLeft w:val="0"/>
                      <w:marRight w:val="0"/>
                      <w:marTop w:val="0"/>
                      <w:marBottom w:val="0"/>
                      <w:divBdr>
                        <w:top w:val="none" w:sz="0" w:space="0" w:color="auto"/>
                        <w:left w:val="none" w:sz="0" w:space="0" w:color="auto"/>
                        <w:bottom w:val="none" w:sz="0" w:space="0" w:color="auto"/>
                        <w:right w:val="none" w:sz="0" w:space="0" w:color="auto"/>
                      </w:divBdr>
                      <w:divsChild>
                        <w:div w:id="1074205606">
                          <w:marLeft w:val="0"/>
                          <w:marRight w:val="0"/>
                          <w:marTop w:val="0"/>
                          <w:marBottom w:val="0"/>
                          <w:divBdr>
                            <w:top w:val="none" w:sz="0" w:space="0" w:color="auto"/>
                            <w:left w:val="none" w:sz="0" w:space="0" w:color="auto"/>
                            <w:bottom w:val="none" w:sz="0" w:space="0" w:color="auto"/>
                            <w:right w:val="none" w:sz="0" w:space="0" w:color="auto"/>
                          </w:divBdr>
                          <w:divsChild>
                            <w:div w:id="1284579272">
                              <w:marLeft w:val="0"/>
                              <w:marRight w:val="0"/>
                              <w:marTop w:val="0"/>
                              <w:marBottom w:val="0"/>
                              <w:divBdr>
                                <w:top w:val="none" w:sz="0" w:space="0" w:color="auto"/>
                                <w:left w:val="none" w:sz="0" w:space="0" w:color="auto"/>
                                <w:bottom w:val="none" w:sz="0" w:space="0" w:color="auto"/>
                                <w:right w:val="none" w:sz="0" w:space="0" w:color="auto"/>
                              </w:divBdr>
                              <w:divsChild>
                                <w:div w:id="1756897704">
                                  <w:marLeft w:val="0"/>
                                  <w:marRight w:val="0"/>
                                  <w:marTop w:val="0"/>
                                  <w:marBottom w:val="0"/>
                                  <w:divBdr>
                                    <w:top w:val="none" w:sz="0" w:space="0" w:color="auto"/>
                                    <w:left w:val="none" w:sz="0" w:space="0" w:color="auto"/>
                                    <w:bottom w:val="none" w:sz="0" w:space="0" w:color="auto"/>
                                    <w:right w:val="none" w:sz="0" w:space="0" w:color="auto"/>
                                  </w:divBdr>
                                  <w:divsChild>
                                    <w:div w:id="1227569802">
                                      <w:marLeft w:val="0"/>
                                      <w:marRight w:val="0"/>
                                      <w:marTop w:val="0"/>
                                      <w:marBottom w:val="0"/>
                                      <w:divBdr>
                                        <w:top w:val="none" w:sz="0" w:space="0" w:color="auto"/>
                                        <w:left w:val="none" w:sz="0" w:space="0" w:color="auto"/>
                                        <w:bottom w:val="none" w:sz="0" w:space="0" w:color="auto"/>
                                        <w:right w:val="none" w:sz="0" w:space="0" w:color="auto"/>
                                      </w:divBdr>
                                      <w:divsChild>
                                        <w:div w:id="1945993107">
                                          <w:marLeft w:val="0"/>
                                          <w:marRight w:val="0"/>
                                          <w:marTop w:val="0"/>
                                          <w:marBottom w:val="0"/>
                                          <w:divBdr>
                                            <w:top w:val="none" w:sz="0" w:space="0" w:color="auto"/>
                                            <w:left w:val="none" w:sz="0" w:space="0" w:color="auto"/>
                                            <w:bottom w:val="none" w:sz="0" w:space="0" w:color="auto"/>
                                            <w:right w:val="none" w:sz="0" w:space="0" w:color="auto"/>
                                          </w:divBdr>
                                          <w:divsChild>
                                            <w:div w:id="29884889">
                                              <w:marLeft w:val="0"/>
                                              <w:marRight w:val="0"/>
                                              <w:marTop w:val="0"/>
                                              <w:marBottom w:val="0"/>
                                              <w:divBdr>
                                                <w:top w:val="none" w:sz="0" w:space="0" w:color="auto"/>
                                                <w:left w:val="none" w:sz="0" w:space="0" w:color="auto"/>
                                                <w:bottom w:val="none" w:sz="0" w:space="0" w:color="auto"/>
                                                <w:right w:val="none" w:sz="0" w:space="0" w:color="auto"/>
                                              </w:divBdr>
                                              <w:divsChild>
                                                <w:div w:id="1286351364">
                                                  <w:marLeft w:val="0"/>
                                                  <w:marRight w:val="0"/>
                                                  <w:marTop w:val="0"/>
                                                  <w:marBottom w:val="0"/>
                                                  <w:divBdr>
                                                    <w:top w:val="none" w:sz="0" w:space="0" w:color="auto"/>
                                                    <w:left w:val="none" w:sz="0" w:space="0" w:color="auto"/>
                                                    <w:bottom w:val="none" w:sz="0" w:space="0" w:color="auto"/>
                                                    <w:right w:val="none" w:sz="0" w:space="0" w:color="auto"/>
                                                  </w:divBdr>
                                                  <w:divsChild>
                                                    <w:div w:id="1473211722">
                                                      <w:marLeft w:val="0"/>
                                                      <w:marRight w:val="0"/>
                                                      <w:marTop w:val="0"/>
                                                      <w:marBottom w:val="0"/>
                                                      <w:divBdr>
                                                        <w:top w:val="none" w:sz="0" w:space="0" w:color="auto"/>
                                                        <w:left w:val="none" w:sz="0" w:space="0" w:color="auto"/>
                                                        <w:bottom w:val="none" w:sz="0" w:space="0" w:color="auto"/>
                                                        <w:right w:val="none" w:sz="0" w:space="0" w:color="auto"/>
                                                      </w:divBdr>
                                                      <w:divsChild>
                                                        <w:div w:id="39406980">
                                                          <w:marLeft w:val="0"/>
                                                          <w:marRight w:val="0"/>
                                                          <w:marTop w:val="0"/>
                                                          <w:marBottom w:val="0"/>
                                                          <w:divBdr>
                                                            <w:top w:val="none" w:sz="0" w:space="0" w:color="auto"/>
                                                            <w:left w:val="none" w:sz="0" w:space="0" w:color="auto"/>
                                                            <w:bottom w:val="none" w:sz="0" w:space="0" w:color="auto"/>
                                                            <w:right w:val="none" w:sz="0" w:space="0" w:color="auto"/>
                                                          </w:divBdr>
                                                          <w:divsChild>
                                                            <w:div w:id="1752120104">
                                                              <w:marLeft w:val="0"/>
                                                              <w:marRight w:val="0"/>
                                                              <w:marTop w:val="0"/>
                                                              <w:marBottom w:val="0"/>
                                                              <w:divBdr>
                                                                <w:top w:val="none" w:sz="0" w:space="0" w:color="auto"/>
                                                                <w:left w:val="none" w:sz="0" w:space="0" w:color="auto"/>
                                                                <w:bottom w:val="none" w:sz="0" w:space="0" w:color="auto"/>
                                                                <w:right w:val="none" w:sz="0" w:space="0" w:color="auto"/>
                                                              </w:divBdr>
                                                              <w:divsChild>
                                                                <w:div w:id="870609734">
                                                                  <w:marLeft w:val="0"/>
                                                                  <w:marRight w:val="0"/>
                                                                  <w:marTop w:val="0"/>
                                                                  <w:marBottom w:val="0"/>
                                                                  <w:divBdr>
                                                                    <w:top w:val="none" w:sz="0" w:space="0" w:color="auto"/>
                                                                    <w:left w:val="none" w:sz="0" w:space="0" w:color="auto"/>
                                                                    <w:bottom w:val="none" w:sz="0" w:space="0" w:color="auto"/>
                                                                    <w:right w:val="none" w:sz="0" w:space="0" w:color="auto"/>
                                                                  </w:divBdr>
                                                                  <w:divsChild>
                                                                    <w:div w:id="838622845">
                                                                      <w:marLeft w:val="0"/>
                                                                      <w:marRight w:val="0"/>
                                                                      <w:marTop w:val="0"/>
                                                                      <w:marBottom w:val="0"/>
                                                                      <w:divBdr>
                                                                        <w:top w:val="none" w:sz="0" w:space="0" w:color="auto"/>
                                                                        <w:left w:val="none" w:sz="0" w:space="0" w:color="auto"/>
                                                                        <w:bottom w:val="none" w:sz="0" w:space="0" w:color="auto"/>
                                                                        <w:right w:val="none" w:sz="0" w:space="0" w:color="auto"/>
                                                                      </w:divBdr>
                                                                      <w:divsChild>
                                                                        <w:div w:id="32268653">
                                                                          <w:marLeft w:val="0"/>
                                                                          <w:marRight w:val="0"/>
                                                                          <w:marTop w:val="0"/>
                                                                          <w:marBottom w:val="0"/>
                                                                          <w:divBdr>
                                                                            <w:top w:val="none" w:sz="0" w:space="0" w:color="auto"/>
                                                                            <w:left w:val="none" w:sz="0" w:space="0" w:color="auto"/>
                                                                            <w:bottom w:val="none" w:sz="0" w:space="0" w:color="auto"/>
                                                                            <w:right w:val="none" w:sz="0" w:space="0" w:color="auto"/>
                                                                          </w:divBdr>
                                                                          <w:divsChild>
                                                                            <w:div w:id="221644740">
                                                                              <w:marLeft w:val="0"/>
                                                                              <w:marRight w:val="0"/>
                                                                              <w:marTop w:val="0"/>
                                                                              <w:marBottom w:val="0"/>
                                                                              <w:divBdr>
                                                                                <w:top w:val="none" w:sz="0" w:space="0" w:color="auto"/>
                                                                                <w:left w:val="none" w:sz="0" w:space="0" w:color="auto"/>
                                                                                <w:bottom w:val="none" w:sz="0" w:space="0" w:color="auto"/>
                                                                                <w:right w:val="none" w:sz="0" w:space="0" w:color="auto"/>
                                                                              </w:divBdr>
                                                                              <w:divsChild>
                                                                                <w:div w:id="1384523425">
                                                                                  <w:marLeft w:val="0"/>
                                                                                  <w:marRight w:val="0"/>
                                                                                  <w:marTop w:val="0"/>
                                                                                  <w:marBottom w:val="0"/>
                                                                                  <w:divBdr>
                                                                                    <w:top w:val="none" w:sz="0" w:space="0" w:color="auto"/>
                                                                                    <w:left w:val="none" w:sz="0" w:space="0" w:color="auto"/>
                                                                                    <w:bottom w:val="none" w:sz="0" w:space="0" w:color="auto"/>
                                                                                    <w:right w:val="none" w:sz="0" w:space="0" w:color="auto"/>
                                                                                  </w:divBdr>
                                                                                  <w:divsChild>
                                                                                    <w:div w:id="30031908">
                                                                                      <w:marLeft w:val="0"/>
                                                                                      <w:marRight w:val="0"/>
                                                                                      <w:marTop w:val="0"/>
                                                                                      <w:marBottom w:val="0"/>
                                                                                      <w:divBdr>
                                                                                        <w:top w:val="none" w:sz="0" w:space="0" w:color="auto"/>
                                                                                        <w:left w:val="none" w:sz="0" w:space="0" w:color="auto"/>
                                                                                        <w:bottom w:val="none" w:sz="0" w:space="0" w:color="auto"/>
                                                                                        <w:right w:val="none" w:sz="0" w:space="0" w:color="auto"/>
                                                                                      </w:divBdr>
                                                                                      <w:divsChild>
                                                                                        <w:div w:id="1065450381">
                                                                                          <w:marLeft w:val="0"/>
                                                                                          <w:marRight w:val="0"/>
                                                                                          <w:marTop w:val="0"/>
                                                                                          <w:marBottom w:val="0"/>
                                                                                          <w:divBdr>
                                                                                            <w:top w:val="none" w:sz="0" w:space="0" w:color="auto"/>
                                                                                            <w:left w:val="none" w:sz="0" w:space="0" w:color="auto"/>
                                                                                            <w:bottom w:val="none" w:sz="0" w:space="0" w:color="auto"/>
                                                                                            <w:right w:val="none" w:sz="0" w:space="0" w:color="auto"/>
                                                                                          </w:divBdr>
                                                                                          <w:divsChild>
                                                                                            <w:div w:id="1664317543">
                                                                                              <w:marLeft w:val="0"/>
                                                                                              <w:marRight w:val="0"/>
                                                                                              <w:marTop w:val="0"/>
                                                                                              <w:marBottom w:val="0"/>
                                                                                              <w:divBdr>
                                                                                                <w:top w:val="none" w:sz="0" w:space="0" w:color="auto"/>
                                                                                                <w:left w:val="none" w:sz="0" w:space="0" w:color="auto"/>
                                                                                                <w:bottom w:val="none" w:sz="0" w:space="0" w:color="auto"/>
                                                                                                <w:right w:val="none" w:sz="0" w:space="0" w:color="auto"/>
                                                                                              </w:divBdr>
                                                                                              <w:divsChild>
                                                                                                <w:div w:id="1620989103">
                                                                                                  <w:marLeft w:val="0"/>
                                                                                                  <w:marRight w:val="0"/>
                                                                                                  <w:marTop w:val="0"/>
                                                                                                  <w:marBottom w:val="0"/>
                                                                                                  <w:divBdr>
                                                                                                    <w:top w:val="none" w:sz="0" w:space="0" w:color="auto"/>
                                                                                                    <w:left w:val="none" w:sz="0" w:space="0" w:color="auto"/>
                                                                                                    <w:bottom w:val="none" w:sz="0" w:space="0" w:color="auto"/>
                                                                                                    <w:right w:val="none" w:sz="0" w:space="0" w:color="auto"/>
                                                                                                  </w:divBdr>
                                                                                                  <w:divsChild>
                                                                                                    <w:div w:id="1160848022">
                                                                                                      <w:marLeft w:val="0"/>
                                                                                                      <w:marRight w:val="0"/>
                                                                                                      <w:marTop w:val="0"/>
                                                                                                      <w:marBottom w:val="0"/>
                                                                                                      <w:divBdr>
                                                                                                        <w:top w:val="none" w:sz="0" w:space="0" w:color="auto"/>
                                                                                                        <w:left w:val="none" w:sz="0" w:space="0" w:color="auto"/>
                                                                                                        <w:bottom w:val="none" w:sz="0" w:space="0" w:color="auto"/>
                                                                                                        <w:right w:val="none" w:sz="0" w:space="0" w:color="auto"/>
                                                                                                      </w:divBdr>
                                                                                                      <w:divsChild>
                                                                                                        <w:div w:id="1368720983">
                                                                                                          <w:marLeft w:val="0"/>
                                                                                                          <w:marRight w:val="0"/>
                                                                                                          <w:marTop w:val="0"/>
                                                                                                          <w:marBottom w:val="0"/>
                                                                                                          <w:divBdr>
                                                                                                            <w:top w:val="none" w:sz="0" w:space="0" w:color="auto"/>
                                                                                                            <w:left w:val="none" w:sz="0" w:space="0" w:color="auto"/>
                                                                                                            <w:bottom w:val="none" w:sz="0" w:space="0" w:color="auto"/>
                                                                                                            <w:right w:val="none" w:sz="0" w:space="0" w:color="auto"/>
                                                                                                          </w:divBdr>
                                                                                                          <w:divsChild>
                                                                                                            <w:div w:id="1515725732">
                                                                                                              <w:marLeft w:val="0"/>
                                                                                                              <w:marRight w:val="0"/>
                                                                                                              <w:marTop w:val="0"/>
                                                                                                              <w:marBottom w:val="0"/>
                                                                                                              <w:divBdr>
                                                                                                                <w:top w:val="none" w:sz="0" w:space="0" w:color="auto"/>
                                                                                                                <w:left w:val="none" w:sz="0" w:space="0" w:color="auto"/>
                                                                                                                <w:bottom w:val="none" w:sz="0" w:space="0" w:color="auto"/>
                                                                                                                <w:right w:val="none" w:sz="0" w:space="0" w:color="auto"/>
                                                                                                              </w:divBdr>
                                                                                                              <w:divsChild>
                                                                                                                <w:div w:id="462121710">
                                                                                                                  <w:marLeft w:val="0"/>
                                                                                                                  <w:marRight w:val="0"/>
                                                                                                                  <w:marTop w:val="0"/>
                                                                                                                  <w:marBottom w:val="0"/>
                                                                                                                  <w:divBdr>
                                                                                                                    <w:top w:val="none" w:sz="0" w:space="0" w:color="auto"/>
                                                                                                                    <w:left w:val="none" w:sz="0" w:space="0" w:color="auto"/>
                                                                                                                    <w:bottom w:val="none" w:sz="0" w:space="0" w:color="auto"/>
                                                                                                                    <w:right w:val="none" w:sz="0" w:space="0" w:color="auto"/>
                                                                                                                  </w:divBdr>
                                                                                                                  <w:divsChild>
                                                                                                                    <w:div w:id="892039113">
                                                                                                                      <w:marLeft w:val="0"/>
                                                                                                                      <w:marRight w:val="0"/>
                                                                                                                      <w:marTop w:val="0"/>
                                                                                                                      <w:marBottom w:val="0"/>
                                                                                                                      <w:divBdr>
                                                                                                                        <w:top w:val="none" w:sz="0" w:space="0" w:color="auto"/>
                                                                                                                        <w:left w:val="none" w:sz="0" w:space="0" w:color="auto"/>
                                                                                                                        <w:bottom w:val="none" w:sz="0" w:space="0" w:color="auto"/>
                                                                                                                        <w:right w:val="none" w:sz="0" w:space="0" w:color="auto"/>
                                                                                                                      </w:divBdr>
                                                                                                                      <w:divsChild>
                                                                                                                        <w:div w:id="391971905">
                                                                                                                          <w:marLeft w:val="0"/>
                                                                                                                          <w:marRight w:val="0"/>
                                                                                                                          <w:marTop w:val="0"/>
                                                                                                                          <w:marBottom w:val="0"/>
                                                                                                                          <w:divBdr>
                                                                                                                            <w:top w:val="none" w:sz="0" w:space="0" w:color="auto"/>
                                                                                                                            <w:left w:val="none" w:sz="0" w:space="0" w:color="auto"/>
                                                                                                                            <w:bottom w:val="none" w:sz="0" w:space="0" w:color="auto"/>
                                                                                                                            <w:right w:val="none" w:sz="0" w:space="0" w:color="auto"/>
                                                                                                                          </w:divBdr>
                                                                                                                          <w:divsChild>
                                                                                                                            <w:div w:id="700208616">
                                                                                                                              <w:marLeft w:val="0"/>
                                                                                                                              <w:marRight w:val="0"/>
                                                                                                                              <w:marTop w:val="0"/>
                                                                                                                              <w:marBottom w:val="0"/>
                                                                                                                              <w:divBdr>
                                                                                                                                <w:top w:val="none" w:sz="0" w:space="0" w:color="auto"/>
                                                                                                                                <w:left w:val="none" w:sz="0" w:space="0" w:color="auto"/>
                                                                                                                                <w:bottom w:val="none" w:sz="0" w:space="0" w:color="auto"/>
                                                                                                                                <w:right w:val="none" w:sz="0" w:space="0" w:color="auto"/>
                                                                                                                              </w:divBdr>
                                                                                                                            </w:div>
                                                                                                                            <w:div w:id="127205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71E42-0164-44E5-8EB7-77A18D74C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3328</Words>
  <Characters>18973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A CODE OF CONDUCT FOR THE GOVERNING BODY OF</vt:lpstr>
    </vt:vector>
  </TitlesOfParts>
  <Company>Calderdale MBC</Company>
  <LinksUpToDate>false</LinksUpToDate>
  <CharactersWithSpaces>22257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CODE OF CONDUCT FOR THE GOVERNING BODY OF</dc:title>
  <dc:subject>The Calderdale Governor</dc:subject>
  <dc:creator>Schools and Children's Services</dc:creator>
  <cp:keywords>Code,conduct,governing,body,calderdale,governor</cp:keywords>
  <cp:lastModifiedBy>Mrs Taylor</cp:lastModifiedBy>
  <cp:revision>2</cp:revision>
  <cp:lastPrinted>2011-11-22T14:48:00Z</cp:lastPrinted>
  <dcterms:created xsi:type="dcterms:W3CDTF">2022-01-26T12:59:00Z</dcterms:created>
  <dcterms:modified xsi:type="dcterms:W3CDTF">2022-01-26T12:59:00Z</dcterms:modified>
</cp:coreProperties>
</file>