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8284" w14:textId="77777777" w:rsidR="00A73B64" w:rsidRDefault="006E100C" w:rsidP="006E100C">
      <w:pPr>
        <w:keepNext/>
        <w:tabs>
          <w:tab w:val="left" w:pos="2085"/>
          <w:tab w:val="center" w:pos="5233"/>
        </w:tabs>
        <w:spacing w:after="0" w:line="240" w:lineRule="auto"/>
        <w:ind w:right="-1"/>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A73B64">
        <w:rPr>
          <w:rFonts w:ascii="Arial" w:eastAsia="Times New Roman" w:hAnsi="Arial" w:cs="Arial"/>
          <w:b/>
          <w:bCs/>
          <w:sz w:val="32"/>
          <w:szCs w:val="32"/>
          <w:lang w:eastAsia="en-GB"/>
        </w:rPr>
        <w:t xml:space="preserve">Cavendish Community Primary School </w:t>
      </w:r>
    </w:p>
    <w:p w14:paraId="3C1DD619" w14:textId="77777777"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14:paraId="5FAB563F" w14:textId="77777777"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14:paraId="4B188E92" w14:textId="77777777"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14:paraId="08224F29"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14:paraId="27437C63"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14:paraId="6307A70C" w14:textId="3E93677B"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sidR="00CB25CD">
        <w:rPr>
          <w:rFonts w:ascii="Arial" w:eastAsia="Times New Roman" w:hAnsi="Arial" w:cs="Arial"/>
          <w:b/>
          <w:bCs/>
          <w:color w:val="000000"/>
          <w:sz w:val="24"/>
          <w:szCs w:val="24"/>
        </w:rPr>
        <w:t>Thomas Johnson</w:t>
      </w:r>
      <w:r w:rsidR="00F20AA0">
        <w:rPr>
          <w:rFonts w:ascii="Arial" w:eastAsia="Times New Roman" w:hAnsi="Arial" w:cs="Arial"/>
          <w:b/>
          <w:bCs/>
          <w:color w:val="000000"/>
          <w:sz w:val="24"/>
          <w:szCs w:val="24"/>
        </w:rPr>
        <w:tab/>
      </w:r>
    </w:p>
    <w:p w14:paraId="37A06355" w14:textId="6A765A3B"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Clerk: </w:t>
      </w:r>
      <w:r w:rsidR="00040320">
        <w:rPr>
          <w:rFonts w:ascii="Arial" w:eastAsia="Times New Roman" w:hAnsi="Arial" w:cs="Arial"/>
          <w:b/>
          <w:bCs/>
          <w:color w:val="000000"/>
          <w:sz w:val="24"/>
          <w:szCs w:val="24"/>
        </w:rPr>
        <w:t>Jan Haslam</w:t>
      </w:r>
    </w:p>
    <w:p w14:paraId="1F0F83E8" w14:textId="5FC3AE70"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9A069E">
        <w:rPr>
          <w:rFonts w:ascii="Arial" w:eastAsia="Times New Roman" w:hAnsi="Arial" w:cs="Arial"/>
          <w:b/>
          <w:color w:val="000000"/>
          <w:sz w:val="24"/>
          <w:szCs w:val="24"/>
        </w:rPr>
        <w:t>1</w:t>
      </w:r>
      <w:r w:rsidR="00CB25CD">
        <w:rPr>
          <w:rFonts w:ascii="Arial" w:eastAsia="Times New Roman" w:hAnsi="Arial" w:cs="Arial"/>
          <w:b/>
          <w:color w:val="000000"/>
          <w:sz w:val="24"/>
          <w:szCs w:val="24"/>
        </w:rPr>
        <w:t>8 January 2023</w:t>
      </w:r>
    </w:p>
    <w:p w14:paraId="31440E75" w14:textId="755474A6"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Venue: </w:t>
      </w:r>
      <w:r w:rsidR="00D75F77">
        <w:rPr>
          <w:rFonts w:ascii="Arial" w:eastAsia="Times New Roman" w:hAnsi="Arial" w:cs="Arial"/>
          <w:b/>
          <w:color w:val="000000"/>
          <w:sz w:val="24"/>
          <w:szCs w:val="24"/>
        </w:rPr>
        <w:t>Cavendish Community Primary School</w:t>
      </w:r>
    </w:p>
    <w:p w14:paraId="1AEB7AAB" w14:textId="77777777"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14:paraId="56CDB5A1" w14:textId="77777777" w:rsidR="002349F4" w:rsidRPr="00845106" w:rsidRDefault="002349F4" w:rsidP="002349F4">
      <w:pPr>
        <w:spacing w:after="0" w:line="240" w:lineRule="auto"/>
        <w:rPr>
          <w:rFonts w:ascii="Arial" w:eastAsia="Times New Roman" w:hAnsi="Arial" w:cs="Arial"/>
          <w:sz w:val="24"/>
          <w:szCs w:val="24"/>
          <w:lang w:eastAsia="en-GB"/>
        </w:rPr>
      </w:pPr>
    </w:p>
    <w:p w14:paraId="2CBDD494"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733138" w:rsidRPr="00733138" w14:paraId="19BFE882"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9910B9C" w14:textId="77777777" w:rsidR="002349F4" w:rsidRPr="00733138" w:rsidRDefault="002349F4" w:rsidP="002349F4">
            <w:pPr>
              <w:spacing w:after="0" w:line="240" w:lineRule="auto"/>
              <w:jc w:val="center"/>
              <w:rPr>
                <w:rFonts w:ascii="Arial" w:eastAsia="Times New Roman" w:hAnsi="Arial" w:cs="Times New Roman"/>
                <w:sz w:val="24"/>
                <w:szCs w:val="24"/>
              </w:rPr>
            </w:pPr>
          </w:p>
          <w:p w14:paraId="1C770AFC"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14:paraId="1DED1893" w14:textId="77777777" w:rsidR="002349F4" w:rsidRPr="00733138" w:rsidRDefault="002349F4" w:rsidP="002349F4">
            <w:pPr>
              <w:spacing w:after="0" w:line="240" w:lineRule="auto"/>
              <w:jc w:val="center"/>
              <w:rPr>
                <w:rFonts w:ascii="Arial" w:eastAsia="Times New Roman" w:hAnsi="Arial" w:cs="Times New Roman"/>
                <w:sz w:val="24"/>
                <w:szCs w:val="24"/>
              </w:rPr>
            </w:pPr>
          </w:p>
          <w:p w14:paraId="2BD48DA1"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Governor type</w:t>
            </w:r>
          </w:p>
          <w:p w14:paraId="144A253E" w14:textId="77777777" w:rsidR="002349F4" w:rsidRPr="00733138"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14:paraId="7B83877F" w14:textId="77777777" w:rsidR="002349F4" w:rsidRPr="00733138" w:rsidRDefault="002349F4" w:rsidP="00610C5F">
            <w:pPr>
              <w:spacing w:after="0" w:line="240" w:lineRule="auto"/>
              <w:jc w:val="center"/>
              <w:rPr>
                <w:rFonts w:ascii="Arial" w:eastAsia="Times New Roman" w:hAnsi="Arial" w:cs="Times New Roman"/>
                <w:b/>
                <w:sz w:val="24"/>
                <w:szCs w:val="24"/>
              </w:rPr>
            </w:pPr>
          </w:p>
          <w:p w14:paraId="7FF21A61" w14:textId="77777777" w:rsidR="002349F4" w:rsidRPr="00733138" w:rsidRDefault="002349F4"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14:paraId="05EAF633"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resent /</w:t>
            </w:r>
            <w:r w:rsidR="00610C5F" w:rsidRPr="00733138">
              <w:rPr>
                <w:rFonts w:ascii="Arial" w:eastAsia="Times New Roman" w:hAnsi="Arial" w:cs="Times New Roman"/>
                <w:b/>
                <w:sz w:val="24"/>
                <w:szCs w:val="24"/>
              </w:rPr>
              <w:t xml:space="preserve"> </w:t>
            </w:r>
          </w:p>
          <w:p w14:paraId="21F3B8DA"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r w:rsidR="00610C5F"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proofErr w:type="spellStart"/>
            <w:r w:rsidR="00610C5F" w:rsidRPr="00733138">
              <w:rPr>
                <w:rFonts w:ascii="Arial" w:eastAsia="Times New Roman" w:hAnsi="Arial" w:cs="Times New Roman"/>
                <w:b/>
                <w:sz w:val="24"/>
                <w:szCs w:val="24"/>
              </w:rPr>
              <w:t>ologies</w:t>
            </w:r>
            <w:proofErr w:type="spellEnd"/>
            <w:r w:rsidR="00610C5F" w:rsidRPr="00733138">
              <w:rPr>
                <w:rFonts w:ascii="Arial" w:eastAsia="Times New Roman" w:hAnsi="Arial" w:cs="Times New Roman"/>
                <w:b/>
                <w:sz w:val="24"/>
                <w:szCs w:val="24"/>
              </w:rPr>
              <w:t xml:space="preserve"> </w:t>
            </w:r>
            <w:r w:rsidR="002349F4"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 </w:t>
            </w:r>
          </w:p>
          <w:p w14:paraId="1E075120" w14:textId="77777777" w:rsidR="002349F4" w:rsidRPr="00733138" w:rsidRDefault="00C5012B" w:rsidP="00C5012B">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proofErr w:type="spellStart"/>
            <w:r w:rsidRPr="00733138">
              <w:rPr>
                <w:rFonts w:ascii="Arial" w:eastAsia="Times New Roman" w:hAnsi="Arial" w:cs="Times New Roman"/>
                <w:b/>
                <w:sz w:val="24"/>
                <w:szCs w:val="24"/>
              </w:rPr>
              <w:t>bsent</w:t>
            </w:r>
            <w:proofErr w:type="spellEnd"/>
          </w:p>
        </w:tc>
      </w:tr>
      <w:tr w:rsidR="00733138" w:rsidRPr="00733138" w14:paraId="14327F76"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247795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14:paraId="3B064489"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14:paraId="7A801E7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14:paraId="201D0416" w14:textId="77777777"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6418B1" w:rsidRPr="00733138" w14:paraId="3E9D3605"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0507F92" w14:textId="1D5A9249" w:rsidR="006418B1" w:rsidRPr="00733138" w:rsidRDefault="00D75F77" w:rsidP="006418B1">
            <w:pPr>
              <w:spacing w:after="0" w:line="240" w:lineRule="auto"/>
              <w:rPr>
                <w:rFonts w:ascii="Arial" w:hAnsi="Arial" w:cs="Arial"/>
                <w:sz w:val="24"/>
                <w:szCs w:val="24"/>
              </w:rPr>
            </w:pPr>
            <w:r>
              <w:rPr>
                <w:rFonts w:ascii="Arial" w:hAnsi="Arial" w:cs="Arial"/>
                <w:sz w:val="24"/>
                <w:szCs w:val="24"/>
              </w:rPr>
              <w:t>Sami Khan</w:t>
            </w:r>
          </w:p>
        </w:tc>
        <w:tc>
          <w:tcPr>
            <w:tcW w:w="2184" w:type="dxa"/>
            <w:tcBorders>
              <w:top w:val="single" w:sz="4" w:space="0" w:color="auto"/>
              <w:left w:val="single" w:sz="4" w:space="0" w:color="auto"/>
              <w:bottom w:val="single" w:sz="4" w:space="0" w:color="auto"/>
              <w:right w:val="single" w:sz="4" w:space="0" w:color="auto"/>
            </w:tcBorders>
          </w:tcPr>
          <w:p w14:paraId="5B3AFC99" w14:textId="51C4490D" w:rsidR="006418B1" w:rsidRPr="00733138" w:rsidRDefault="00D75F77" w:rsidP="006418B1">
            <w:pPr>
              <w:spacing w:after="0" w:line="240" w:lineRule="auto"/>
              <w:rPr>
                <w:rFonts w:ascii="Arial" w:hAnsi="Arial" w:cs="Arial"/>
                <w:sz w:val="24"/>
                <w:szCs w:val="24"/>
              </w:rPr>
            </w:pPr>
            <w:r>
              <w:rPr>
                <w:rFonts w:ascii="Arial" w:hAnsi="Arial" w:cs="Arial"/>
                <w:sz w:val="24"/>
                <w:szCs w:val="24"/>
              </w:rPr>
              <w:t>Parent</w:t>
            </w:r>
          </w:p>
        </w:tc>
        <w:tc>
          <w:tcPr>
            <w:tcW w:w="2147" w:type="dxa"/>
            <w:tcBorders>
              <w:top w:val="single" w:sz="4" w:space="0" w:color="auto"/>
              <w:left w:val="single" w:sz="4" w:space="0" w:color="auto"/>
              <w:bottom w:val="single" w:sz="4" w:space="0" w:color="auto"/>
              <w:right w:val="single" w:sz="4" w:space="0" w:color="auto"/>
            </w:tcBorders>
          </w:tcPr>
          <w:p w14:paraId="00F95D77" w14:textId="374B21C9" w:rsidR="006418B1" w:rsidRPr="00733138" w:rsidRDefault="00D75F77" w:rsidP="006418B1">
            <w:pPr>
              <w:spacing w:after="0" w:line="240" w:lineRule="auto"/>
              <w:rPr>
                <w:rFonts w:ascii="Arial" w:hAnsi="Arial" w:cs="Arial"/>
                <w:sz w:val="24"/>
                <w:szCs w:val="24"/>
              </w:rPr>
            </w:pPr>
            <w:r>
              <w:rPr>
                <w:rFonts w:ascii="Arial" w:hAnsi="Arial" w:cs="Arial"/>
                <w:sz w:val="24"/>
                <w:szCs w:val="24"/>
              </w:rPr>
              <w:t>09/12/25</w:t>
            </w:r>
          </w:p>
        </w:tc>
        <w:tc>
          <w:tcPr>
            <w:tcW w:w="3320" w:type="dxa"/>
            <w:tcBorders>
              <w:top w:val="single" w:sz="4" w:space="0" w:color="auto"/>
              <w:left w:val="single" w:sz="4" w:space="0" w:color="auto"/>
              <w:bottom w:val="single" w:sz="4" w:space="0" w:color="auto"/>
              <w:right w:val="single" w:sz="4" w:space="0" w:color="auto"/>
            </w:tcBorders>
          </w:tcPr>
          <w:p w14:paraId="79835693" w14:textId="4CF7E9CC" w:rsidR="006418B1" w:rsidRPr="00733138" w:rsidRDefault="006418B1" w:rsidP="006418B1">
            <w:pPr>
              <w:spacing w:after="0" w:line="240" w:lineRule="auto"/>
              <w:jc w:val="center"/>
              <w:rPr>
                <w:rFonts w:ascii="Arial" w:hAnsi="Arial" w:cs="Arial"/>
                <w:sz w:val="24"/>
                <w:szCs w:val="24"/>
              </w:rPr>
            </w:pPr>
            <w:r w:rsidRPr="00733138">
              <w:rPr>
                <w:rFonts w:ascii="Arial" w:hAnsi="Arial" w:cs="Arial"/>
                <w:sz w:val="24"/>
                <w:szCs w:val="24"/>
              </w:rPr>
              <w:t>P</w:t>
            </w:r>
          </w:p>
        </w:tc>
      </w:tr>
      <w:tr w:rsidR="006418B1" w:rsidRPr="00733138" w14:paraId="2EBC2307"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302E437F" w14:textId="418B2BD4" w:rsidR="006418B1" w:rsidRPr="00733138" w:rsidRDefault="006418B1" w:rsidP="006418B1">
            <w:pPr>
              <w:spacing w:after="0" w:line="240" w:lineRule="auto"/>
              <w:rPr>
                <w:rFonts w:ascii="Arial" w:hAnsi="Arial" w:cs="Arial"/>
                <w:sz w:val="24"/>
                <w:szCs w:val="24"/>
              </w:rPr>
            </w:pPr>
            <w:r w:rsidRPr="006418B1">
              <w:rPr>
                <w:rFonts w:ascii="Arial" w:hAnsi="Arial" w:cs="Arial"/>
                <w:sz w:val="24"/>
                <w:szCs w:val="24"/>
              </w:rPr>
              <w:t xml:space="preserve">Neil Todd </w:t>
            </w:r>
          </w:p>
        </w:tc>
        <w:tc>
          <w:tcPr>
            <w:tcW w:w="2184" w:type="dxa"/>
            <w:tcBorders>
              <w:top w:val="single" w:sz="4" w:space="0" w:color="auto"/>
              <w:left w:val="single" w:sz="4" w:space="0" w:color="auto"/>
              <w:bottom w:val="single" w:sz="4" w:space="0" w:color="auto"/>
              <w:right w:val="single" w:sz="4" w:space="0" w:color="auto"/>
            </w:tcBorders>
          </w:tcPr>
          <w:p w14:paraId="79E02544" w14:textId="131D33DB" w:rsidR="006418B1" w:rsidRPr="00733138" w:rsidRDefault="006418B1" w:rsidP="006418B1">
            <w:pPr>
              <w:spacing w:after="0" w:line="240" w:lineRule="auto"/>
              <w:rPr>
                <w:rFonts w:ascii="Arial" w:hAnsi="Arial" w:cs="Arial"/>
                <w:sz w:val="24"/>
                <w:szCs w:val="24"/>
              </w:rPr>
            </w:pPr>
            <w:r w:rsidRPr="006418B1">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14:paraId="2702A282" w14:textId="4A9B4E41" w:rsidR="006418B1" w:rsidRPr="00733138" w:rsidRDefault="00CB25CD" w:rsidP="006418B1">
            <w:pPr>
              <w:spacing w:after="0" w:line="240" w:lineRule="auto"/>
              <w:rPr>
                <w:rFonts w:ascii="Arial" w:hAnsi="Arial" w:cs="Arial"/>
                <w:sz w:val="24"/>
                <w:szCs w:val="24"/>
              </w:rPr>
            </w:pPr>
            <w:r>
              <w:rPr>
                <w:rFonts w:ascii="Arial" w:hAnsi="Arial" w:cs="Arial"/>
                <w:sz w:val="24"/>
                <w:szCs w:val="24"/>
              </w:rPr>
              <w:t>22/11/26</w:t>
            </w:r>
          </w:p>
        </w:tc>
        <w:tc>
          <w:tcPr>
            <w:tcW w:w="3320" w:type="dxa"/>
            <w:tcBorders>
              <w:top w:val="single" w:sz="4" w:space="0" w:color="auto"/>
              <w:left w:val="single" w:sz="4" w:space="0" w:color="auto"/>
              <w:bottom w:val="single" w:sz="4" w:space="0" w:color="auto"/>
              <w:right w:val="single" w:sz="4" w:space="0" w:color="auto"/>
            </w:tcBorders>
          </w:tcPr>
          <w:p w14:paraId="2B2111FF" w14:textId="5A20247C" w:rsidR="006418B1" w:rsidRPr="00733138" w:rsidRDefault="006418B1" w:rsidP="006418B1">
            <w:pPr>
              <w:spacing w:after="0" w:line="240" w:lineRule="auto"/>
              <w:jc w:val="center"/>
              <w:rPr>
                <w:rFonts w:ascii="Arial" w:hAnsi="Arial" w:cs="Arial"/>
                <w:sz w:val="24"/>
                <w:szCs w:val="24"/>
              </w:rPr>
            </w:pPr>
            <w:r w:rsidRPr="006418B1">
              <w:rPr>
                <w:rFonts w:ascii="Arial" w:hAnsi="Arial" w:cs="Arial"/>
                <w:sz w:val="24"/>
                <w:szCs w:val="24"/>
              </w:rPr>
              <w:t>P</w:t>
            </w:r>
          </w:p>
        </w:tc>
      </w:tr>
      <w:tr w:rsidR="006418B1" w:rsidRPr="00733138" w14:paraId="0C936112"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6E74B45" w14:textId="585BEA78" w:rsidR="006418B1" w:rsidRPr="006418B1" w:rsidRDefault="00D75F77" w:rsidP="006418B1">
            <w:pPr>
              <w:spacing w:after="0" w:line="240" w:lineRule="auto"/>
              <w:rPr>
                <w:rFonts w:ascii="Arial" w:hAnsi="Arial" w:cs="Arial"/>
                <w:sz w:val="24"/>
                <w:szCs w:val="24"/>
              </w:rPr>
            </w:pPr>
            <w:r>
              <w:rPr>
                <w:rFonts w:ascii="Arial" w:hAnsi="Arial" w:cs="Arial"/>
                <w:sz w:val="24"/>
                <w:szCs w:val="24"/>
              </w:rPr>
              <w:t>Tim Whitworth</w:t>
            </w:r>
          </w:p>
        </w:tc>
        <w:tc>
          <w:tcPr>
            <w:tcW w:w="2184" w:type="dxa"/>
            <w:tcBorders>
              <w:top w:val="single" w:sz="4" w:space="0" w:color="auto"/>
              <w:left w:val="single" w:sz="4" w:space="0" w:color="auto"/>
              <w:bottom w:val="single" w:sz="4" w:space="0" w:color="auto"/>
              <w:right w:val="single" w:sz="4" w:space="0" w:color="auto"/>
            </w:tcBorders>
          </w:tcPr>
          <w:p w14:paraId="723F54A1" w14:textId="593EDE40" w:rsidR="006418B1" w:rsidRPr="006418B1" w:rsidRDefault="00D75F77" w:rsidP="006418B1">
            <w:pPr>
              <w:spacing w:after="0" w:line="240" w:lineRule="auto"/>
              <w:rPr>
                <w:rFonts w:ascii="Arial" w:hAnsi="Arial" w:cs="Arial"/>
                <w:sz w:val="24"/>
                <w:szCs w:val="24"/>
              </w:rPr>
            </w:pPr>
            <w:r>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14:paraId="029E9808" w14:textId="5BE1233A" w:rsidR="006418B1" w:rsidRPr="006418B1" w:rsidRDefault="00D75F77" w:rsidP="006418B1">
            <w:pPr>
              <w:spacing w:after="0" w:line="240" w:lineRule="auto"/>
              <w:rPr>
                <w:rFonts w:ascii="Arial" w:hAnsi="Arial" w:cs="Arial"/>
                <w:sz w:val="24"/>
                <w:szCs w:val="24"/>
              </w:rPr>
            </w:pPr>
            <w:r>
              <w:rPr>
                <w:rFonts w:ascii="Arial" w:hAnsi="Arial" w:cs="Arial"/>
                <w:sz w:val="24"/>
                <w:szCs w:val="24"/>
              </w:rPr>
              <w:t>09/12/25</w:t>
            </w:r>
          </w:p>
        </w:tc>
        <w:tc>
          <w:tcPr>
            <w:tcW w:w="3320" w:type="dxa"/>
            <w:tcBorders>
              <w:top w:val="single" w:sz="4" w:space="0" w:color="auto"/>
              <w:left w:val="single" w:sz="4" w:space="0" w:color="auto"/>
              <w:bottom w:val="single" w:sz="4" w:space="0" w:color="auto"/>
              <w:right w:val="single" w:sz="4" w:space="0" w:color="auto"/>
            </w:tcBorders>
          </w:tcPr>
          <w:p w14:paraId="193B21FB" w14:textId="67114A13" w:rsidR="006418B1" w:rsidRPr="006418B1" w:rsidRDefault="00D75F77" w:rsidP="006418B1">
            <w:pPr>
              <w:spacing w:after="0" w:line="240" w:lineRule="auto"/>
              <w:jc w:val="center"/>
              <w:rPr>
                <w:rFonts w:ascii="Arial" w:hAnsi="Arial" w:cs="Arial"/>
                <w:sz w:val="24"/>
                <w:szCs w:val="24"/>
              </w:rPr>
            </w:pPr>
            <w:r>
              <w:rPr>
                <w:rFonts w:ascii="Arial" w:hAnsi="Arial" w:cs="Arial"/>
                <w:sz w:val="24"/>
                <w:szCs w:val="24"/>
              </w:rPr>
              <w:t>P</w:t>
            </w:r>
          </w:p>
        </w:tc>
      </w:tr>
      <w:tr w:rsidR="006418B1" w:rsidRPr="00733138" w14:paraId="2B569978"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1B70C290" w14:textId="2D3F1456" w:rsidR="006418B1" w:rsidRPr="00733138" w:rsidRDefault="006418B1" w:rsidP="006418B1">
            <w:pPr>
              <w:spacing w:after="0" w:line="240" w:lineRule="auto"/>
              <w:rPr>
                <w:rFonts w:ascii="Arial" w:hAnsi="Arial" w:cs="Arial"/>
                <w:sz w:val="24"/>
                <w:szCs w:val="24"/>
              </w:rPr>
            </w:pPr>
            <w:r w:rsidRPr="00733138">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E4D558" w14:textId="4D17F49C" w:rsidR="006418B1" w:rsidRPr="00733138" w:rsidRDefault="00D75F77" w:rsidP="006418B1">
            <w:pPr>
              <w:spacing w:after="0" w:line="240" w:lineRule="auto"/>
              <w:rPr>
                <w:rFonts w:ascii="Arial" w:hAnsi="Arial" w:cs="Arial"/>
                <w:sz w:val="24"/>
                <w:szCs w:val="24"/>
              </w:rPr>
            </w:pPr>
            <w:r>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18D9724E" w14:textId="4A26EFC6" w:rsidR="006418B1" w:rsidRPr="00733138" w:rsidRDefault="006418B1" w:rsidP="006418B1">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14:paraId="6902CBF0" w14:textId="693F0CD0" w:rsidR="006418B1" w:rsidRPr="00733138" w:rsidRDefault="00CB25CD" w:rsidP="006418B1">
            <w:pPr>
              <w:spacing w:after="0" w:line="240" w:lineRule="auto"/>
              <w:jc w:val="center"/>
              <w:rPr>
                <w:rFonts w:ascii="Arial" w:hAnsi="Arial" w:cs="Arial"/>
                <w:sz w:val="24"/>
                <w:szCs w:val="24"/>
              </w:rPr>
            </w:pPr>
            <w:r>
              <w:rPr>
                <w:rFonts w:ascii="Arial" w:hAnsi="Arial" w:cs="Arial"/>
                <w:sz w:val="24"/>
                <w:szCs w:val="24"/>
              </w:rPr>
              <w:t>P</w:t>
            </w:r>
          </w:p>
        </w:tc>
      </w:tr>
      <w:tr w:rsidR="009A069E" w:rsidRPr="00733138" w14:paraId="5C5B5DC5"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344A5DEC" w14:textId="7E5CAA84" w:rsidR="009A069E" w:rsidRPr="00733138" w:rsidRDefault="00D75F77" w:rsidP="009A069E">
            <w:pPr>
              <w:spacing w:after="0" w:line="240" w:lineRule="auto"/>
              <w:rPr>
                <w:rFonts w:ascii="Arial" w:hAnsi="Arial" w:cs="Arial"/>
                <w:sz w:val="24"/>
                <w:szCs w:val="24"/>
              </w:rPr>
            </w:pPr>
            <w:r>
              <w:rPr>
                <w:rFonts w:ascii="Arial" w:hAnsi="Arial" w:cs="Arial"/>
                <w:sz w:val="24"/>
                <w:szCs w:val="24"/>
              </w:rPr>
              <w:t>Thomas Johnson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401EB98" w14:textId="77777777"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78B7FD48" w14:textId="755FFC3D" w:rsidR="009A069E" w:rsidRPr="00733138" w:rsidRDefault="00D75F77" w:rsidP="009A069E">
            <w:pPr>
              <w:spacing w:after="0" w:line="240" w:lineRule="auto"/>
              <w:rPr>
                <w:rFonts w:ascii="Arial" w:hAnsi="Arial" w:cs="Arial"/>
                <w:sz w:val="24"/>
                <w:szCs w:val="24"/>
              </w:rPr>
            </w:pPr>
            <w:r>
              <w:rPr>
                <w:rFonts w:ascii="Arial" w:hAnsi="Arial" w:cs="Arial"/>
                <w:sz w:val="24"/>
                <w:szCs w:val="24"/>
              </w:rPr>
              <w:t>25/01/26</w:t>
            </w:r>
          </w:p>
        </w:tc>
        <w:tc>
          <w:tcPr>
            <w:tcW w:w="3320" w:type="dxa"/>
            <w:tcBorders>
              <w:top w:val="single" w:sz="4" w:space="0" w:color="auto"/>
              <w:left w:val="single" w:sz="4" w:space="0" w:color="auto"/>
              <w:bottom w:val="single" w:sz="4" w:space="0" w:color="auto"/>
              <w:right w:val="single" w:sz="4" w:space="0" w:color="auto"/>
            </w:tcBorders>
          </w:tcPr>
          <w:p w14:paraId="457CB5E8" w14:textId="675EA7D5" w:rsidR="009A069E" w:rsidRPr="00733138" w:rsidRDefault="00CB25CD" w:rsidP="009A069E">
            <w:pPr>
              <w:spacing w:after="0" w:line="240" w:lineRule="auto"/>
              <w:jc w:val="center"/>
              <w:rPr>
                <w:rFonts w:ascii="Arial" w:hAnsi="Arial" w:cs="Arial"/>
                <w:sz w:val="24"/>
                <w:szCs w:val="24"/>
              </w:rPr>
            </w:pPr>
            <w:r>
              <w:rPr>
                <w:rFonts w:ascii="Arial" w:hAnsi="Arial" w:cs="Arial"/>
                <w:sz w:val="24"/>
                <w:szCs w:val="24"/>
              </w:rPr>
              <w:t>P</w:t>
            </w:r>
          </w:p>
        </w:tc>
      </w:tr>
      <w:tr w:rsidR="00CB25CD" w:rsidRPr="00733138" w14:paraId="0602B182"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3D824282" w14:textId="138FA0EA" w:rsidR="00CB25CD" w:rsidRDefault="00CB25CD" w:rsidP="009A069E">
            <w:pPr>
              <w:spacing w:after="0" w:line="240" w:lineRule="auto"/>
              <w:rPr>
                <w:rFonts w:ascii="Arial" w:hAnsi="Arial" w:cs="Arial"/>
                <w:sz w:val="24"/>
                <w:szCs w:val="24"/>
              </w:rPr>
            </w:pPr>
            <w:r>
              <w:rPr>
                <w:rFonts w:ascii="Arial" w:hAnsi="Arial" w:cs="Arial"/>
                <w:sz w:val="24"/>
                <w:szCs w:val="24"/>
              </w:rPr>
              <w:t>Nicola Kennedy</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93E4B65" w14:textId="394C0A55" w:rsidR="00CB25CD" w:rsidRPr="00733138" w:rsidRDefault="00CB25CD" w:rsidP="009A069E">
            <w:pPr>
              <w:spacing w:after="0" w:line="240" w:lineRule="auto"/>
              <w:rPr>
                <w:rFonts w:ascii="Arial" w:hAnsi="Arial" w:cs="Arial"/>
                <w:sz w:val="24"/>
                <w:szCs w:val="24"/>
              </w:rPr>
            </w:pPr>
            <w:r>
              <w:rPr>
                <w:rFonts w:ascii="Arial" w:hAnsi="Arial" w:cs="Arial"/>
                <w:sz w:val="24"/>
                <w:szCs w:val="24"/>
              </w:rPr>
              <w:t>Associate</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75DF4E2F" w14:textId="68FE8143" w:rsidR="00CB25CD" w:rsidRDefault="00CB25CD" w:rsidP="009A069E">
            <w:pPr>
              <w:spacing w:after="0" w:line="240" w:lineRule="auto"/>
              <w:rPr>
                <w:rFonts w:ascii="Arial" w:hAnsi="Arial" w:cs="Arial"/>
                <w:sz w:val="24"/>
                <w:szCs w:val="24"/>
              </w:rPr>
            </w:pPr>
            <w:r>
              <w:rPr>
                <w:rFonts w:ascii="Arial" w:hAnsi="Arial" w:cs="Arial"/>
                <w:sz w:val="24"/>
                <w:szCs w:val="24"/>
              </w:rPr>
              <w:t>20/09/26</w:t>
            </w:r>
          </w:p>
        </w:tc>
        <w:tc>
          <w:tcPr>
            <w:tcW w:w="3320" w:type="dxa"/>
            <w:tcBorders>
              <w:top w:val="single" w:sz="4" w:space="0" w:color="auto"/>
              <w:left w:val="single" w:sz="4" w:space="0" w:color="auto"/>
              <w:bottom w:val="single" w:sz="4" w:space="0" w:color="auto"/>
              <w:right w:val="single" w:sz="4" w:space="0" w:color="auto"/>
            </w:tcBorders>
          </w:tcPr>
          <w:p w14:paraId="12C761E1" w14:textId="4281ADD5" w:rsidR="00CB25CD" w:rsidRDefault="00CB25CD" w:rsidP="009A069E">
            <w:pPr>
              <w:spacing w:after="0" w:line="240" w:lineRule="auto"/>
              <w:jc w:val="center"/>
              <w:rPr>
                <w:rFonts w:ascii="Arial" w:hAnsi="Arial" w:cs="Arial"/>
                <w:sz w:val="24"/>
                <w:szCs w:val="24"/>
              </w:rPr>
            </w:pPr>
            <w:r>
              <w:rPr>
                <w:rFonts w:ascii="Arial" w:hAnsi="Arial" w:cs="Arial"/>
                <w:sz w:val="24"/>
                <w:szCs w:val="24"/>
              </w:rPr>
              <w:t>P</w:t>
            </w:r>
          </w:p>
        </w:tc>
      </w:tr>
    </w:tbl>
    <w:p w14:paraId="38293C43" w14:textId="77777777" w:rsidR="002349F4" w:rsidRPr="00733138" w:rsidRDefault="002349F4" w:rsidP="002349F4">
      <w:pPr>
        <w:spacing w:after="0" w:line="240" w:lineRule="auto"/>
        <w:rPr>
          <w:rFonts w:ascii="Arial" w:eastAsia="Times New Roman" w:hAnsi="Arial" w:cs="Times New Roman"/>
          <w:i/>
          <w:sz w:val="16"/>
          <w:szCs w:val="16"/>
          <w:lang w:val="en-US"/>
        </w:rPr>
      </w:pPr>
    </w:p>
    <w:p w14:paraId="20F9AD2F"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 xml:space="preserve">Others present </w:t>
      </w:r>
    </w:p>
    <w:p w14:paraId="2575AB8F" w14:textId="77777777" w:rsidR="004A5845" w:rsidRPr="00733138"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733138" w:rsidRPr="00733138" w14:paraId="65ADFF7E" w14:textId="77777777" w:rsidTr="002349F4">
        <w:tc>
          <w:tcPr>
            <w:tcW w:w="4619" w:type="dxa"/>
            <w:tcBorders>
              <w:top w:val="single" w:sz="4" w:space="0" w:color="auto"/>
              <w:left w:val="single" w:sz="4" w:space="0" w:color="auto"/>
              <w:bottom w:val="single" w:sz="4" w:space="0" w:color="auto"/>
              <w:right w:val="single" w:sz="4" w:space="0" w:color="auto"/>
            </w:tcBorders>
            <w:hideMark/>
          </w:tcPr>
          <w:p w14:paraId="2E434B5E"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14:paraId="66AF1463"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Role</w:t>
            </w:r>
          </w:p>
        </w:tc>
      </w:tr>
      <w:tr w:rsidR="002349F4" w:rsidRPr="00733138" w14:paraId="42924F75" w14:textId="77777777" w:rsidTr="002349F4">
        <w:tc>
          <w:tcPr>
            <w:tcW w:w="4619" w:type="dxa"/>
            <w:tcBorders>
              <w:top w:val="single" w:sz="4" w:space="0" w:color="auto"/>
              <w:left w:val="single" w:sz="4" w:space="0" w:color="auto"/>
              <w:bottom w:val="single" w:sz="4" w:space="0" w:color="auto"/>
              <w:right w:val="single" w:sz="4" w:space="0" w:color="auto"/>
            </w:tcBorders>
          </w:tcPr>
          <w:p w14:paraId="5B337971" w14:textId="47C14B5E" w:rsidR="002349F4" w:rsidRPr="00733138" w:rsidRDefault="00D75F77" w:rsidP="002349F4">
            <w:pPr>
              <w:spacing w:after="0" w:line="240" w:lineRule="auto"/>
              <w:rPr>
                <w:rFonts w:ascii="Arial" w:eastAsia="Times New Roman" w:hAnsi="Arial" w:cs="Times New Roman"/>
                <w:sz w:val="24"/>
                <w:szCs w:val="24"/>
              </w:rPr>
            </w:pPr>
            <w:r>
              <w:rPr>
                <w:rFonts w:ascii="Arial" w:eastAsia="Times New Roman" w:hAnsi="Arial" w:cs="Times New Roman"/>
                <w:sz w:val="24"/>
                <w:szCs w:val="24"/>
              </w:rPr>
              <w:t>Jan Haslam</w:t>
            </w:r>
          </w:p>
        </w:tc>
        <w:tc>
          <w:tcPr>
            <w:tcW w:w="5979" w:type="dxa"/>
            <w:tcBorders>
              <w:top w:val="single" w:sz="4" w:space="0" w:color="auto"/>
              <w:left w:val="single" w:sz="4" w:space="0" w:color="auto"/>
              <w:bottom w:val="single" w:sz="4" w:space="0" w:color="auto"/>
              <w:right w:val="single" w:sz="4" w:space="0" w:color="auto"/>
            </w:tcBorders>
          </w:tcPr>
          <w:p w14:paraId="60C6B81E"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Clerk, One Education</w:t>
            </w:r>
          </w:p>
        </w:tc>
      </w:tr>
    </w:tbl>
    <w:p w14:paraId="01FF1F50" w14:textId="77777777" w:rsidR="002349F4" w:rsidRPr="00733138" w:rsidRDefault="002349F4" w:rsidP="002349F4">
      <w:pPr>
        <w:spacing w:after="0" w:line="240" w:lineRule="auto"/>
        <w:rPr>
          <w:rFonts w:ascii="Arial" w:eastAsia="Times New Roman" w:hAnsi="Arial" w:cs="Times New Roman"/>
          <w:b/>
          <w:sz w:val="16"/>
          <w:szCs w:val="16"/>
          <w:lang w:val="en-US"/>
        </w:rPr>
      </w:pPr>
    </w:p>
    <w:p w14:paraId="3360F171"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Agenda Items</w:t>
      </w:r>
    </w:p>
    <w:p w14:paraId="291B4A6E" w14:textId="77777777" w:rsidR="002349F4" w:rsidRPr="00733138"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733138" w:rsidRPr="00733138" w14:paraId="3F911677" w14:textId="77777777" w:rsidTr="002349F4">
        <w:tc>
          <w:tcPr>
            <w:tcW w:w="607" w:type="dxa"/>
            <w:tcBorders>
              <w:top w:val="single" w:sz="4" w:space="0" w:color="auto"/>
              <w:left w:val="single" w:sz="4" w:space="0" w:color="auto"/>
              <w:bottom w:val="single" w:sz="4" w:space="0" w:color="auto"/>
              <w:right w:val="single" w:sz="4" w:space="0" w:color="auto"/>
            </w:tcBorders>
            <w:hideMark/>
          </w:tcPr>
          <w:p w14:paraId="1703284B"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14:paraId="6F2D7FEA"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Apologies and Welcome</w:t>
            </w:r>
          </w:p>
        </w:tc>
      </w:tr>
      <w:tr w:rsidR="002349F4" w:rsidRPr="00733138" w14:paraId="5483E3F0" w14:textId="77777777" w:rsidTr="002349F4">
        <w:tc>
          <w:tcPr>
            <w:tcW w:w="10598" w:type="dxa"/>
            <w:gridSpan w:val="2"/>
            <w:tcBorders>
              <w:top w:val="single" w:sz="4" w:space="0" w:color="auto"/>
              <w:left w:val="single" w:sz="4" w:space="0" w:color="auto"/>
              <w:bottom w:val="single" w:sz="4" w:space="0" w:color="auto"/>
              <w:right w:val="single" w:sz="4" w:space="0" w:color="auto"/>
            </w:tcBorders>
            <w:hideMark/>
          </w:tcPr>
          <w:p w14:paraId="3C17A0C8" w14:textId="7D87F80F" w:rsidR="002349F4" w:rsidRPr="00733138" w:rsidRDefault="002A513E" w:rsidP="00CC3406">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Chair welcomed everyone to the meeting. There were no apologies.</w:t>
            </w:r>
          </w:p>
          <w:p w14:paraId="717FF26B" w14:textId="77777777" w:rsidR="00720130" w:rsidRPr="00733138" w:rsidRDefault="00720130" w:rsidP="00720130">
            <w:pPr>
              <w:spacing w:after="0" w:line="240" w:lineRule="auto"/>
              <w:rPr>
                <w:rFonts w:ascii="Arial" w:eastAsia="Times New Roman" w:hAnsi="Arial" w:cs="Times New Roman"/>
                <w:sz w:val="24"/>
                <w:szCs w:val="24"/>
                <w:lang w:val="en-US"/>
              </w:rPr>
            </w:pPr>
          </w:p>
        </w:tc>
      </w:tr>
    </w:tbl>
    <w:p w14:paraId="62CC4BC5" w14:textId="77777777"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733138" w:rsidRPr="00733138" w14:paraId="331CC5E0" w14:textId="77777777" w:rsidTr="002349F4">
        <w:tc>
          <w:tcPr>
            <w:tcW w:w="608" w:type="dxa"/>
            <w:tcBorders>
              <w:top w:val="single" w:sz="4" w:space="0" w:color="auto"/>
              <w:left w:val="single" w:sz="4" w:space="0" w:color="auto"/>
              <w:bottom w:val="single" w:sz="4" w:space="0" w:color="auto"/>
              <w:right w:val="single" w:sz="4" w:space="0" w:color="auto"/>
            </w:tcBorders>
            <w:hideMark/>
          </w:tcPr>
          <w:p w14:paraId="5283BFBF"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14:paraId="235FF3E8"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Declaration of interests</w:t>
            </w:r>
          </w:p>
        </w:tc>
      </w:tr>
      <w:tr w:rsidR="002349F4" w:rsidRPr="00733138" w14:paraId="55FC48A7" w14:textId="77777777" w:rsidTr="002349F4">
        <w:tc>
          <w:tcPr>
            <w:tcW w:w="10598" w:type="dxa"/>
            <w:gridSpan w:val="2"/>
            <w:tcBorders>
              <w:top w:val="single" w:sz="4" w:space="0" w:color="auto"/>
              <w:left w:val="single" w:sz="4" w:space="0" w:color="auto"/>
              <w:bottom w:val="single" w:sz="4" w:space="0" w:color="auto"/>
              <w:right w:val="single" w:sz="4" w:space="0" w:color="auto"/>
            </w:tcBorders>
          </w:tcPr>
          <w:p w14:paraId="71DFFDDC" w14:textId="77777777" w:rsidR="002349F4" w:rsidRPr="00733138" w:rsidRDefault="002349F4" w:rsidP="002349F4">
            <w:pPr>
              <w:spacing w:after="0" w:line="240" w:lineRule="auto"/>
              <w:rPr>
                <w:rFonts w:ascii="Arial" w:hAnsi="Arial" w:cs="Arial"/>
                <w:sz w:val="24"/>
                <w:szCs w:val="24"/>
              </w:rPr>
            </w:pPr>
            <w:r w:rsidRPr="00733138">
              <w:rPr>
                <w:rFonts w:ascii="Arial" w:hAnsi="Arial" w:cs="Arial"/>
                <w:sz w:val="24"/>
                <w:szCs w:val="24"/>
              </w:rPr>
              <w:t>No declarations of interest were received with regard to any items on the agenda</w:t>
            </w:r>
            <w:r w:rsidR="00EC2BDA" w:rsidRPr="00733138">
              <w:rPr>
                <w:rFonts w:ascii="Arial" w:hAnsi="Arial" w:cs="Arial"/>
                <w:sz w:val="24"/>
                <w:szCs w:val="24"/>
              </w:rPr>
              <w:t>.</w:t>
            </w:r>
          </w:p>
          <w:p w14:paraId="391AD8CF" w14:textId="77777777" w:rsidR="00A27145" w:rsidRPr="00733138" w:rsidRDefault="00A27145" w:rsidP="002349F4">
            <w:pPr>
              <w:spacing w:after="0" w:line="240" w:lineRule="auto"/>
              <w:rPr>
                <w:rFonts w:ascii="Arial" w:hAnsi="Arial" w:cs="Arial"/>
                <w:sz w:val="24"/>
                <w:szCs w:val="24"/>
              </w:rPr>
            </w:pPr>
          </w:p>
        </w:tc>
      </w:tr>
    </w:tbl>
    <w:p w14:paraId="447C5A8C" w14:textId="08D3538B" w:rsidR="00CC3406" w:rsidRPr="00733138" w:rsidRDefault="00CC3406"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733138" w:rsidRPr="00733138" w14:paraId="37FADD04" w14:textId="77777777" w:rsidTr="00242A2C">
        <w:tc>
          <w:tcPr>
            <w:tcW w:w="608" w:type="dxa"/>
            <w:tcBorders>
              <w:top w:val="single" w:sz="4" w:space="0" w:color="auto"/>
              <w:left w:val="single" w:sz="4" w:space="0" w:color="auto"/>
              <w:bottom w:val="single" w:sz="4" w:space="0" w:color="auto"/>
              <w:right w:val="single" w:sz="4" w:space="0" w:color="auto"/>
            </w:tcBorders>
            <w:hideMark/>
          </w:tcPr>
          <w:p w14:paraId="12DDDAB9" w14:textId="5860BEDC" w:rsidR="00D33754" w:rsidRPr="00733138" w:rsidRDefault="002A513E" w:rsidP="00242A2C">
            <w:pPr>
              <w:spacing w:after="0" w:line="240" w:lineRule="auto"/>
              <w:rPr>
                <w:rFonts w:ascii="Arial" w:eastAsia="Times New Roman" w:hAnsi="Arial" w:cs="Arial"/>
                <w:b/>
                <w:sz w:val="24"/>
                <w:szCs w:val="24"/>
              </w:rPr>
            </w:pPr>
            <w:r>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14:paraId="641C97DD" w14:textId="63C4E07F" w:rsidR="00D33754" w:rsidRPr="00733138" w:rsidRDefault="00B11E38"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Minutes of the last meeting</w:t>
            </w:r>
            <w:r w:rsidR="002A513E">
              <w:rPr>
                <w:rFonts w:ascii="Arial" w:eastAsia="Times New Roman" w:hAnsi="Arial" w:cs="Arial"/>
                <w:b/>
                <w:sz w:val="24"/>
                <w:szCs w:val="24"/>
              </w:rPr>
              <w:t xml:space="preserve"> (19.10.22)</w:t>
            </w:r>
            <w:r w:rsidRPr="00733138">
              <w:rPr>
                <w:rFonts w:ascii="Arial" w:eastAsia="Times New Roman" w:hAnsi="Arial" w:cs="Arial"/>
                <w:b/>
                <w:sz w:val="24"/>
                <w:szCs w:val="24"/>
              </w:rPr>
              <w:t xml:space="preserve"> and matters arising</w:t>
            </w:r>
          </w:p>
        </w:tc>
      </w:tr>
      <w:tr w:rsidR="00733138" w:rsidRPr="00733138" w14:paraId="15F16DD4" w14:textId="77777777" w:rsidTr="00B11E38">
        <w:tc>
          <w:tcPr>
            <w:tcW w:w="10598" w:type="dxa"/>
            <w:gridSpan w:val="4"/>
            <w:tcBorders>
              <w:top w:val="single" w:sz="4" w:space="0" w:color="auto"/>
              <w:left w:val="single" w:sz="4" w:space="0" w:color="auto"/>
              <w:bottom w:val="single" w:sz="4" w:space="0" w:color="auto"/>
              <w:right w:val="single" w:sz="4" w:space="0" w:color="auto"/>
            </w:tcBorders>
          </w:tcPr>
          <w:p w14:paraId="2DFDB33A" w14:textId="257FB148" w:rsidR="00B11E38"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The governors approved the minutes o</w:t>
            </w:r>
            <w:r w:rsidR="009A069E">
              <w:rPr>
                <w:rFonts w:ascii="Arial" w:eastAsia="Times New Roman" w:hAnsi="Arial" w:cs="Arial"/>
                <w:sz w:val="24"/>
                <w:szCs w:val="24"/>
              </w:rPr>
              <w:t xml:space="preserve">f the meeting on </w:t>
            </w:r>
            <w:r w:rsidR="002A513E">
              <w:rPr>
                <w:rFonts w:ascii="Arial" w:eastAsia="Times New Roman" w:hAnsi="Arial" w:cs="Arial"/>
                <w:sz w:val="24"/>
                <w:szCs w:val="24"/>
              </w:rPr>
              <w:t>19.1</w:t>
            </w:r>
            <w:r w:rsidR="00CC376D">
              <w:rPr>
                <w:rFonts w:ascii="Arial" w:eastAsia="Times New Roman" w:hAnsi="Arial" w:cs="Arial"/>
                <w:sz w:val="24"/>
                <w:szCs w:val="24"/>
              </w:rPr>
              <w:t>0</w:t>
            </w:r>
            <w:r w:rsidR="002A513E">
              <w:rPr>
                <w:rFonts w:ascii="Arial" w:eastAsia="Times New Roman" w:hAnsi="Arial" w:cs="Arial"/>
                <w:sz w:val="24"/>
                <w:szCs w:val="24"/>
              </w:rPr>
              <w:t>.22</w:t>
            </w:r>
            <w:r w:rsidRPr="00733138">
              <w:rPr>
                <w:rFonts w:ascii="Arial" w:eastAsia="Times New Roman" w:hAnsi="Arial" w:cs="Arial"/>
                <w:sz w:val="24"/>
                <w:szCs w:val="24"/>
              </w:rPr>
              <w:t xml:space="preserve"> as an accurate record of the</w:t>
            </w:r>
            <w:r w:rsidR="009A069E">
              <w:rPr>
                <w:rFonts w:ascii="Arial" w:eastAsia="Times New Roman" w:hAnsi="Arial" w:cs="Arial"/>
                <w:sz w:val="24"/>
                <w:szCs w:val="24"/>
              </w:rPr>
              <w:t xml:space="preserve"> meeting</w:t>
            </w:r>
            <w:r w:rsidRPr="00733138">
              <w:rPr>
                <w:rFonts w:ascii="Arial" w:eastAsia="Times New Roman" w:hAnsi="Arial" w:cs="Arial"/>
                <w:sz w:val="24"/>
                <w:szCs w:val="24"/>
              </w:rPr>
              <w:t xml:space="preserve">. A copy </w:t>
            </w:r>
            <w:r w:rsidR="00090DF3">
              <w:rPr>
                <w:rFonts w:ascii="Arial" w:eastAsia="Times New Roman" w:hAnsi="Arial" w:cs="Arial"/>
                <w:sz w:val="24"/>
                <w:szCs w:val="24"/>
              </w:rPr>
              <w:t xml:space="preserve">was </w:t>
            </w:r>
            <w:r w:rsidRPr="00733138">
              <w:rPr>
                <w:rFonts w:ascii="Arial" w:eastAsia="Times New Roman" w:hAnsi="Arial" w:cs="Arial"/>
                <w:sz w:val="24"/>
                <w:szCs w:val="24"/>
              </w:rPr>
              <w:t xml:space="preserve">signed for retention </w:t>
            </w:r>
            <w:r w:rsidR="004F192B" w:rsidRPr="00733138">
              <w:rPr>
                <w:rFonts w:ascii="Arial" w:eastAsia="Times New Roman" w:hAnsi="Arial" w:cs="Arial"/>
                <w:sz w:val="24"/>
                <w:szCs w:val="24"/>
              </w:rPr>
              <w:t>on file</w:t>
            </w:r>
            <w:r w:rsidRPr="00733138">
              <w:rPr>
                <w:rFonts w:ascii="Arial" w:eastAsia="Times New Roman" w:hAnsi="Arial" w:cs="Arial"/>
                <w:sz w:val="24"/>
                <w:szCs w:val="24"/>
              </w:rPr>
              <w:t>.</w:t>
            </w:r>
          </w:p>
          <w:p w14:paraId="53F329B8" w14:textId="4C91FF78" w:rsidR="00D75F77" w:rsidRDefault="00D75F77" w:rsidP="00D75F77">
            <w:pPr>
              <w:spacing w:after="0" w:line="240" w:lineRule="auto"/>
              <w:rPr>
                <w:rFonts w:ascii="Arial" w:eastAsia="Times New Roman" w:hAnsi="Arial" w:cs="Arial"/>
                <w:sz w:val="24"/>
                <w:szCs w:val="24"/>
                <w:u w:val="single"/>
              </w:rPr>
            </w:pPr>
          </w:p>
          <w:p w14:paraId="180280AD" w14:textId="35F69601" w:rsidR="002A513E" w:rsidRDefault="002A513E" w:rsidP="00D75F77">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Matters arising</w:t>
            </w:r>
          </w:p>
          <w:p w14:paraId="4FE57729" w14:textId="4D96C827" w:rsidR="002A513E" w:rsidRDefault="002A513E" w:rsidP="00D75F77">
            <w:pPr>
              <w:spacing w:after="0" w:line="240" w:lineRule="auto"/>
              <w:rPr>
                <w:rFonts w:ascii="Arial" w:eastAsia="Times New Roman" w:hAnsi="Arial" w:cs="Arial"/>
                <w:sz w:val="24"/>
                <w:szCs w:val="24"/>
              </w:rPr>
            </w:pPr>
          </w:p>
          <w:p w14:paraId="2C89500B" w14:textId="42BCE4C7" w:rsidR="002A513E" w:rsidRDefault="002A513E" w:rsidP="00D75F77">
            <w:pPr>
              <w:spacing w:after="0" w:line="240" w:lineRule="auto"/>
              <w:rPr>
                <w:rFonts w:ascii="Arial" w:eastAsia="Times New Roman" w:hAnsi="Arial" w:cs="Arial"/>
                <w:sz w:val="24"/>
                <w:szCs w:val="24"/>
              </w:rPr>
            </w:pPr>
            <w:r>
              <w:rPr>
                <w:rFonts w:ascii="Arial" w:eastAsia="Times New Roman" w:hAnsi="Arial" w:cs="Arial"/>
                <w:sz w:val="24"/>
                <w:szCs w:val="24"/>
              </w:rPr>
              <w:t>Page 3. Item 5 – The spending over £2,000 document was sent to the Resources Committee. See Item 4.6.</w:t>
            </w:r>
          </w:p>
          <w:p w14:paraId="63A17B56" w14:textId="1EDDEA3D" w:rsidR="002A513E" w:rsidRDefault="002A513E" w:rsidP="00D75F77">
            <w:pPr>
              <w:spacing w:after="0" w:line="240" w:lineRule="auto"/>
              <w:rPr>
                <w:rFonts w:ascii="Arial" w:eastAsia="Times New Roman" w:hAnsi="Arial" w:cs="Arial"/>
                <w:sz w:val="24"/>
                <w:szCs w:val="24"/>
              </w:rPr>
            </w:pPr>
          </w:p>
          <w:p w14:paraId="426FF403" w14:textId="06B8F298" w:rsidR="002A513E" w:rsidRDefault="002A513E" w:rsidP="00D75F77">
            <w:pPr>
              <w:spacing w:after="0" w:line="240" w:lineRule="auto"/>
              <w:rPr>
                <w:rFonts w:ascii="Arial" w:eastAsia="Times New Roman" w:hAnsi="Arial" w:cs="Arial"/>
                <w:sz w:val="24"/>
                <w:szCs w:val="24"/>
              </w:rPr>
            </w:pPr>
            <w:r>
              <w:rPr>
                <w:rFonts w:ascii="Arial" w:eastAsia="Times New Roman" w:hAnsi="Arial" w:cs="Arial"/>
                <w:sz w:val="24"/>
                <w:szCs w:val="24"/>
              </w:rPr>
              <w:t>Page 3. Item 6 - The HT amended the error in the PE and Sports Premium document.</w:t>
            </w:r>
          </w:p>
          <w:p w14:paraId="68564E82" w14:textId="7F291239" w:rsidR="002A513E" w:rsidRDefault="002A513E" w:rsidP="00D75F77">
            <w:pPr>
              <w:spacing w:after="0" w:line="240" w:lineRule="auto"/>
              <w:rPr>
                <w:rFonts w:ascii="Arial" w:eastAsia="Times New Roman" w:hAnsi="Arial" w:cs="Arial"/>
                <w:sz w:val="24"/>
                <w:szCs w:val="24"/>
              </w:rPr>
            </w:pPr>
          </w:p>
          <w:p w14:paraId="65AD0E17" w14:textId="06C85175" w:rsidR="002A513E" w:rsidRDefault="002A513E" w:rsidP="00D75F77">
            <w:pPr>
              <w:spacing w:after="0" w:line="240" w:lineRule="auto"/>
              <w:rPr>
                <w:rFonts w:ascii="Arial" w:eastAsia="Times New Roman" w:hAnsi="Arial" w:cs="Arial"/>
                <w:sz w:val="24"/>
                <w:szCs w:val="24"/>
              </w:rPr>
            </w:pPr>
            <w:r>
              <w:rPr>
                <w:rFonts w:ascii="Arial" w:eastAsia="Times New Roman" w:hAnsi="Arial" w:cs="Arial"/>
                <w:sz w:val="24"/>
                <w:szCs w:val="24"/>
              </w:rPr>
              <w:t>Page 3. Item 7 – The school meals provider, Aspens</w:t>
            </w:r>
            <w:r w:rsidR="00947892">
              <w:rPr>
                <w:rFonts w:ascii="Arial" w:eastAsia="Times New Roman" w:hAnsi="Arial" w:cs="Arial"/>
                <w:sz w:val="24"/>
                <w:szCs w:val="24"/>
              </w:rPr>
              <w:t>,</w:t>
            </w:r>
            <w:r>
              <w:rPr>
                <w:rFonts w:ascii="Arial" w:eastAsia="Times New Roman" w:hAnsi="Arial" w:cs="Arial"/>
                <w:sz w:val="24"/>
                <w:szCs w:val="24"/>
              </w:rPr>
              <w:t xml:space="preserve"> has prepared a letter to go out to the parents once it has been finalised with the HT and SBM. </w:t>
            </w:r>
          </w:p>
          <w:p w14:paraId="67DEDC3D" w14:textId="4292529B" w:rsidR="002A513E" w:rsidRDefault="002A513E" w:rsidP="00D75F77">
            <w:pPr>
              <w:spacing w:after="0" w:line="240" w:lineRule="auto"/>
              <w:rPr>
                <w:rFonts w:ascii="Arial" w:eastAsia="Times New Roman" w:hAnsi="Arial" w:cs="Arial"/>
                <w:sz w:val="24"/>
                <w:szCs w:val="24"/>
              </w:rPr>
            </w:pPr>
          </w:p>
          <w:p w14:paraId="0277DEAD" w14:textId="5ED68F31" w:rsidR="002A513E" w:rsidRDefault="002A513E" w:rsidP="00D75F77">
            <w:pPr>
              <w:spacing w:after="0" w:line="240" w:lineRule="auto"/>
              <w:rPr>
                <w:rFonts w:ascii="Arial" w:eastAsia="Times New Roman" w:hAnsi="Arial" w:cs="Arial"/>
                <w:i/>
                <w:sz w:val="24"/>
                <w:szCs w:val="24"/>
              </w:rPr>
            </w:pPr>
            <w:r>
              <w:rPr>
                <w:rFonts w:ascii="Arial" w:eastAsia="Times New Roman" w:hAnsi="Arial" w:cs="Arial"/>
                <w:i/>
                <w:sz w:val="24"/>
                <w:szCs w:val="24"/>
              </w:rPr>
              <w:t>Q: Was there negative feedback on the questionnaire sent by Aspens?</w:t>
            </w:r>
          </w:p>
          <w:p w14:paraId="68403067" w14:textId="1967EB42" w:rsidR="002A513E" w:rsidRDefault="00910B17" w:rsidP="00D75F77">
            <w:pPr>
              <w:spacing w:after="0" w:line="240" w:lineRule="auto"/>
              <w:rPr>
                <w:rFonts w:ascii="Arial" w:eastAsia="Times New Roman" w:hAnsi="Arial" w:cs="Arial"/>
                <w:sz w:val="24"/>
                <w:szCs w:val="24"/>
              </w:rPr>
            </w:pPr>
            <w:r>
              <w:rPr>
                <w:rFonts w:ascii="Arial" w:eastAsia="Times New Roman" w:hAnsi="Arial" w:cs="Arial"/>
                <w:sz w:val="24"/>
                <w:szCs w:val="24"/>
              </w:rPr>
              <w:t>There was a mixed response. However, the uptake of school meals has increased.</w:t>
            </w:r>
          </w:p>
          <w:p w14:paraId="42B913AD" w14:textId="091B52BB" w:rsidR="00910B17" w:rsidRDefault="00910B17" w:rsidP="00D75F77">
            <w:pPr>
              <w:spacing w:after="0" w:line="240" w:lineRule="auto"/>
              <w:rPr>
                <w:rFonts w:ascii="Arial" w:eastAsia="Times New Roman" w:hAnsi="Arial" w:cs="Arial"/>
                <w:sz w:val="24"/>
                <w:szCs w:val="24"/>
              </w:rPr>
            </w:pPr>
          </w:p>
          <w:p w14:paraId="78419637" w14:textId="11CCD06F" w:rsidR="00910B17" w:rsidRDefault="00910B17" w:rsidP="00910B17">
            <w:pPr>
              <w:spacing w:after="0" w:line="240" w:lineRule="auto"/>
              <w:rPr>
                <w:rFonts w:ascii="Arial" w:hAnsi="Arial" w:cs="Arial"/>
                <w:sz w:val="24"/>
                <w:szCs w:val="24"/>
              </w:rPr>
            </w:pPr>
            <w:r w:rsidRPr="00910B17">
              <w:rPr>
                <w:rFonts w:ascii="Arial" w:eastAsia="Times New Roman" w:hAnsi="Arial" w:cs="Arial"/>
                <w:sz w:val="24"/>
                <w:szCs w:val="24"/>
              </w:rPr>
              <w:t xml:space="preserve">Page 4. Item 9 </w:t>
            </w:r>
            <w:r w:rsidR="003E1B1A" w:rsidRPr="00910B17">
              <w:rPr>
                <w:rFonts w:ascii="Arial" w:eastAsia="Times New Roman" w:hAnsi="Arial" w:cs="Arial"/>
                <w:sz w:val="24"/>
                <w:szCs w:val="24"/>
              </w:rPr>
              <w:t xml:space="preserve">- </w:t>
            </w:r>
            <w:r w:rsidR="003E1B1A" w:rsidRPr="00910B17">
              <w:rPr>
                <w:rFonts w:ascii="Arial" w:hAnsi="Arial" w:cs="Arial"/>
                <w:sz w:val="24"/>
                <w:szCs w:val="24"/>
              </w:rPr>
              <w:t>GDPR</w:t>
            </w:r>
            <w:r w:rsidRPr="00910B17">
              <w:rPr>
                <w:rFonts w:ascii="Arial" w:hAnsi="Arial" w:cs="Arial"/>
                <w:sz w:val="24"/>
                <w:szCs w:val="24"/>
              </w:rPr>
              <w:t xml:space="preserve"> training</w:t>
            </w:r>
            <w:r>
              <w:rPr>
                <w:rFonts w:ascii="Arial" w:hAnsi="Arial" w:cs="Arial"/>
                <w:sz w:val="24"/>
                <w:szCs w:val="24"/>
              </w:rPr>
              <w:t xml:space="preserve"> and Retention schedule have not yet been completed.</w:t>
            </w:r>
          </w:p>
          <w:p w14:paraId="5701050B" w14:textId="6B2FE25B" w:rsidR="00910B17" w:rsidRDefault="00910B17" w:rsidP="00910B17">
            <w:pPr>
              <w:spacing w:after="0" w:line="240" w:lineRule="auto"/>
              <w:rPr>
                <w:rFonts w:ascii="Arial" w:hAnsi="Arial" w:cs="Arial"/>
                <w:sz w:val="24"/>
                <w:szCs w:val="24"/>
              </w:rPr>
            </w:pPr>
          </w:p>
          <w:p w14:paraId="270B9AA5" w14:textId="26EA6953" w:rsidR="00910B17" w:rsidRDefault="00910B17" w:rsidP="00910B17">
            <w:pPr>
              <w:spacing w:after="0" w:line="240" w:lineRule="auto"/>
              <w:rPr>
                <w:rFonts w:ascii="Arial" w:hAnsi="Arial" w:cs="Arial"/>
                <w:color w:val="000000"/>
                <w:sz w:val="24"/>
                <w:szCs w:val="24"/>
              </w:rPr>
            </w:pPr>
            <w:r>
              <w:rPr>
                <w:rFonts w:ascii="Arial" w:hAnsi="Arial" w:cs="Arial"/>
                <w:sz w:val="24"/>
                <w:szCs w:val="24"/>
              </w:rPr>
              <w:t xml:space="preserve">Page 5. Item 10 </w:t>
            </w:r>
            <w:r w:rsidR="00CE51DC">
              <w:rPr>
                <w:rFonts w:ascii="Arial" w:hAnsi="Arial" w:cs="Arial"/>
                <w:sz w:val="24"/>
                <w:szCs w:val="24"/>
              </w:rPr>
              <w:t>–</w:t>
            </w:r>
            <w:r>
              <w:rPr>
                <w:rFonts w:ascii="Arial" w:hAnsi="Arial" w:cs="Arial"/>
                <w:sz w:val="24"/>
                <w:szCs w:val="24"/>
              </w:rPr>
              <w:t xml:space="preserve"> </w:t>
            </w:r>
            <w:r w:rsidR="00CE51DC">
              <w:rPr>
                <w:rFonts w:ascii="Arial" w:hAnsi="Arial" w:cs="Arial"/>
                <w:sz w:val="24"/>
                <w:szCs w:val="24"/>
              </w:rPr>
              <w:t xml:space="preserve">The </w:t>
            </w:r>
            <w:r w:rsidRPr="007113A4">
              <w:rPr>
                <w:rFonts w:ascii="Arial" w:hAnsi="Arial" w:cs="Arial"/>
                <w:color w:val="000000"/>
                <w:sz w:val="24"/>
                <w:szCs w:val="24"/>
              </w:rPr>
              <w:t>Pay Policy</w:t>
            </w:r>
            <w:r>
              <w:rPr>
                <w:rFonts w:ascii="Arial" w:hAnsi="Arial" w:cs="Arial"/>
                <w:color w:val="000000"/>
                <w:sz w:val="24"/>
                <w:szCs w:val="24"/>
              </w:rPr>
              <w:t xml:space="preserve"> </w:t>
            </w:r>
            <w:r w:rsidR="00CE51DC">
              <w:rPr>
                <w:rFonts w:ascii="Arial" w:hAnsi="Arial" w:cs="Arial"/>
                <w:color w:val="000000"/>
                <w:sz w:val="24"/>
                <w:szCs w:val="24"/>
              </w:rPr>
              <w:t>was approved at the FGB meeting on 11.1.23.</w:t>
            </w:r>
          </w:p>
          <w:p w14:paraId="766CA21B" w14:textId="2FEB9D8F" w:rsidR="00910B17" w:rsidRDefault="00910B17" w:rsidP="00910B17">
            <w:pPr>
              <w:spacing w:after="0" w:line="240" w:lineRule="auto"/>
              <w:rPr>
                <w:rFonts w:ascii="Arial" w:hAnsi="Arial" w:cs="Arial"/>
                <w:color w:val="000000"/>
                <w:sz w:val="24"/>
                <w:szCs w:val="24"/>
              </w:rPr>
            </w:pPr>
          </w:p>
          <w:p w14:paraId="7D08410D" w14:textId="648B3618" w:rsidR="00910B17" w:rsidRPr="00910B17" w:rsidRDefault="00910B17" w:rsidP="00910B17">
            <w:pPr>
              <w:spacing w:after="0" w:line="240" w:lineRule="auto"/>
              <w:rPr>
                <w:rFonts w:ascii="Arial" w:hAnsi="Arial" w:cs="Arial"/>
                <w:sz w:val="24"/>
                <w:szCs w:val="24"/>
              </w:rPr>
            </w:pPr>
            <w:r>
              <w:rPr>
                <w:rFonts w:ascii="Arial" w:hAnsi="Arial" w:cs="Arial"/>
                <w:sz w:val="24"/>
                <w:szCs w:val="24"/>
              </w:rPr>
              <w:t xml:space="preserve">Page 6. Item 11 - </w:t>
            </w:r>
            <w:r>
              <w:rPr>
                <w:rFonts w:ascii="Arial" w:eastAsia="Arial Unicode MS" w:hAnsi="Arial" w:cs="Arial"/>
                <w:sz w:val="24"/>
                <w:szCs w:val="24"/>
                <w:lang w:val="en-US"/>
              </w:rPr>
              <w:t>Discuss SFVS with the Chair of the Resources Committee and bring to the next meeting for ratification. See Item 5.</w:t>
            </w:r>
          </w:p>
          <w:p w14:paraId="07CB1BAD" w14:textId="5829BAE1" w:rsidR="00D75F77" w:rsidRPr="00D75F77" w:rsidRDefault="00D75F77" w:rsidP="00D75F77">
            <w:pPr>
              <w:spacing w:after="0" w:line="240" w:lineRule="auto"/>
              <w:rPr>
                <w:rFonts w:ascii="Arial" w:eastAsia="Times New Roman" w:hAnsi="Arial" w:cs="Arial"/>
                <w:sz w:val="24"/>
                <w:szCs w:val="24"/>
              </w:rPr>
            </w:pPr>
          </w:p>
        </w:tc>
      </w:tr>
      <w:tr w:rsidR="00733138" w:rsidRPr="00733138" w14:paraId="110DBEB8" w14:textId="77777777" w:rsidTr="000177B5">
        <w:tc>
          <w:tcPr>
            <w:tcW w:w="608" w:type="dxa"/>
            <w:tcBorders>
              <w:top w:val="single" w:sz="4" w:space="0" w:color="auto"/>
              <w:left w:val="single" w:sz="4" w:space="0" w:color="auto"/>
              <w:bottom w:val="single" w:sz="4" w:space="0" w:color="auto"/>
              <w:right w:val="single" w:sz="4" w:space="0" w:color="auto"/>
            </w:tcBorders>
          </w:tcPr>
          <w:p w14:paraId="6A0F1769"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001F63A"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14:paraId="464FFC2A"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14:paraId="0589C315"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33754" w:rsidRPr="00733138" w14:paraId="416357FB" w14:textId="77777777" w:rsidTr="000177B5">
        <w:tc>
          <w:tcPr>
            <w:tcW w:w="608" w:type="dxa"/>
            <w:tcBorders>
              <w:top w:val="single" w:sz="4" w:space="0" w:color="auto"/>
              <w:left w:val="single" w:sz="4" w:space="0" w:color="auto"/>
              <w:bottom w:val="single" w:sz="4" w:space="0" w:color="auto"/>
              <w:right w:val="single" w:sz="4" w:space="0" w:color="auto"/>
            </w:tcBorders>
          </w:tcPr>
          <w:p w14:paraId="575A5443" w14:textId="1D56D914" w:rsidR="00241A44" w:rsidRPr="00733138" w:rsidRDefault="009E1EAD" w:rsidP="00242A2C">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6475" w:type="dxa"/>
          </w:tcPr>
          <w:p w14:paraId="3F5F69C1" w14:textId="7BDAE8C8" w:rsidR="00D33754" w:rsidRDefault="00241A44" w:rsidP="00D94231">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Previous minutes (</w:t>
            </w:r>
            <w:r w:rsidR="002A513E">
              <w:rPr>
                <w:rFonts w:ascii="Arial" w:eastAsia="Times New Roman" w:hAnsi="Arial" w:cs="Arial"/>
                <w:sz w:val="24"/>
                <w:szCs w:val="24"/>
              </w:rPr>
              <w:t>19.10.22</w:t>
            </w:r>
            <w:r>
              <w:rPr>
                <w:rFonts w:ascii="Arial" w:eastAsia="Times New Roman" w:hAnsi="Arial" w:cs="Arial"/>
                <w:sz w:val="24"/>
                <w:szCs w:val="24"/>
              </w:rPr>
              <w:t>) approved</w:t>
            </w:r>
          </w:p>
          <w:p w14:paraId="33BFFEB2" w14:textId="00461B6C" w:rsidR="00934363" w:rsidRPr="00FB0050" w:rsidRDefault="00934363" w:rsidP="00FB0050">
            <w:pPr>
              <w:spacing w:after="0" w:line="240" w:lineRule="auto"/>
              <w:rPr>
                <w:rFonts w:ascii="Arial" w:eastAsia="Times New Roman" w:hAnsi="Arial" w:cs="Arial"/>
                <w:sz w:val="24"/>
                <w:szCs w:val="24"/>
              </w:rPr>
            </w:pPr>
          </w:p>
        </w:tc>
        <w:tc>
          <w:tcPr>
            <w:tcW w:w="1984" w:type="dxa"/>
          </w:tcPr>
          <w:p w14:paraId="38148901" w14:textId="30D526EB" w:rsidR="00241A44" w:rsidRPr="00733138" w:rsidRDefault="00241A44" w:rsidP="00D33754">
            <w:pPr>
              <w:rPr>
                <w:rFonts w:ascii="Arial" w:eastAsia="Times New Roman" w:hAnsi="Arial" w:cs="Arial"/>
                <w:sz w:val="24"/>
                <w:szCs w:val="24"/>
              </w:rPr>
            </w:pPr>
            <w:r>
              <w:rPr>
                <w:rFonts w:ascii="Arial" w:eastAsia="Times New Roman" w:hAnsi="Arial" w:cs="Arial"/>
                <w:sz w:val="24"/>
                <w:szCs w:val="24"/>
              </w:rPr>
              <w:t>Res Cttee.</w:t>
            </w:r>
          </w:p>
        </w:tc>
        <w:tc>
          <w:tcPr>
            <w:tcW w:w="1531" w:type="dxa"/>
          </w:tcPr>
          <w:p w14:paraId="06D8ACA1" w14:textId="77777777" w:rsidR="00D33754" w:rsidRPr="00733138" w:rsidRDefault="00D33754" w:rsidP="00242A2C">
            <w:pPr>
              <w:rPr>
                <w:rFonts w:ascii="Arial" w:eastAsia="Times New Roman" w:hAnsi="Arial" w:cs="Arial"/>
                <w:sz w:val="24"/>
                <w:szCs w:val="24"/>
              </w:rPr>
            </w:pPr>
          </w:p>
        </w:tc>
      </w:tr>
    </w:tbl>
    <w:p w14:paraId="1B331A91" w14:textId="77777777" w:rsidR="00D33754" w:rsidRPr="00733138"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733138" w:rsidRPr="00733138" w14:paraId="5F2EFCD5" w14:textId="77777777" w:rsidTr="00D50D61">
        <w:tc>
          <w:tcPr>
            <w:tcW w:w="608" w:type="dxa"/>
            <w:tcBorders>
              <w:top w:val="single" w:sz="4" w:space="0" w:color="auto"/>
              <w:left w:val="single" w:sz="4" w:space="0" w:color="auto"/>
              <w:bottom w:val="single" w:sz="4" w:space="0" w:color="auto"/>
              <w:right w:val="single" w:sz="4" w:space="0" w:color="auto"/>
            </w:tcBorders>
            <w:hideMark/>
          </w:tcPr>
          <w:p w14:paraId="128EF31D" w14:textId="6140D8E2" w:rsidR="002349F4" w:rsidRPr="00733138" w:rsidRDefault="00A82745" w:rsidP="002349F4">
            <w:pPr>
              <w:spacing w:after="0" w:line="240" w:lineRule="auto"/>
              <w:rPr>
                <w:rFonts w:ascii="Arial" w:eastAsia="Times New Roman" w:hAnsi="Arial" w:cs="Arial"/>
                <w:b/>
                <w:sz w:val="24"/>
                <w:szCs w:val="24"/>
              </w:rPr>
            </w:pPr>
            <w:r>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14:paraId="11114920" w14:textId="77777777" w:rsidR="002349F4" w:rsidRPr="00733138" w:rsidRDefault="00934363" w:rsidP="00BA6D36">
            <w:pPr>
              <w:tabs>
                <w:tab w:val="left" w:pos="3675"/>
              </w:tabs>
              <w:spacing w:after="0" w:line="240" w:lineRule="auto"/>
              <w:rPr>
                <w:rFonts w:ascii="Arial" w:eastAsia="Times New Roman" w:hAnsi="Arial" w:cs="Arial"/>
                <w:b/>
                <w:sz w:val="24"/>
                <w:szCs w:val="24"/>
              </w:rPr>
            </w:pPr>
            <w:r>
              <w:rPr>
                <w:rFonts w:ascii="Arial" w:eastAsia="Times New Roman" w:hAnsi="Arial" w:cs="Arial"/>
                <w:b/>
                <w:sz w:val="24"/>
                <w:szCs w:val="24"/>
              </w:rPr>
              <w:t>Finance Report</w:t>
            </w:r>
          </w:p>
        </w:tc>
      </w:tr>
      <w:tr w:rsidR="00733138" w:rsidRPr="00733138" w14:paraId="15226938" w14:textId="77777777" w:rsidTr="00D50D61">
        <w:tc>
          <w:tcPr>
            <w:tcW w:w="10598" w:type="dxa"/>
            <w:gridSpan w:val="4"/>
            <w:tcBorders>
              <w:top w:val="single" w:sz="4" w:space="0" w:color="auto"/>
              <w:left w:val="single" w:sz="4" w:space="0" w:color="auto"/>
              <w:bottom w:val="single" w:sz="4" w:space="0" w:color="auto"/>
              <w:right w:val="single" w:sz="4" w:space="0" w:color="auto"/>
            </w:tcBorders>
            <w:hideMark/>
          </w:tcPr>
          <w:p w14:paraId="18F79712" w14:textId="377AD89D" w:rsidR="00050590" w:rsidRPr="003C5E71" w:rsidRDefault="00A82745" w:rsidP="003D21F5">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4</w:t>
            </w:r>
            <w:r w:rsidR="00B533B7" w:rsidRPr="003C5E71">
              <w:rPr>
                <w:rFonts w:ascii="Arial" w:eastAsia="Times New Roman" w:hAnsi="Arial" w:cs="Arial"/>
                <w:sz w:val="24"/>
                <w:szCs w:val="24"/>
                <w:u w:val="single"/>
              </w:rPr>
              <w:t xml:space="preserve">.1 </w:t>
            </w:r>
            <w:r w:rsidR="00050590" w:rsidRPr="003C5E71">
              <w:rPr>
                <w:rFonts w:ascii="Arial" w:eastAsia="Times New Roman" w:hAnsi="Arial" w:cs="Arial"/>
                <w:sz w:val="24"/>
                <w:szCs w:val="24"/>
                <w:u w:val="single"/>
              </w:rPr>
              <w:t>School Business Manager report</w:t>
            </w:r>
          </w:p>
          <w:p w14:paraId="28A657AA" w14:textId="424A1A7A" w:rsidR="00BB3C52" w:rsidRDefault="00BB3C52" w:rsidP="003D21F5">
            <w:pPr>
              <w:spacing w:after="0" w:line="240" w:lineRule="auto"/>
              <w:rPr>
                <w:rFonts w:ascii="Arial" w:eastAsia="Times New Roman" w:hAnsi="Arial" w:cs="Arial"/>
                <w:sz w:val="24"/>
                <w:szCs w:val="24"/>
              </w:rPr>
            </w:pPr>
            <w:r w:rsidRPr="00F87318">
              <w:rPr>
                <w:rFonts w:ascii="Arial" w:eastAsia="Times New Roman" w:hAnsi="Arial" w:cs="Arial"/>
                <w:sz w:val="24"/>
                <w:szCs w:val="24"/>
              </w:rPr>
              <w:t>The SBM presented he</w:t>
            </w:r>
            <w:r w:rsidR="00F41D86">
              <w:rPr>
                <w:rFonts w:ascii="Arial" w:eastAsia="Times New Roman" w:hAnsi="Arial" w:cs="Arial"/>
                <w:sz w:val="24"/>
                <w:szCs w:val="24"/>
              </w:rPr>
              <w:t>r</w:t>
            </w:r>
            <w:r w:rsidRPr="00F87318">
              <w:rPr>
                <w:rFonts w:ascii="Arial" w:eastAsia="Times New Roman" w:hAnsi="Arial" w:cs="Arial"/>
                <w:sz w:val="24"/>
                <w:szCs w:val="24"/>
              </w:rPr>
              <w:t xml:space="preserve"> </w:t>
            </w:r>
            <w:r w:rsidR="00451BA9" w:rsidRPr="00F87318">
              <w:rPr>
                <w:rFonts w:ascii="Arial" w:eastAsia="Times New Roman" w:hAnsi="Arial" w:cs="Arial"/>
                <w:sz w:val="24"/>
                <w:szCs w:val="24"/>
              </w:rPr>
              <w:t>report, which was circulated in advance of the meeting for review.</w:t>
            </w:r>
            <w:r w:rsidRPr="00F87318">
              <w:rPr>
                <w:rFonts w:ascii="Arial" w:eastAsia="Times New Roman" w:hAnsi="Arial" w:cs="Arial"/>
                <w:sz w:val="24"/>
                <w:szCs w:val="24"/>
              </w:rPr>
              <w:t xml:space="preserve"> </w:t>
            </w:r>
            <w:r w:rsidR="00BF6831" w:rsidRPr="00F87318">
              <w:rPr>
                <w:rFonts w:ascii="Arial" w:eastAsia="Times New Roman" w:hAnsi="Arial" w:cs="Arial"/>
                <w:sz w:val="24"/>
                <w:szCs w:val="24"/>
              </w:rPr>
              <w:t xml:space="preserve"> </w:t>
            </w:r>
          </w:p>
          <w:p w14:paraId="2FE67F2E" w14:textId="6DE82517" w:rsidR="00A82745" w:rsidRDefault="00A82745" w:rsidP="003D21F5">
            <w:pPr>
              <w:spacing w:after="0" w:line="240" w:lineRule="auto"/>
              <w:rPr>
                <w:rFonts w:ascii="Arial" w:eastAsia="Times New Roman" w:hAnsi="Arial" w:cs="Arial"/>
                <w:sz w:val="24"/>
                <w:szCs w:val="24"/>
              </w:rPr>
            </w:pPr>
          </w:p>
          <w:p w14:paraId="7DE3C356" w14:textId="120114D4" w:rsidR="00A82745" w:rsidRDefault="00A82745" w:rsidP="003D21F5">
            <w:pPr>
              <w:spacing w:after="0" w:line="240" w:lineRule="auto"/>
              <w:rPr>
                <w:rFonts w:ascii="Arial" w:eastAsia="Times New Roman" w:hAnsi="Arial" w:cs="Arial"/>
                <w:sz w:val="24"/>
                <w:szCs w:val="24"/>
              </w:rPr>
            </w:pPr>
            <w:r>
              <w:rPr>
                <w:rFonts w:ascii="Arial" w:eastAsia="Times New Roman" w:hAnsi="Arial" w:cs="Arial"/>
                <w:sz w:val="24"/>
                <w:szCs w:val="24"/>
              </w:rPr>
              <w:t>It was noted that the financial position has changed since the report was circulated.</w:t>
            </w:r>
          </w:p>
          <w:p w14:paraId="0A44CF82" w14:textId="77777777" w:rsidR="00A82745" w:rsidRDefault="00A82745" w:rsidP="003D21F5">
            <w:pPr>
              <w:spacing w:after="0" w:line="240" w:lineRule="auto"/>
              <w:rPr>
                <w:rFonts w:ascii="Arial" w:eastAsia="Times New Roman" w:hAnsi="Arial" w:cs="Arial"/>
                <w:sz w:val="24"/>
                <w:szCs w:val="24"/>
              </w:rPr>
            </w:pPr>
          </w:p>
          <w:p w14:paraId="19D75D26" w14:textId="399EC6F5" w:rsidR="00A82745" w:rsidRPr="00A82745" w:rsidRDefault="00A82745" w:rsidP="00A82745">
            <w:pPr>
              <w:shd w:val="clear" w:color="auto" w:fill="FFFFFF"/>
              <w:spacing w:after="0" w:line="240" w:lineRule="auto"/>
              <w:rPr>
                <w:rFonts w:ascii="Arial" w:hAnsi="Arial" w:cs="Arial"/>
                <w:sz w:val="24"/>
                <w:szCs w:val="24"/>
              </w:rPr>
            </w:pPr>
            <w:r>
              <w:rPr>
                <w:rFonts w:ascii="Arial" w:eastAsia="Times New Roman" w:hAnsi="Arial" w:cs="Arial"/>
                <w:sz w:val="24"/>
                <w:szCs w:val="24"/>
              </w:rPr>
              <w:t xml:space="preserve">The SBM outlined the actions that took place to address the proposed Period 6 deficit balance. This resulted in the school moving from a deficit of £82,194 to a surplus of </w:t>
            </w:r>
            <w:r>
              <w:rPr>
                <w:rFonts w:ascii="Arial" w:hAnsi="Arial" w:cs="Arial"/>
                <w:sz w:val="24"/>
                <w:szCs w:val="24"/>
              </w:rPr>
              <w:t>£40,218</w:t>
            </w:r>
            <w:r w:rsidRPr="00A82745">
              <w:rPr>
                <w:rFonts w:ascii="Arial" w:hAnsi="Arial" w:cs="Arial"/>
                <w:sz w:val="24"/>
                <w:szCs w:val="24"/>
              </w:rPr>
              <w:t xml:space="preserve">. </w:t>
            </w:r>
          </w:p>
          <w:p w14:paraId="1E8168D3" w14:textId="5ED53D54" w:rsidR="00B533B7" w:rsidRDefault="00B533B7" w:rsidP="003D21F5">
            <w:pPr>
              <w:spacing w:after="0" w:line="240" w:lineRule="auto"/>
              <w:rPr>
                <w:rFonts w:ascii="Arial" w:eastAsia="Times New Roman" w:hAnsi="Arial" w:cs="Arial"/>
                <w:sz w:val="24"/>
                <w:szCs w:val="24"/>
              </w:rPr>
            </w:pPr>
          </w:p>
          <w:p w14:paraId="359EA292" w14:textId="3288F690" w:rsidR="00A82745" w:rsidRDefault="00A82745" w:rsidP="003D21F5">
            <w:pPr>
              <w:spacing w:after="0" w:line="240" w:lineRule="auto"/>
              <w:rPr>
                <w:rFonts w:ascii="Arial" w:eastAsia="Times New Roman" w:hAnsi="Arial" w:cs="Arial"/>
                <w:i/>
                <w:sz w:val="24"/>
                <w:szCs w:val="24"/>
              </w:rPr>
            </w:pPr>
            <w:r>
              <w:rPr>
                <w:rFonts w:ascii="Arial" w:eastAsia="Times New Roman" w:hAnsi="Arial" w:cs="Arial"/>
                <w:i/>
                <w:sz w:val="24"/>
                <w:szCs w:val="24"/>
              </w:rPr>
              <w:t>Q: Have these measures had a negative impact on the children?</w:t>
            </w:r>
          </w:p>
          <w:p w14:paraId="68FEEA5A" w14:textId="3476C18C" w:rsidR="00A82745" w:rsidRDefault="00A82745" w:rsidP="003D21F5">
            <w:pPr>
              <w:spacing w:after="0" w:line="240" w:lineRule="auto"/>
              <w:rPr>
                <w:rFonts w:ascii="Arial" w:eastAsia="Times New Roman" w:hAnsi="Arial" w:cs="Arial"/>
                <w:sz w:val="24"/>
                <w:szCs w:val="24"/>
              </w:rPr>
            </w:pPr>
            <w:r>
              <w:rPr>
                <w:rFonts w:ascii="Arial" w:eastAsia="Times New Roman" w:hAnsi="Arial" w:cs="Arial"/>
                <w:sz w:val="24"/>
                <w:szCs w:val="24"/>
              </w:rPr>
              <w:t>They have had a mixed impact but some of the measures have been positive and have benefitted the school and the children. Some of the decisions were difficult</w:t>
            </w:r>
            <w:r w:rsidR="003311FF">
              <w:rPr>
                <w:rFonts w:ascii="Arial" w:eastAsia="Times New Roman" w:hAnsi="Arial" w:cs="Arial"/>
                <w:sz w:val="24"/>
                <w:szCs w:val="24"/>
              </w:rPr>
              <w:t xml:space="preserve"> and some of the staff found them </w:t>
            </w:r>
            <w:r>
              <w:rPr>
                <w:rFonts w:ascii="Arial" w:eastAsia="Times New Roman" w:hAnsi="Arial" w:cs="Arial"/>
                <w:sz w:val="24"/>
                <w:szCs w:val="24"/>
              </w:rPr>
              <w:t>difficult to understand.</w:t>
            </w:r>
          </w:p>
          <w:p w14:paraId="36AFCEA6" w14:textId="39057CDB" w:rsidR="00A82745" w:rsidRDefault="00A82745" w:rsidP="003D21F5">
            <w:pPr>
              <w:spacing w:after="0" w:line="240" w:lineRule="auto"/>
              <w:rPr>
                <w:rFonts w:ascii="Arial" w:eastAsia="Times New Roman" w:hAnsi="Arial" w:cs="Arial"/>
                <w:sz w:val="24"/>
                <w:szCs w:val="24"/>
              </w:rPr>
            </w:pPr>
          </w:p>
          <w:p w14:paraId="658392B5" w14:textId="7531EFD6" w:rsidR="00B33017" w:rsidRDefault="00CE51DC" w:rsidP="00B33017">
            <w:pPr>
              <w:spacing w:after="0"/>
              <w:rPr>
                <w:rFonts w:ascii="Arial" w:hAnsi="Arial" w:cs="Arial"/>
                <w:sz w:val="24"/>
                <w:szCs w:val="24"/>
                <w:u w:val="single"/>
                <w:lang w:val="en-US"/>
              </w:rPr>
            </w:pPr>
            <w:r>
              <w:rPr>
                <w:rFonts w:ascii="Arial" w:hAnsi="Arial" w:cs="Arial"/>
                <w:sz w:val="24"/>
                <w:szCs w:val="24"/>
                <w:u w:val="single"/>
                <w:lang w:val="en-US"/>
              </w:rPr>
              <w:t>4.2 Period 9</w:t>
            </w:r>
            <w:r w:rsidR="00B33017">
              <w:rPr>
                <w:rFonts w:ascii="Arial" w:hAnsi="Arial" w:cs="Arial"/>
                <w:sz w:val="24"/>
                <w:szCs w:val="24"/>
                <w:u w:val="single"/>
                <w:lang w:val="en-US"/>
              </w:rPr>
              <w:t xml:space="preserve"> Budget Monitoring</w:t>
            </w:r>
          </w:p>
          <w:p w14:paraId="5BC41766" w14:textId="0CA1138B" w:rsidR="00CE51DC" w:rsidRDefault="00CE51DC" w:rsidP="00CE51DC">
            <w:pPr>
              <w:spacing w:after="0" w:line="240" w:lineRule="auto"/>
              <w:rPr>
                <w:rFonts w:ascii="Arial" w:eastAsia="Times New Roman" w:hAnsi="Arial" w:cs="Arial"/>
                <w:sz w:val="24"/>
                <w:szCs w:val="24"/>
              </w:rPr>
            </w:pPr>
            <w:r>
              <w:rPr>
                <w:rFonts w:ascii="Arial" w:eastAsia="Times New Roman" w:hAnsi="Arial" w:cs="Arial"/>
                <w:sz w:val="24"/>
                <w:szCs w:val="24"/>
              </w:rPr>
              <w:t>The SBM presented the Period Budget Monitoring</w:t>
            </w:r>
            <w:r w:rsidRPr="00F87318">
              <w:rPr>
                <w:rFonts w:ascii="Arial" w:eastAsia="Times New Roman" w:hAnsi="Arial" w:cs="Arial"/>
                <w:sz w:val="24"/>
                <w:szCs w:val="24"/>
              </w:rPr>
              <w:t>, which was circulated in advance of the meeting</w:t>
            </w:r>
            <w:r>
              <w:rPr>
                <w:rFonts w:ascii="Arial" w:eastAsia="Times New Roman" w:hAnsi="Arial" w:cs="Arial"/>
                <w:sz w:val="24"/>
                <w:szCs w:val="24"/>
              </w:rPr>
              <w:t>,</w:t>
            </w:r>
            <w:r w:rsidRPr="00F87318">
              <w:rPr>
                <w:rFonts w:ascii="Arial" w:eastAsia="Times New Roman" w:hAnsi="Arial" w:cs="Arial"/>
                <w:sz w:val="24"/>
                <w:szCs w:val="24"/>
              </w:rPr>
              <w:t xml:space="preserve"> for review.  </w:t>
            </w:r>
          </w:p>
          <w:p w14:paraId="49DB0462" w14:textId="5A8A3291" w:rsidR="00CE51DC" w:rsidRDefault="00CE51DC" w:rsidP="003D21F5">
            <w:pPr>
              <w:spacing w:after="0" w:line="240" w:lineRule="auto"/>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7"/>
              <w:gridCol w:w="1559"/>
              <w:gridCol w:w="1559"/>
            </w:tblGrid>
            <w:tr w:rsidR="00CE51DC" w:rsidRPr="00F87318" w14:paraId="5BA24149" w14:textId="77777777" w:rsidTr="00CE51DC">
              <w:tc>
                <w:tcPr>
                  <w:tcW w:w="2867" w:type="dxa"/>
                </w:tcPr>
                <w:p w14:paraId="6308BE57" w14:textId="77777777" w:rsidR="00CE51DC" w:rsidRPr="00F87318" w:rsidRDefault="00CE51DC" w:rsidP="00CE51DC">
                  <w:pPr>
                    <w:rPr>
                      <w:rFonts w:ascii="Arial" w:hAnsi="Arial" w:cs="Arial"/>
                      <w:sz w:val="24"/>
                      <w:szCs w:val="24"/>
                    </w:rPr>
                  </w:pPr>
                  <w:r w:rsidRPr="00F87318">
                    <w:rPr>
                      <w:rFonts w:ascii="Arial" w:hAnsi="Arial" w:cs="Arial"/>
                      <w:sz w:val="24"/>
                      <w:szCs w:val="24"/>
                    </w:rPr>
                    <w:t>Income</w:t>
                  </w:r>
                </w:p>
              </w:tc>
              <w:tc>
                <w:tcPr>
                  <w:tcW w:w="1559" w:type="dxa"/>
                </w:tcPr>
                <w:p w14:paraId="617B064A" w14:textId="358C0F15" w:rsidR="00CE51DC" w:rsidRPr="00F87318" w:rsidRDefault="00CE51DC" w:rsidP="00CE51DC">
                  <w:pPr>
                    <w:jc w:val="right"/>
                    <w:rPr>
                      <w:rFonts w:ascii="Arial" w:hAnsi="Arial" w:cs="Arial"/>
                      <w:sz w:val="24"/>
                      <w:szCs w:val="24"/>
                    </w:rPr>
                  </w:pPr>
                  <w:r w:rsidRPr="00F87318">
                    <w:rPr>
                      <w:rFonts w:ascii="Arial" w:hAnsi="Arial" w:cs="Arial"/>
                      <w:sz w:val="24"/>
                      <w:szCs w:val="24"/>
                    </w:rPr>
                    <w:t>£</w:t>
                  </w:r>
                  <w:r>
                    <w:t xml:space="preserve"> </w:t>
                  </w:r>
                  <w:r w:rsidR="00214AF4">
                    <w:rPr>
                      <w:rFonts w:ascii="Arial" w:hAnsi="Arial" w:cs="Arial"/>
                      <w:sz w:val="24"/>
                      <w:szCs w:val="24"/>
                    </w:rPr>
                    <w:t>4,198,759</w:t>
                  </w:r>
                </w:p>
              </w:tc>
              <w:tc>
                <w:tcPr>
                  <w:tcW w:w="1559" w:type="dxa"/>
                </w:tcPr>
                <w:p w14:paraId="47AD3A4C" w14:textId="77777777" w:rsidR="00CE51DC" w:rsidRPr="00F87318" w:rsidRDefault="00CE51DC" w:rsidP="00CE51DC">
                  <w:pPr>
                    <w:rPr>
                      <w:rFonts w:ascii="Arial" w:hAnsi="Arial" w:cs="Arial"/>
                      <w:sz w:val="24"/>
                      <w:szCs w:val="24"/>
                    </w:rPr>
                  </w:pPr>
                </w:p>
              </w:tc>
            </w:tr>
            <w:tr w:rsidR="00CE51DC" w:rsidRPr="00F87318" w14:paraId="48EF6FD8" w14:textId="77777777" w:rsidTr="00CE51DC">
              <w:tc>
                <w:tcPr>
                  <w:tcW w:w="2867" w:type="dxa"/>
                </w:tcPr>
                <w:p w14:paraId="7AAF78E3" w14:textId="77777777" w:rsidR="00CE51DC" w:rsidRPr="00F87318" w:rsidRDefault="00CE51DC" w:rsidP="00CE51DC">
                  <w:pPr>
                    <w:rPr>
                      <w:rFonts w:ascii="Arial" w:hAnsi="Arial" w:cs="Arial"/>
                      <w:sz w:val="24"/>
                      <w:szCs w:val="24"/>
                    </w:rPr>
                  </w:pPr>
                  <w:r w:rsidRPr="00F87318">
                    <w:rPr>
                      <w:rFonts w:ascii="Arial" w:hAnsi="Arial" w:cs="Arial"/>
                      <w:sz w:val="24"/>
                      <w:szCs w:val="24"/>
                    </w:rPr>
                    <w:t>Expenditure</w:t>
                  </w:r>
                </w:p>
              </w:tc>
              <w:tc>
                <w:tcPr>
                  <w:tcW w:w="1559" w:type="dxa"/>
                </w:tcPr>
                <w:p w14:paraId="38BDA7D5" w14:textId="6D344308" w:rsidR="00CE51DC" w:rsidRPr="00F87318" w:rsidRDefault="00CE51DC" w:rsidP="00CE51DC">
                  <w:pPr>
                    <w:jc w:val="right"/>
                    <w:rPr>
                      <w:rFonts w:ascii="Arial" w:hAnsi="Arial" w:cs="Arial"/>
                      <w:sz w:val="24"/>
                      <w:szCs w:val="24"/>
                    </w:rPr>
                  </w:pPr>
                  <w:r w:rsidRPr="00F87318">
                    <w:rPr>
                      <w:rFonts w:ascii="Arial" w:hAnsi="Arial" w:cs="Arial"/>
                      <w:sz w:val="24"/>
                      <w:szCs w:val="24"/>
                    </w:rPr>
                    <w:t>£</w:t>
                  </w:r>
                  <w:r>
                    <w:t xml:space="preserve"> </w:t>
                  </w:r>
                  <w:r w:rsidR="00214AF4">
                    <w:rPr>
                      <w:rFonts w:ascii="Arial" w:hAnsi="Arial" w:cs="Arial"/>
                      <w:sz w:val="24"/>
                      <w:szCs w:val="24"/>
                    </w:rPr>
                    <w:t>4,405,986</w:t>
                  </w:r>
                </w:p>
              </w:tc>
              <w:tc>
                <w:tcPr>
                  <w:tcW w:w="1559" w:type="dxa"/>
                </w:tcPr>
                <w:p w14:paraId="5EDC6A86" w14:textId="77777777" w:rsidR="00CE51DC" w:rsidRPr="00F87318" w:rsidRDefault="00CE51DC" w:rsidP="00CE51DC">
                  <w:pPr>
                    <w:rPr>
                      <w:rFonts w:ascii="Arial" w:hAnsi="Arial" w:cs="Arial"/>
                      <w:sz w:val="24"/>
                      <w:szCs w:val="24"/>
                    </w:rPr>
                  </w:pPr>
                </w:p>
              </w:tc>
            </w:tr>
            <w:tr w:rsidR="00CE51DC" w:rsidRPr="00F87318" w14:paraId="118D1BF6" w14:textId="77777777" w:rsidTr="00CE51DC">
              <w:tc>
                <w:tcPr>
                  <w:tcW w:w="2867" w:type="dxa"/>
                </w:tcPr>
                <w:p w14:paraId="24A29127" w14:textId="77777777" w:rsidR="00CE51DC" w:rsidRPr="00F87318" w:rsidRDefault="00CE51DC" w:rsidP="00CE51DC">
                  <w:pPr>
                    <w:rPr>
                      <w:rFonts w:ascii="Arial" w:hAnsi="Arial" w:cs="Arial"/>
                      <w:sz w:val="24"/>
                      <w:szCs w:val="24"/>
                    </w:rPr>
                  </w:pPr>
                  <w:r w:rsidRPr="00F87318">
                    <w:rPr>
                      <w:rFonts w:ascii="Arial" w:hAnsi="Arial" w:cs="Arial"/>
                      <w:sz w:val="24"/>
                      <w:szCs w:val="24"/>
                    </w:rPr>
                    <w:t>In year surplus / deficit</w:t>
                  </w:r>
                </w:p>
              </w:tc>
              <w:tc>
                <w:tcPr>
                  <w:tcW w:w="1559" w:type="dxa"/>
                </w:tcPr>
                <w:p w14:paraId="0BA75D4A" w14:textId="0F6FE1AF" w:rsidR="00CE51DC" w:rsidRPr="00F87318" w:rsidRDefault="00214AF4" w:rsidP="00CE51DC">
                  <w:pPr>
                    <w:jc w:val="center"/>
                    <w:rPr>
                      <w:rFonts w:ascii="Arial" w:hAnsi="Arial" w:cs="Arial"/>
                      <w:sz w:val="24"/>
                      <w:szCs w:val="24"/>
                    </w:rPr>
                  </w:pPr>
                  <w:r>
                    <w:rPr>
                      <w:rFonts w:ascii="Arial" w:hAnsi="Arial" w:cs="Arial"/>
                      <w:sz w:val="24"/>
                      <w:szCs w:val="24"/>
                    </w:rPr>
                    <w:t>£</w:t>
                  </w:r>
                  <w:r w:rsidR="00CE51DC">
                    <w:rPr>
                      <w:rFonts w:ascii="Arial" w:hAnsi="Arial" w:cs="Arial"/>
                      <w:sz w:val="24"/>
                      <w:szCs w:val="24"/>
                    </w:rPr>
                    <w:t xml:space="preserve"> </w:t>
                  </w:r>
                  <w:r w:rsidR="00CE51DC" w:rsidRPr="00F87318">
                    <w:rPr>
                      <w:rFonts w:ascii="Arial" w:hAnsi="Arial" w:cs="Arial"/>
                      <w:sz w:val="24"/>
                      <w:szCs w:val="24"/>
                    </w:rPr>
                    <w:t xml:space="preserve">  </w:t>
                  </w:r>
                  <w:r>
                    <w:rPr>
                      <w:rFonts w:ascii="Arial" w:hAnsi="Arial" w:cs="Arial"/>
                      <w:sz w:val="24"/>
                      <w:szCs w:val="24"/>
                    </w:rPr>
                    <w:t xml:space="preserve">   35,774</w:t>
                  </w:r>
                </w:p>
              </w:tc>
              <w:tc>
                <w:tcPr>
                  <w:tcW w:w="1559" w:type="dxa"/>
                </w:tcPr>
                <w:p w14:paraId="2EB28460" w14:textId="77777777" w:rsidR="00CE51DC" w:rsidRPr="00F87318" w:rsidRDefault="00CE51DC" w:rsidP="00CE51DC">
                  <w:pPr>
                    <w:rPr>
                      <w:rFonts w:ascii="Arial" w:hAnsi="Arial" w:cs="Arial"/>
                      <w:sz w:val="24"/>
                      <w:szCs w:val="24"/>
                    </w:rPr>
                  </w:pPr>
                  <w:r w:rsidRPr="00F87318">
                    <w:rPr>
                      <w:rFonts w:ascii="Arial" w:hAnsi="Arial" w:cs="Arial"/>
                      <w:sz w:val="24"/>
                      <w:szCs w:val="24"/>
                    </w:rPr>
                    <w:t>Deficit</w:t>
                  </w:r>
                </w:p>
              </w:tc>
            </w:tr>
            <w:tr w:rsidR="00CE51DC" w:rsidRPr="00F87318" w14:paraId="3189ABF7" w14:textId="77777777" w:rsidTr="00CE51DC">
              <w:tc>
                <w:tcPr>
                  <w:tcW w:w="2867" w:type="dxa"/>
                </w:tcPr>
                <w:p w14:paraId="6D7671F9" w14:textId="1BF827A9" w:rsidR="00CE51DC" w:rsidRPr="00F87318" w:rsidRDefault="00CE51DC" w:rsidP="00CE51DC">
                  <w:pPr>
                    <w:rPr>
                      <w:rFonts w:ascii="Arial" w:hAnsi="Arial" w:cs="Arial"/>
                      <w:sz w:val="24"/>
                      <w:szCs w:val="24"/>
                    </w:rPr>
                  </w:pPr>
                  <w:r>
                    <w:rPr>
                      <w:rFonts w:ascii="Arial" w:hAnsi="Arial" w:cs="Arial"/>
                      <w:sz w:val="24"/>
                      <w:szCs w:val="24"/>
                    </w:rPr>
                    <w:t>B/F 2021/22</w:t>
                  </w:r>
                </w:p>
              </w:tc>
              <w:tc>
                <w:tcPr>
                  <w:tcW w:w="1559" w:type="dxa"/>
                </w:tcPr>
                <w:p w14:paraId="73FF53D7" w14:textId="19ABE51B" w:rsidR="00CE51DC" w:rsidRPr="00F87318" w:rsidRDefault="008D3353" w:rsidP="008D3353">
                  <w:pPr>
                    <w:rPr>
                      <w:rFonts w:ascii="Arial" w:hAnsi="Arial" w:cs="Arial"/>
                      <w:sz w:val="24"/>
                      <w:szCs w:val="24"/>
                    </w:rPr>
                  </w:pPr>
                  <w:r>
                    <w:rPr>
                      <w:rFonts w:ascii="Arial" w:hAnsi="Arial" w:cs="Arial"/>
                      <w:sz w:val="24"/>
                      <w:szCs w:val="24"/>
                    </w:rPr>
                    <w:t xml:space="preserve"> </w:t>
                  </w:r>
                  <w:r w:rsidR="00CE51DC" w:rsidRPr="00F87318">
                    <w:rPr>
                      <w:rFonts w:ascii="Arial" w:hAnsi="Arial" w:cs="Arial"/>
                      <w:sz w:val="24"/>
                      <w:szCs w:val="24"/>
                    </w:rPr>
                    <w:t>£</w:t>
                  </w:r>
                  <w:r w:rsidR="00CE51DC">
                    <w:rPr>
                      <w:rFonts w:ascii="Arial" w:hAnsi="Arial" w:cs="Arial"/>
                      <w:sz w:val="24"/>
                      <w:szCs w:val="24"/>
                    </w:rPr>
                    <w:t xml:space="preserve"> </w:t>
                  </w:r>
                  <w:r>
                    <w:rPr>
                      <w:rFonts w:ascii="Arial" w:hAnsi="Arial" w:cs="Arial"/>
                      <w:sz w:val="24"/>
                      <w:szCs w:val="24"/>
                    </w:rPr>
                    <w:t xml:space="preserve">   247,455</w:t>
                  </w:r>
                  <w:r w:rsidR="00CE51DC">
                    <w:rPr>
                      <w:rFonts w:ascii="Arial" w:hAnsi="Arial" w:cs="Arial"/>
                      <w:sz w:val="24"/>
                      <w:szCs w:val="24"/>
                    </w:rPr>
                    <w:t xml:space="preserve"> </w:t>
                  </w:r>
                  <w:r>
                    <w:rPr>
                      <w:rFonts w:ascii="Arial" w:hAnsi="Arial" w:cs="Arial"/>
                      <w:sz w:val="24"/>
                      <w:szCs w:val="24"/>
                    </w:rPr>
                    <w:t xml:space="preserve">   </w:t>
                  </w:r>
                </w:p>
              </w:tc>
              <w:tc>
                <w:tcPr>
                  <w:tcW w:w="1559" w:type="dxa"/>
                </w:tcPr>
                <w:p w14:paraId="25405F03" w14:textId="77777777" w:rsidR="00CE51DC" w:rsidRPr="00F87318" w:rsidRDefault="00CE51DC" w:rsidP="00CE51DC">
                  <w:pPr>
                    <w:rPr>
                      <w:rFonts w:ascii="Arial" w:hAnsi="Arial" w:cs="Arial"/>
                      <w:sz w:val="24"/>
                      <w:szCs w:val="24"/>
                    </w:rPr>
                  </w:pPr>
                  <w:r w:rsidRPr="00F87318">
                    <w:rPr>
                      <w:rFonts w:ascii="Arial" w:hAnsi="Arial" w:cs="Arial"/>
                      <w:sz w:val="24"/>
                      <w:szCs w:val="24"/>
                    </w:rPr>
                    <w:t>Surplus</w:t>
                  </w:r>
                </w:p>
              </w:tc>
            </w:tr>
            <w:tr w:rsidR="00CE51DC" w:rsidRPr="00F87318" w14:paraId="5BAC00E2" w14:textId="77777777" w:rsidTr="00CE51DC">
              <w:tc>
                <w:tcPr>
                  <w:tcW w:w="2867" w:type="dxa"/>
                </w:tcPr>
                <w:p w14:paraId="0996ED36" w14:textId="2AABA44E" w:rsidR="00CE51DC" w:rsidRPr="00F87318" w:rsidRDefault="00CE51DC" w:rsidP="00CE51DC">
                  <w:pPr>
                    <w:rPr>
                      <w:rFonts w:ascii="Arial" w:hAnsi="Arial" w:cs="Arial"/>
                      <w:sz w:val="24"/>
                      <w:szCs w:val="24"/>
                    </w:rPr>
                  </w:pPr>
                  <w:r>
                    <w:rPr>
                      <w:rFonts w:ascii="Arial" w:hAnsi="Arial" w:cs="Arial"/>
                      <w:sz w:val="24"/>
                      <w:szCs w:val="24"/>
                    </w:rPr>
                    <w:t>C/F 2022/23</w:t>
                  </w:r>
                </w:p>
              </w:tc>
              <w:tc>
                <w:tcPr>
                  <w:tcW w:w="1559" w:type="dxa"/>
                </w:tcPr>
                <w:p w14:paraId="7E16F938" w14:textId="5BBE5F8C" w:rsidR="00CE51DC" w:rsidRPr="00F87318" w:rsidRDefault="008D3353" w:rsidP="008D3353">
                  <w:pPr>
                    <w:rPr>
                      <w:rFonts w:ascii="Arial" w:hAnsi="Arial" w:cs="Arial"/>
                      <w:sz w:val="24"/>
                      <w:szCs w:val="24"/>
                    </w:rPr>
                  </w:pPr>
                  <w:r>
                    <w:rPr>
                      <w:rFonts w:ascii="Arial" w:hAnsi="Arial" w:cs="Arial"/>
                      <w:sz w:val="24"/>
                      <w:szCs w:val="24"/>
                    </w:rPr>
                    <w:t xml:space="preserve"> </w:t>
                  </w:r>
                  <w:r w:rsidR="00CE51DC" w:rsidRPr="00F87318">
                    <w:rPr>
                      <w:rFonts w:ascii="Arial" w:hAnsi="Arial" w:cs="Arial"/>
                      <w:sz w:val="24"/>
                      <w:szCs w:val="24"/>
                    </w:rPr>
                    <w:t>£</w:t>
                  </w:r>
                  <w:r w:rsidR="002161C3">
                    <w:rPr>
                      <w:rFonts w:ascii="Arial" w:hAnsi="Arial" w:cs="Arial"/>
                      <w:sz w:val="24"/>
                      <w:szCs w:val="24"/>
                    </w:rPr>
                    <w:t xml:space="preserve">      40,218</w:t>
                  </w:r>
                  <w:r w:rsidR="00CE51DC" w:rsidRPr="00F87318">
                    <w:rPr>
                      <w:rFonts w:ascii="Arial" w:hAnsi="Arial" w:cs="Arial"/>
                      <w:sz w:val="24"/>
                      <w:szCs w:val="24"/>
                    </w:rPr>
                    <w:t xml:space="preserve">     </w:t>
                  </w:r>
                </w:p>
              </w:tc>
              <w:tc>
                <w:tcPr>
                  <w:tcW w:w="1559" w:type="dxa"/>
                </w:tcPr>
                <w:p w14:paraId="5263D9EB" w14:textId="77777777" w:rsidR="00CE51DC" w:rsidRPr="00F87318" w:rsidRDefault="00CE51DC" w:rsidP="00CE51DC">
                  <w:pPr>
                    <w:rPr>
                      <w:rFonts w:ascii="Arial" w:hAnsi="Arial" w:cs="Arial"/>
                      <w:sz w:val="24"/>
                      <w:szCs w:val="24"/>
                    </w:rPr>
                  </w:pPr>
                  <w:r w:rsidRPr="00F87318">
                    <w:rPr>
                      <w:rFonts w:ascii="Arial" w:hAnsi="Arial" w:cs="Arial"/>
                      <w:sz w:val="24"/>
                      <w:szCs w:val="24"/>
                    </w:rPr>
                    <w:t>Surplus</w:t>
                  </w:r>
                </w:p>
              </w:tc>
            </w:tr>
          </w:tbl>
          <w:p w14:paraId="02C2C796" w14:textId="77777777" w:rsidR="00CE51DC" w:rsidRDefault="00CE51DC" w:rsidP="003D21F5">
            <w:pPr>
              <w:spacing w:after="0" w:line="240" w:lineRule="auto"/>
              <w:rPr>
                <w:rFonts w:ascii="Arial" w:hAnsi="Arial" w:cs="Arial"/>
                <w:sz w:val="24"/>
                <w:szCs w:val="24"/>
                <w:lang w:val="en-US"/>
              </w:rPr>
            </w:pPr>
          </w:p>
          <w:p w14:paraId="32A70639" w14:textId="1E534CDA" w:rsidR="00214AF4" w:rsidRPr="00214AF4" w:rsidRDefault="00214AF4" w:rsidP="00214AF4">
            <w:pPr>
              <w:pStyle w:val="Default"/>
              <w:rPr>
                <w:bCs/>
                <w:iCs/>
                <w:color w:val="auto"/>
              </w:rPr>
            </w:pPr>
            <w:r w:rsidRPr="00214AF4">
              <w:rPr>
                <w:color w:val="auto"/>
                <w:lang w:val="en-US"/>
              </w:rPr>
              <w:t xml:space="preserve">The SBM </w:t>
            </w:r>
            <w:r w:rsidRPr="00214AF4">
              <w:rPr>
                <w:bCs/>
                <w:iCs/>
                <w:color w:val="auto"/>
              </w:rPr>
              <w:t>brought the governors’ attention to the footnote that was in the letter that the school received from Manchester City Council (MCC) regarding period 9 budget monitoring.</w:t>
            </w:r>
            <w:r w:rsidR="005C4F99">
              <w:rPr>
                <w:bCs/>
                <w:iCs/>
                <w:color w:val="auto"/>
              </w:rPr>
              <w:t xml:space="preserve"> This is as follows:</w:t>
            </w:r>
          </w:p>
          <w:p w14:paraId="4CA67E2A" w14:textId="77777777" w:rsidR="00214AF4" w:rsidRPr="00214AF4" w:rsidRDefault="00214AF4" w:rsidP="00214AF4">
            <w:pPr>
              <w:pStyle w:val="Default"/>
              <w:rPr>
                <w:bCs/>
                <w:iCs/>
                <w:color w:val="auto"/>
              </w:rPr>
            </w:pPr>
          </w:p>
          <w:p w14:paraId="2A42F9B6" w14:textId="11D334C6" w:rsidR="00214AF4" w:rsidRPr="005C4F99" w:rsidRDefault="00214AF4" w:rsidP="00214AF4">
            <w:pPr>
              <w:pStyle w:val="Default"/>
              <w:rPr>
                <w:bCs/>
                <w:iCs/>
                <w:color w:val="auto"/>
              </w:rPr>
            </w:pPr>
            <w:r w:rsidRPr="005C4F99">
              <w:rPr>
                <w:bCs/>
                <w:iCs/>
                <w:color w:val="auto"/>
              </w:rPr>
              <w:t xml:space="preserve">Please </w:t>
            </w:r>
            <w:r w:rsidR="003E1B1A" w:rsidRPr="005C4F99">
              <w:rPr>
                <w:bCs/>
                <w:iCs/>
                <w:color w:val="auto"/>
              </w:rPr>
              <w:t>note</w:t>
            </w:r>
            <w:r w:rsidRPr="005C4F99">
              <w:rPr>
                <w:bCs/>
                <w:iCs/>
                <w:color w:val="auto"/>
              </w:rPr>
              <w:t xml:space="preserve"> governing bodies cannot plan for or authorise a cumulative deficit budget in year without first agreeing a ‘Licensed Deficit’ arrangement with the Authority.</w:t>
            </w:r>
          </w:p>
          <w:p w14:paraId="66727689" w14:textId="77777777" w:rsidR="00214AF4" w:rsidRPr="005C4F99" w:rsidRDefault="00214AF4" w:rsidP="00214AF4">
            <w:pPr>
              <w:pStyle w:val="Default"/>
              <w:rPr>
                <w:bCs/>
                <w:iCs/>
                <w:color w:val="auto"/>
              </w:rPr>
            </w:pPr>
            <w:r w:rsidRPr="005C4F99">
              <w:rPr>
                <w:bCs/>
                <w:iCs/>
                <w:color w:val="auto"/>
              </w:rPr>
              <w:t xml:space="preserve">Please refer to  </w:t>
            </w:r>
            <w:hyperlink r:id="rId8" w:history="1">
              <w:r w:rsidRPr="005C4F99">
                <w:rPr>
                  <w:rStyle w:val="Hyperlink"/>
                  <w:bCs/>
                  <w:iCs/>
                  <w:color w:val="auto"/>
                </w:rPr>
                <w:t>Schools Financial Regulations (3.20)</w:t>
              </w:r>
            </w:hyperlink>
          </w:p>
          <w:p w14:paraId="503A412E" w14:textId="77777777" w:rsidR="00214AF4" w:rsidRPr="005C4F99" w:rsidRDefault="00214AF4" w:rsidP="00214AF4">
            <w:pPr>
              <w:pStyle w:val="Default"/>
              <w:rPr>
                <w:bCs/>
                <w:iCs/>
                <w:color w:val="auto"/>
              </w:rPr>
            </w:pPr>
          </w:p>
          <w:p w14:paraId="65E372A0" w14:textId="77777777" w:rsidR="00214AF4" w:rsidRPr="005C4F99" w:rsidRDefault="00214AF4" w:rsidP="00214AF4">
            <w:pPr>
              <w:pStyle w:val="NoSpacing"/>
              <w:jc w:val="both"/>
              <w:rPr>
                <w:rFonts w:ascii="Arial" w:hAnsi="Arial" w:cs="Arial"/>
                <w:bCs/>
                <w:iCs/>
                <w:sz w:val="24"/>
                <w:szCs w:val="24"/>
              </w:rPr>
            </w:pPr>
            <w:r w:rsidRPr="005C4F99">
              <w:rPr>
                <w:rFonts w:ascii="Arial" w:hAnsi="Arial" w:cs="Arial"/>
                <w:bCs/>
                <w:iCs/>
                <w:sz w:val="24"/>
                <w:szCs w:val="24"/>
              </w:rPr>
              <w:lastRenderedPageBreak/>
              <w:t>If in 22/23 the school is projecting a low cumulative revenue balance, less than 25k, please can you also submit the following information:</w:t>
            </w:r>
          </w:p>
          <w:p w14:paraId="61B15A0F" w14:textId="77777777" w:rsidR="00214AF4" w:rsidRPr="005C4F99" w:rsidRDefault="00214AF4" w:rsidP="00D94231">
            <w:pPr>
              <w:pStyle w:val="NoSpacing"/>
              <w:numPr>
                <w:ilvl w:val="0"/>
                <w:numId w:val="3"/>
              </w:numPr>
              <w:jc w:val="both"/>
              <w:rPr>
                <w:rFonts w:ascii="Arial" w:hAnsi="Arial" w:cs="Arial"/>
                <w:bCs/>
                <w:iCs/>
                <w:sz w:val="24"/>
                <w:szCs w:val="24"/>
              </w:rPr>
            </w:pPr>
            <w:r w:rsidRPr="005C4F99">
              <w:rPr>
                <w:rFonts w:ascii="Arial" w:hAnsi="Arial" w:cs="Arial"/>
                <w:bCs/>
                <w:iCs/>
                <w:sz w:val="24"/>
                <w:szCs w:val="24"/>
              </w:rPr>
              <w:t>The latest school’s cash flow statement</w:t>
            </w:r>
          </w:p>
          <w:p w14:paraId="6BD8EDE7" w14:textId="77777777" w:rsidR="00214AF4" w:rsidRPr="005C4F99" w:rsidRDefault="00214AF4" w:rsidP="00D94231">
            <w:pPr>
              <w:pStyle w:val="NoSpacing"/>
              <w:numPr>
                <w:ilvl w:val="0"/>
                <w:numId w:val="3"/>
              </w:numPr>
              <w:jc w:val="both"/>
              <w:rPr>
                <w:rFonts w:ascii="Arial" w:hAnsi="Arial" w:cs="Arial"/>
                <w:bCs/>
                <w:iCs/>
                <w:sz w:val="24"/>
                <w:szCs w:val="24"/>
              </w:rPr>
            </w:pPr>
            <w:r w:rsidRPr="005C4F99">
              <w:rPr>
                <w:rFonts w:ascii="Arial" w:hAnsi="Arial" w:cs="Arial"/>
                <w:bCs/>
                <w:iCs/>
                <w:sz w:val="24"/>
                <w:szCs w:val="24"/>
              </w:rPr>
              <w:t xml:space="preserve"> Information explaining the school’s budget pressures and what measures/actions are planned for returning the school’s budget to a better financial position</w:t>
            </w:r>
          </w:p>
          <w:p w14:paraId="245B024F" w14:textId="7E249B87" w:rsidR="00CE51DC" w:rsidRDefault="00CE51DC" w:rsidP="003D21F5">
            <w:pPr>
              <w:spacing w:after="0" w:line="240" w:lineRule="auto"/>
              <w:rPr>
                <w:rFonts w:ascii="Arial" w:hAnsi="Arial" w:cs="Arial"/>
                <w:sz w:val="24"/>
                <w:szCs w:val="24"/>
                <w:lang w:val="en-US"/>
              </w:rPr>
            </w:pPr>
          </w:p>
          <w:p w14:paraId="21175D9F" w14:textId="2F405B4F" w:rsidR="00CE51DC" w:rsidRDefault="006F2EBD" w:rsidP="003D21F5">
            <w:pPr>
              <w:spacing w:after="0" w:line="240" w:lineRule="auto"/>
              <w:rPr>
                <w:rFonts w:ascii="Arial" w:hAnsi="Arial" w:cs="Arial"/>
                <w:i/>
                <w:sz w:val="24"/>
                <w:szCs w:val="24"/>
                <w:lang w:val="en-US"/>
              </w:rPr>
            </w:pPr>
            <w:r>
              <w:rPr>
                <w:rFonts w:ascii="Arial" w:hAnsi="Arial" w:cs="Arial"/>
                <w:i/>
                <w:sz w:val="24"/>
                <w:szCs w:val="24"/>
                <w:lang w:val="en-US"/>
              </w:rPr>
              <w:t>Q: W</w:t>
            </w:r>
            <w:r w:rsidR="002161C3">
              <w:rPr>
                <w:rFonts w:ascii="Arial" w:hAnsi="Arial" w:cs="Arial"/>
                <w:i/>
                <w:sz w:val="24"/>
                <w:szCs w:val="24"/>
                <w:lang w:val="en-US"/>
              </w:rPr>
              <w:t xml:space="preserve">as the </w:t>
            </w:r>
            <w:r w:rsidR="00B96F59">
              <w:rPr>
                <w:rFonts w:ascii="Arial" w:hAnsi="Arial" w:cs="Arial"/>
                <w:i/>
                <w:sz w:val="24"/>
                <w:szCs w:val="24"/>
                <w:lang w:val="en-US"/>
              </w:rPr>
              <w:t xml:space="preserve">budget </w:t>
            </w:r>
            <w:r w:rsidR="002161C3">
              <w:rPr>
                <w:rFonts w:ascii="Arial" w:hAnsi="Arial" w:cs="Arial"/>
                <w:i/>
                <w:sz w:val="24"/>
                <w:szCs w:val="24"/>
                <w:lang w:val="en-US"/>
              </w:rPr>
              <w:t>monitoring that the school received from the Local Authority (LA) useful?</w:t>
            </w:r>
          </w:p>
          <w:p w14:paraId="5F270AB9" w14:textId="720A561B" w:rsidR="002161C3" w:rsidRPr="002161C3" w:rsidRDefault="002161C3" w:rsidP="003D21F5">
            <w:pPr>
              <w:spacing w:after="0" w:line="240" w:lineRule="auto"/>
              <w:rPr>
                <w:rFonts w:ascii="Arial" w:hAnsi="Arial" w:cs="Arial"/>
                <w:sz w:val="24"/>
                <w:szCs w:val="24"/>
                <w:lang w:val="en-US"/>
              </w:rPr>
            </w:pPr>
            <w:r>
              <w:rPr>
                <w:rFonts w:ascii="Arial" w:hAnsi="Arial" w:cs="Arial"/>
                <w:sz w:val="24"/>
                <w:szCs w:val="24"/>
                <w:lang w:val="en-US"/>
              </w:rPr>
              <w:t>For Cavendish, it did not prove to be useful as the HT and SBM knew what actions to take that were right for the school.</w:t>
            </w:r>
          </w:p>
          <w:p w14:paraId="7AE06B9C" w14:textId="4E780663" w:rsidR="00CE51DC" w:rsidRDefault="00CE51DC" w:rsidP="003D21F5">
            <w:pPr>
              <w:spacing w:after="0" w:line="240" w:lineRule="auto"/>
              <w:rPr>
                <w:rFonts w:ascii="Arial" w:hAnsi="Arial" w:cs="Arial"/>
                <w:sz w:val="24"/>
                <w:szCs w:val="24"/>
                <w:lang w:val="en-US"/>
              </w:rPr>
            </w:pPr>
          </w:p>
          <w:p w14:paraId="6D99E3CC" w14:textId="41BDB061" w:rsidR="00AC668E" w:rsidRDefault="00AC668E" w:rsidP="003D21F5">
            <w:pPr>
              <w:spacing w:after="0" w:line="240" w:lineRule="auto"/>
              <w:rPr>
                <w:rFonts w:ascii="Arial" w:hAnsi="Arial" w:cs="Arial"/>
                <w:sz w:val="24"/>
                <w:szCs w:val="24"/>
                <w:lang w:val="en-US"/>
              </w:rPr>
            </w:pPr>
            <w:r>
              <w:rPr>
                <w:rFonts w:ascii="Arial" w:hAnsi="Arial" w:cs="Arial"/>
                <w:sz w:val="24"/>
                <w:szCs w:val="24"/>
                <w:lang w:val="en-US"/>
              </w:rPr>
              <w:t xml:space="preserve">The </w:t>
            </w:r>
            <w:r w:rsidR="007A0DF6">
              <w:rPr>
                <w:rFonts w:ascii="Arial" w:hAnsi="Arial" w:cs="Arial"/>
                <w:sz w:val="24"/>
                <w:szCs w:val="24"/>
                <w:lang w:val="en-US"/>
              </w:rPr>
              <w:t>Governing Body approved the 9-month budget monitoring</w:t>
            </w:r>
            <w:r>
              <w:rPr>
                <w:rFonts w:ascii="Arial" w:hAnsi="Arial" w:cs="Arial"/>
                <w:sz w:val="24"/>
                <w:szCs w:val="24"/>
                <w:lang w:val="en-US"/>
              </w:rPr>
              <w:t>.</w:t>
            </w:r>
          </w:p>
          <w:p w14:paraId="6EBBA499" w14:textId="77777777" w:rsidR="00CE51DC" w:rsidRDefault="00CE51DC" w:rsidP="003D21F5">
            <w:pPr>
              <w:spacing w:after="0" w:line="240" w:lineRule="auto"/>
              <w:rPr>
                <w:rFonts w:ascii="Arial" w:hAnsi="Arial" w:cs="Arial"/>
                <w:sz w:val="24"/>
                <w:szCs w:val="24"/>
                <w:lang w:val="en-US"/>
              </w:rPr>
            </w:pPr>
          </w:p>
          <w:p w14:paraId="2164BF97" w14:textId="460461B3" w:rsidR="003C5E71" w:rsidRDefault="00053802" w:rsidP="003D21F5">
            <w:pPr>
              <w:spacing w:after="0" w:line="240" w:lineRule="auto"/>
              <w:rPr>
                <w:rFonts w:ascii="Arial" w:hAnsi="Arial" w:cs="Arial"/>
                <w:sz w:val="24"/>
                <w:szCs w:val="24"/>
                <w:u w:val="single"/>
              </w:rPr>
            </w:pPr>
            <w:r>
              <w:rPr>
                <w:rFonts w:ascii="Arial" w:hAnsi="Arial" w:cs="Arial"/>
                <w:sz w:val="24"/>
                <w:szCs w:val="24"/>
                <w:u w:val="single"/>
              </w:rPr>
              <w:t>4</w:t>
            </w:r>
            <w:r w:rsidR="003C5E71">
              <w:rPr>
                <w:rFonts w:ascii="Arial" w:hAnsi="Arial" w:cs="Arial"/>
                <w:sz w:val="24"/>
                <w:szCs w:val="24"/>
                <w:u w:val="single"/>
              </w:rPr>
              <w:t>.3 Budget Changes</w:t>
            </w:r>
          </w:p>
          <w:p w14:paraId="32CA8A50" w14:textId="29E48580" w:rsidR="00E16E41" w:rsidRDefault="003C5E71" w:rsidP="00053802">
            <w:pPr>
              <w:spacing w:after="0" w:line="240" w:lineRule="auto"/>
              <w:rPr>
                <w:rFonts w:ascii="Arial" w:hAnsi="Arial" w:cs="Arial"/>
                <w:sz w:val="24"/>
                <w:szCs w:val="24"/>
              </w:rPr>
            </w:pPr>
            <w:r>
              <w:rPr>
                <w:rFonts w:ascii="Arial" w:hAnsi="Arial" w:cs="Arial"/>
                <w:sz w:val="24"/>
                <w:szCs w:val="24"/>
              </w:rPr>
              <w:t xml:space="preserve">These were presented on an itemised document including a commentary, sent to governors prior to the meeting. </w:t>
            </w:r>
          </w:p>
          <w:p w14:paraId="756C58C5" w14:textId="1D80B1D1" w:rsidR="00053802" w:rsidRDefault="00053802" w:rsidP="003D21F5">
            <w:pPr>
              <w:spacing w:after="0" w:line="240" w:lineRule="auto"/>
              <w:rPr>
                <w:rFonts w:ascii="Arial" w:hAnsi="Arial" w:cs="Arial"/>
                <w:sz w:val="24"/>
                <w:szCs w:val="24"/>
              </w:rPr>
            </w:pPr>
          </w:p>
          <w:p w14:paraId="6D325BEA" w14:textId="01E3A1BD" w:rsidR="00053802" w:rsidRDefault="00053802" w:rsidP="003D21F5">
            <w:pPr>
              <w:spacing w:after="0" w:line="240" w:lineRule="auto"/>
              <w:rPr>
                <w:rFonts w:ascii="Arial" w:hAnsi="Arial" w:cs="Arial"/>
                <w:sz w:val="24"/>
                <w:szCs w:val="24"/>
              </w:rPr>
            </w:pPr>
            <w:r>
              <w:rPr>
                <w:rFonts w:ascii="Arial" w:hAnsi="Arial" w:cs="Arial"/>
                <w:sz w:val="24"/>
                <w:szCs w:val="24"/>
              </w:rPr>
              <w:t>The original budget was set from predicted figures that were advised by the LA. There is now greater accuracy as bills have been received.</w:t>
            </w:r>
          </w:p>
          <w:p w14:paraId="14C086E3" w14:textId="691C7404" w:rsidR="00053802" w:rsidRDefault="00053802" w:rsidP="003D21F5">
            <w:pPr>
              <w:spacing w:after="0" w:line="240" w:lineRule="auto"/>
              <w:rPr>
                <w:rFonts w:ascii="Arial" w:hAnsi="Arial" w:cs="Arial"/>
                <w:sz w:val="24"/>
                <w:szCs w:val="24"/>
              </w:rPr>
            </w:pPr>
          </w:p>
          <w:p w14:paraId="039B9CC4" w14:textId="6CE00377" w:rsidR="00053802" w:rsidRDefault="00053802" w:rsidP="003D21F5">
            <w:pPr>
              <w:spacing w:after="0" w:line="240" w:lineRule="auto"/>
              <w:rPr>
                <w:rFonts w:ascii="Arial" w:hAnsi="Arial" w:cs="Arial"/>
                <w:sz w:val="24"/>
                <w:szCs w:val="24"/>
              </w:rPr>
            </w:pPr>
            <w:r>
              <w:rPr>
                <w:rFonts w:ascii="Arial" w:hAnsi="Arial" w:cs="Arial"/>
                <w:sz w:val="24"/>
                <w:szCs w:val="24"/>
              </w:rPr>
              <w:t>Energy consumption has reduced. The budget planning for the u</w:t>
            </w:r>
            <w:r w:rsidR="00FA1CB4">
              <w:rPr>
                <w:rFonts w:ascii="Arial" w:hAnsi="Arial" w:cs="Arial"/>
                <w:sz w:val="24"/>
                <w:szCs w:val="24"/>
              </w:rPr>
              <w:t>pc</w:t>
            </w:r>
            <w:r>
              <w:rPr>
                <w:rFonts w:ascii="Arial" w:hAnsi="Arial" w:cs="Arial"/>
                <w:sz w:val="24"/>
                <w:szCs w:val="24"/>
              </w:rPr>
              <w:t>oming year will be more accurate.</w:t>
            </w:r>
          </w:p>
          <w:p w14:paraId="49643BF3" w14:textId="77777777" w:rsidR="00053802" w:rsidRDefault="00053802" w:rsidP="003D21F5">
            <w:pPr>
              <w:spacing w:after="0" w:line="240" w:lineRule="auto"/>
              <w:rPr>
                <w:rFonts w:ascii="Arial" w:hAnsi="Arial" w:cs="Arial"/>
                <w:sz w:val="24"/>
                <w:szCs w:val="24"/>
              </w:rPr>
            </w:pPr>
          </w:p>
          <w:p w14:paraId="433B785E" w14:textId="77777777" w:rsidR="00053802" w:rsidRDefault="00BB1844" w:rsidP="003D21F5">
            <w:pPr>
              <w:spacing w:after="0" w:line="240" w:lineRule="auto"/>
              <w:rPr>
                <w:rFonts w:ascii="Arial" w:hAnsi="Arial" w:cs="Arial"/>
                <w:sz w:val="24"/>
                <w:szCs w:val="24"/>
              </w:rPr>
            </w:pPr>
            <w:r>
              <w:rPr>
                <w:rFonts w:ascii="Arial" w:hAnsi="Arial" w:cs="Arial"/>
                <w:sz w:val="24"/>
                <w:szCs w:val="24"/>
              </w:rPr>
              <w:t>The budget changes were appro</w:t>
            </w:r>
            <w:r w:rsidR="00053802">
              <w:rPr>
                <w:rFonts w:ascii="Arial" w:hAnsi="Arial" w:cs="Arial"/>
                <w:sz w:val="24"/>
                <w:szCs w:val="24"/>
              </w:rPr>
              <w:t>ved by the Resources Committee.</w:t>
            </w:r>
          </w:p>
          <w:p w14:paraId="6BA3F845" w14:textId="77777777" w:rsidR="00053802" w:rsidRDefault="00053802" w:rsidP="003D21F5">
            <w:pPr>
              <w:spacing w:after="0" w:line="240" w:lineRule="auto"/>
              <w:rPr>
                <w:rFonts w:ascii="Arial" w:hAnsi="Arial" w:cs="Arial"/>
                <w:sz w:val="24"/>
                <w:szCs w:val="24"/>
              </w:rPr>
            </w:pPr>
          </w:p>
          <w:p w14:paraId="561C1E84" w14:textId="5F45C539" w:rsidR="00BB1844" w:rsidRDefault="00053802" w:rsidP="003D21F5">
            <w:pPr>
              <w:spacing w:after="0" w:line="240" w:lineRule="auto"/>
              <w:rPr>
                <w:rFonts w:ascii="Arial" w:hAnsi="Arial" w:cs="Arial"/>
                <w:sz w:val="24"/>
                <w:szCs w:val="24"/>
                <w:u w:val="single"/>
              </w:rPr>
            </w:pPr>
            <w:r>
              <w:rPr>
                <w:rFonts w:ascii="Arial" w:hAnsi="Arial" w:cs="Arial"/>
                <w:sz w:val="24"/>
                <w:szCs w:val="24"/>
                <w:u w:val="single"/>
              </w:rPr>
              <w:t>4.4 3-year budget</w:t>
            </w:r>
          </w:p>
          <w:p w14:paraId="12ABF673" w14:textId="2B39005D" w:rsidR="00FA1CB4" w:rsidRDefault="00FA1CB4" w:rsidP="003D21F5">
            <w:pPr>
              <w:spacing w:after="0" w:line="240" w:lineRule="auto"/>
              <w:rPr>
                <w:rFonts w:ascii="Arial" w:hAnsi="Arial" w:cs="Arial"/>
                <w:sz w:val="24"/>
                <w:szCs w:val="24"/>
                <w:u w:val="single"/>
              </w:rPr>
            </w:pPr>
          </w:p>
          <w:p w14:paraId="44CFB757" w14:textId="12309420" w:rsidR="00FA1CB4" w:rsidRDefault="00FA1CB4" w:rsidP="003D21F5">
            <w:pPr>
              <w:spacing w:after="0" w:line="240" w:lineRule="auto"/>
              <w:rPr>
                <w:rFonts w:ascii="Arial" w:hAnsi="Arial" w:cs="Arial"/>
                <w:sz w:val="24"/>
                <w:szCs w:val="24"/>
              </w:rPr>
            </w:pPr>
            <w:r>
              <w:rPr>
                <w:rFonts w:ascii="Arial" w:hAnsi="Arial" w:cs="Arial"/>
                <w:sz w:val="24"/>
                <w:szCs w:val="24"/>
              </w:rPr>
              <w:t>The 3-year budget shows that the school with end this year with a surplus of £40,218. The end of 2023-24 shows a surplus of £42,654 and the end of 2024-25 shows a small deficit of £13,529.</w:t>
            </w:r>
          </w:p>
          <w:p w14:paraId="6CAF541B" w14:textId="661D8536" w:rsidR="00FA1CB4" w:rsidRDefault="00FA1CB4" w:rsidP="003D21F5">
            <w:pPr>
              <w:spacing w:after="0" w:line="240" w:lineRule="auto"/>
              <w:rPr>
                <w:rFonts w:ascii="Arial" w:hAnsi="Arial" w:cs="Arial"/>
                <w:sz w:val="24"/>
                <w:szCs w:val="24"/>
              </w:rPr>
            </w:pPr>
          </w:p>
          <w:p w14:paraId="158C50B2" w14:textId="710F4E29" w:rsidR="00FA1CB4" w:rsidRDefault="00FA1CB4" w:rsidP="003D21F5">
            <w:pPr>
              <w:spacing w:after="0" w:line="240" w:lineRule="auto"/>
              <w:rPr>
                <w:rFonts w:ascii="Arial" w:hAnsi="Arial" w:cs="Arial"/>
                <w:i/>
                <w:sz w:val="24"/>
                <w:szCs w:val="24"/>
              </w:rPr>
            </w:pPr>
            <w:r>
              <w:rPr>
                <w:rFonts w:ascii="Arial" w:hAnsi="Arial" w:cs="Arial"/>
                <w:i/>
                <w:sz w:val="24"/>
                <w:szCs w:val="24"/>
              </w:rPr>
              <w:t>Q: Have any senior members of staff indicated that they will be leaving the school?</w:t>
            </w:r>
          </w:p>
          <w:p w14:paraId="7336679D" w14:textId="06386D58" w:rsidR="00FA1CB4" w:rsidRDefault="00FA1CB4" w:rsidP="003D21F5">
            <w:pPr>
              <w:spacing w:after="0" w:line="240" w:lineRule="auto"/>
              <w:rPr>
                <w:rFonts w:ascii="Arial" w:hAnsi="Arial" w:cs="Arial"/>
                <w:sz w:val="24"/>
                <w:szCs w:val="24"/>
              </w:rPr>
            </w:pPr>
            <w:r>
              <w:rPr>
                <w:rFonts w:ascii="Arial" w:hAnsi="Arial" w:cs="Arial"/>
                <w:sz w:val="24"/>
                <w:szCs w:val="24"/>
              </w:rPr>
              <w:t>No.</w:t>
            </w:r>
          </w:p>
          <w:p w14:paraId="3DC76BA9" w14:textId="77777777" w:rsidR="00FA1CB4" w:rsidRPr="00FA1CB4" w:rsidRDefault="00FA1CB4" w:rsidP="003D21F5">
            <w:pPr>
              <w:spacing w:after="0" w:line="240" w:lineRule="auto"/>
              <w:rPr>
                <w:rFonts w:ascii="Arial" w:hAnsi="Arial" w:cs="Arial"/>
                <w:sz w:val="24"/>
                <w:szCs w:val="24"/>
              </w:rPr>
            </w:pPr>
          </w:p>
          <w:p w14:paraId="0FCB8267" w14:textId="46573E73" w:rsidR="00BB1844" w:rsidRDefault="00BB1844" w:rsidP="003D21F5">
            <w:pPr>
              <w:spacing w:after="0" w:line="240" w:lineRule="auto"/>
              <w:rPr>
                <w:rFonts w:ascii="Arial" w:hAnsi="Arial" w:cs="Arial"/>
                <w:sz w:val="24"/>
                <w:szCs w:val="24"/>
              </w:rPr>
            </w:pPr>
            <w:r>
              <w:rPr>
                <w:rFonts w:ascii="Arial" w:hAnsi="Arial" w:cs="Arial"/>
                <w:sz w:val="24"/>
                <w:szCs w:val="24"/>
              </w:rPr>
              <w:t xml:space="preserve">There were no matters arising and the 3-year </w:t>
            </w:r>
            <w:r w:rsidR="00FA1CB4">
              <w:rPr>
                <w:rFonts w:ascii="Arial" w:hAnsi="Arial" w:cs="Arial"/>
                <w:sz w:val="24"/>
                <w:szCs w:val="24"/>
              </w:rPr>
              <w:t xml:space="preserve">budget </w:t>
            </w:r>
            <w:r>
              <w:rPr>
                <w:rFonts w:ascii="Arial" w:hAnsi="Arial" w:cs="Arial"/>
                <w:sz w:val="24"/>
                <w:szCs w:val="24"/>
              </w:rPr>
              <w:t>forecast was approved by the Resources Committee.</w:t>
            </w:r>
          </w:p>
          <w:p w14:paraId="453EC477" w14:textId="77777777" w:rsidR="00BB1844" w:rsidRDefault="00BB1844" w:rsidP="003D21F5">
            <w:pPr>
              <w:spacing w:after="0" w:line="240" w:lineRule="auto"/>
              <w:rPr>
                <w:rFonts w:ascii="Arial" w:hAnsi="Arial" w:cs="Arial"/>
                <w:sz w:val="24"/>
                <w:szCs w:val="24"/>
              </w:rPr>
            </w:pPr>
          </w:p>
          <w:p w14:paraId="1403EE63" w14:textId="78CA5F89" w:rsidR="00BB1844" w:rsidRDefault="00FA1CB4" w:rsidP="003D21F5">
            <w:pPr>
              <w:spacing w:after="0" w:line="240" w:lineRule="auto"/>
              <w:rPr>
                <w:rFonts w:ascii="Arial" w:hAnsi="Arial" w:cs="Arial"/>
                <w:sz w:val="24"/>
                <w:szCs w:val="24"/>
                <w:u w:val="single"/>
              </w:rPr>
            </w:pPr>
            <w:r>
              <w:rPr>
                <w:rFonts w:ascii="Arial" w:hAnsi="Arial" w:cs="Arial"/>
                <w:sz w:val="24"/>
                <w:szCs w:val="24"/>
                <w:u w:val="single"/>
              </w:rPr>
              <w:t>4.5</w:t>
            </w:r>
            <w:r w:rsidR="00BB1844">
              <w:rPr>
                <w:rFonts w:ascii="Arial" w:hAnsi="Arial" w:cs="Arial"/>
                <w:sz w:val="24"/>
                <w:szCs w:val="24"/>
                <w:u w:val="single"/>
              </w:rPr>
              <w:t xml:space="preserve"> Cash flow forecast</w:t>
            </w:r>
          </w:p>
          <w:p w14:paraId="75DD07AE" w14:textId="087FD5FB" w:rsidR="00BB1844" w:rsidRDefault="00BB1844" w:rsidP="003D21F5">
            <w:pPr>
              <w:spacing w:after="0" w:line="240" w:lineRule="auto"/>
              <w:rPr>
                <w:rFonts w:ascii="Arial" w:hAnsi="Arial" w:cs="Arial"/>
                <w:sz w:val="24"/>
                <w:szCs w:val="24"/>
              </w:rPr>
            </w:pPr>
            <w:r>
              <w:rPr>
                <w:rFonts w:ascii="Arial" w:hAnsi="Arial" w:cs="Arial"/>
                <w:sz w:val="24"/>
                <w:szCs w:val="24"/>
              </w:rPr>
              <w:t xml:space="preserve">The </w:t>
            </w:r>
            <w:r w:rsidR="00B348FD">
              <w:rPr>
                <w:rFonts w:ascii="Arial" w:hAnsi="Arial" w:cs="Arial"/>
                <w:sz w:val="24"/>
                <w:szCs w:val="24"/>
              </w:rPr>
              <w:t>cash flow</w:t>
            </w:r>
            <w:r>
              <w:rPr>
                <w:rFonts w:ascii="Arial" w:hAnsi="Arial" w:cs="Arial"/>
                <w:sz w:val="24"/>
                <w:szCs w:val="24"/>
              </w:rPr>
              <w:t xml:space="preserve"> foreca</w:t>
            </w:r>
            <w:r w:rsidR="00FA1CB4">
              <w:rPr>
                <w:rFonts w:ascii="Arial" w:hAnsi="Arial" w:cs="Arial"/>
                <w:sz w:val="24"/>
                <w:szCs w:val="24"/>
              </w:rPr>
              <w:t>st to period ending January 2023</w:t>
            </w:r>
            <w:r>
              <w:rPr>
                <w:rFonts w:ascii="Arial" w:hAnsi="Arial" w:cs="Arial"/>
                <w:sz w:val="24"/>
                <w:szCs w:val="24"/>
              </w:rPr>
              <w:t xml:space="preserve"> is in credit.</w:t>
            </w:r>
            <w:r w:rsidR="00B33017">
              <w:rPr>
                <w:rFonts w:ascii="Arial" w:hAnsi="Arial" w:cs="Arial"/>
                <w:sz w:val="24"/>
                <w:szCs w:val="24"/>
              </w:rPr>
              <w:t xml:space="preserve"> </w:t>
            </w:r>
          </w:p>
          <w:p w14:paraId="2B40A812" w14:textId="77777777" w:rsidR="00FA1CB4" w:rsidRDefault="00FA1CB4" w:rsidP="003D21F5">
            <w:pPr>
              <w:spacing w:after="0" w:line="240" w:lineRule="auto"/>
              <w:rPr>
                <w:rFonts w:ascii="Arial" w:hAnsi="Arial" w:cs="Arial"/>
                <w:sz w:val="24"/>
                <w:szCs w:val="24"/>
              </w:rPr>
            </w:pPr>
          </w:p>
          <w:p w14:paraId="35800992" w14:textId="1E90B32E" w:rsidR="00BB1844" w:rsidRPr="00BB1844" w:rsidRDefault="00BB1844" w:rsidP="003D21F5">
            <w:pPr>
              <w:spacing w:after="0" w:line="240" w:lineRule="auto"/>
              <w:rPr>
                <w:rFonts w:ascii="Arial" w:hAnsi="Arial" w:cs="Arial"/>
                <w:sz w:val="24"/>
                <w:szCs w:val="24"/>
              </w:rPr>
            </w:pPr>
            <w:r>
              <w:rPr>
                <w:rFonts w:ascii="Arial" w:hAnsi="Arial" w:cs="Arial"/>
                <w:sz w:val="24"/>
                <w:szCs w:val="24"/>
              </w:rPr>
              <w:t xml:space="preserve">The </w:t>
            </w:r>
            <w:r w:rsidR="00B348FD">
              <w:rPr>
                <w:rFonts w:ascii="Arial" w:hAnsi="Arial" w:cs="Arial"/>
                <w:sz w:val="24"/>
                <w:szCs w:val="24"/>
              </w:rPr>
              <w:t>cash flow</w:t>
            </w:r>
            <w:r>
              <w:rPr>
                <w:rFonts w:ascii="Arial" w:hAnsi="Arial" w:cs="Arial"/>
                <w:sz w:val="24"/>
                <w:szCs w:val="24"/>
              </w:rPr>
              <w:t xml:space="preserve"> forecast was approved by the Resources Committee.</w:t>
            </w:r>
          </w:p>
          <w:p w14:paraId="0CCF3A7B" w14:textId="77777777" w:rsidR="003C5E71" w:rsidRDefault="003C5E71" w:rsidP="003D21F5">
            <w:pPr>
              <w:spacing w:after="0" w:line="240" w:lineRule="auto"/>
              <w:rPr>
                <w:rFonts w:ascii="Arial" w:hAnsi="Arial" w:cs="Arial"/>
                <w:sz w:val="24"/>
                <w:szCs w:val="24"/>
              </w:rPr>
            </w:pPr>
          </w:p>
          <w:p w14:paraId="77BDD085" w14:textId="7C8C1D8B" w:rsidR="00BB1844" w:rsidRDefault="00FA1CB4" w:rsidP="003D21F5">
            <w:pPr>
              <w:spacing w:after="0" w:line="240" w:lineRule="auto"/>
              <w:rPr>
                <w:rFonts w:ascii="Arial" w:hAnsi="Arial" w:cs="Arial"/>
                <w:sz w:val="24"/>
                <w:szCs w:val="24"/>
                <w:u w:val="single"/>
              </w:rPr>
            </w:pPr>
            <w:r>
              <w:rPr>
                <w:rFonts w:ascii="Arial" w:hAnsi="Arial" w:cs="Arial"/>
                <w:sz w:val="24"/>
                <w:szCs w:val="24"/>
                <w:u w:val="single"/>
              </w:rPr>
              <w:t>4.6 Spending over £2,000</w:t>
            </w:r>
          </w:p>
          <w:p w14:paraId="26564A72" w14:textId="13C53ABD" w:rsidR="00FA1CB4" w:rsidRDefault="002D430B" w:rsidP="003D21F5">
            <w:pPr>
              <w:spacing w:after="0" w:line="240" w:lineRule="auto"/>
              <w:rPr>
                <w:rFonts w:ascii="Arial" w:hAnsi="Arial" w:cs="Arial"/>
                <w:sz w:val="24"/>
                <w:szCs w:val="24"/>
              </w:rPr>
            </w:pPr>
            <w:r>
              <w:rPr>
                <w:rFonts w:ascii="Arial" w:hAnsi="Arial" w:cs="Arial"/>
                <w:sz w:val="24"/>
                <w:szCs w:val="24"/>
              </w:rPr>
              <w:t>The spending over £2,000 for periods 6 and 9 were presented by the SBM.</w:t>
            </w:r>
          </w:p>
          <w:p w14:paraId="106B0F26" w14:textId="4D5B7276" w:rsidR="002D430B" w:rsidRDefault="002D430B" w:rsidP="003D21F5">
            <w:pPr>
              <w:spacing w:after="0" w:line="240" w:lineRule="auto"/>
              <w:rPr>
                <w:rFonts w:ascii="Arial" w:hAnsi="Arial" w:cs="Arial"/>
                <w:sz w:val="24"/>
                <w:szCs w:val="24"/>
              </w:rPr>
            </w:pPr>
          </w:p>
          <w:p w14:paraId="48430896" w14:textId="4E4C6198" w:rsidR="002D430B" w:rsidRPr="002D430B" w:rsidRDefault="002D430B" w:rsidP="003D21F5">
            <w:pPr>
              <w:spacing w:after="0" w:line="240" w:lineRule="auto"/>
              <w:rPr>
                <w:rFonts w:ascii="Arial" w:hAnsi="Arial" w:cs="Arial"/>
                <w:sz w:val="24"/>
                <w:szCs w:val="24"/>
              </w:rPr>
            </w:pPr>
            <w:r>
              <w:rPr>
                <w:rFonts w:ascii="Arial" w:hAnsi="Arial" w:cs="Arial"/>
                <w:sz w:val="24"/>
                <w:szCs w:val="24"/>
              </w:rPr>
              <w:t>It was noted that the purchase of the Scrubber Dryer, which is used to clean and dry the dining room floor has been a good investment.</w:t>
            </w:r>
          </w:p>
          <w:p w14:paraId="5C60F219" w14:textId="77777777" w:rsidR="0024483F" w:rsidRDefault="0024483F" w:rsidP="003D21F5">
            <w:pPr>
              <w:spacing w:after="0" w:line="240" w:lineRule="auto"/>
              <w:rPr>
                <w:rFonts w:ascii="Arial" w:hAnsi="Arial" w:cs="Arial"/>
                <w:sz w:val="24"/>
                <w:szCs w:val="24"/>
              </w:rPr>
            </w:pPr>
          </w:p>
          <w:p w14:paraId="4C4174BB" w14:textId="3B67C5CF" w:rsidR="00E0216B" w:rsidRPr="00D93D8F" w:rsidRDefault="002D430B" w:rsidP="003D21F5">
            <w:pPr>
              <w:spacing w:after="0" w:line="240" w:lineRule="auto"/>
              <w:rPr>
                <w:rFonts w:ascii="Arial" w:hAnsi="Arial" w:cs="Arial"/>
                <w:sz w:val="24"/>
                <w:szCs w:val="24"/>
                <w:u w:val="single"/>
              </w:rPr>
            </w:pPr>
            <w:r>
              <w:rPr>
                <w:rFonts w:ascii="Arial" w:hAnsi="Arial" w:cs="Arial"/>
                <w:sz w:val="24"/>
                <w:szCs w:val="24"/>
                <w:u w:val="single"/>
              </w:rPr>
              <w:t>4.7</w:t>
            </w:r>
            <w:r w:rsidR="00983780" w:rsidRPr="00D93D8F">
              <w:rPr>
                <w:rFonts w:ascii="Arial" w:hAnsi="Arial" w:cs="Arial"/>
                <w:sz w:val="24"/>
                <w:szCs w:val="24"/>
                <w:u w:val="single"/>
              </w:rPr>
              <w:t xml:space="preserve"> Premises, Health and Safety Update</w:t>
            </w:r>
          </w:p>
          <w:p w14:paraId="1A7B42C7" w14:textId="12CABD38" w:rsidR="00983780" w:rsidRDefault="003C5E71" w:rsidP="003D21F5">
            <w:pPr>
              <w:spacing w:after="0" w:line="240" w:lineRule="auto"/>
              <w:rPr>
                <w:rFonts w:ascii="Arial" w:hAnsi="Arial" w:cs="Arial"/>
                <w:sz w:val="24"/>
                <w:szCs w:val="24"/>
              </w:rPr>
            </w:pPr>
            <w:r>
              <w:rPr>
                <w:rFonts w:ascii="Arial" w:hAnsi="Arial" w:cs="Arial"/>
                <w:sz w:val="24"/>
                <w:szCs w:val="24"/>
              </w:rPr>
              <w:t>The SBM presented the update as part of her report.</w:t>
            </w:r>
          </w:p>
          <w:p w14:paraId="77E45044" w14:textId="77777777" w:rsidR="002D430B" w:rsidRDefault="002D430B" w:rsidP="002D430B">
            <w:pPr>
              <w:pStyle w:val="NoSpacing"/>
              <w:rPr>
                <w:rFonts w:ascii="Arial" w:hAnsi="Arial" w:cs="Arial"/>
                <w:sz w:val="24"/>
                <w:szCs w:val="24"/>
              </w:rPr>
            </w:pPr>
          </w:p>
          <w:p w14:paraId="615E5E33" w14:textId="04BCFFAD" w:rsidR="002D430B" w:rsidRDefault="002D430B" w:rsidP="002D430B">
            <w:pPr>
              <w:pStyle w:val="NoSpacing"/>
              <w:rPr>
                <w:rFonts w:ascii="Arial" w:hAnsi="Arial" w:cs="Arial"/>
                <w:sz w:val="24"/>
                <w:szCs w:val="24"/>
              </w:rPr>
            </w:pPr>
            <w:r>
              <w:rPr>
                <w:rFonts w:ascii="Arial" w:hAnsi="Arial" w:cs="Arial"/>
                <w:sz w:val="24"/>
                <w:szCs w:val="24"/>
              </w:rPr>
              <w:t>The school’s</w:t>
            </w:r>
            <w:r w:rsidRPr="002D430B">
              <w:rPr>
                <w:rFonts w:ascii="Arial" w:hAnsi="Arial" w:cs="Arial"/>
                <w:sz w:val="24"/>
                <w:szCs w:val="24"/>
              </w:rPr>
              <w:t xml:space="preserve"> initial </w:t>
            </w:r>
            <w:r>
              <w:rPr>
                <w:rFonts w:ascii="Arial" w:hAnsi="Arial" w:cs="Arial"/>
                <w:sz w:val="24"/>
                <w:szCs w:val="24"/>
              </w:rPr>
              <w:t>Devolved Funding Capital (</w:t>
            </w:r>
            <w:r w:rsidRPr="002D430B">
              <w:rPr>
                <w:rFonts w:ascii="Arial" w:hAnsi="Arial" w:cs="Arial"/>
                <w:sz w:val="24"/>
                <w:szCs w:val="24"/>
              </w:rPr>
              <w:t>DFC</w:t>
            </w:r>
            <w:r>
              <w:rPr>
                <w:rFonts w:ascii="Arial" w:hAnsi="Arial" w:cs="Arial"/>
                <w:sz w:val="24"/>
                <w:szCs w:val="24"/>
              </w:rPr>
              <w:t>)</w:t>
            </w:r>
            <w:r w:rsidRPr="002D430B">
              <w:rPr>
                <w:rFonts w:ascii="Arial" w:hAnsi="Arial" w:cs="Arial"/>
                <w:sz w:val="24"/>
                <w:szCs w:val="24"/>
              </w:rPr>
              <w:t xml:space="preserve"> of £11,824</w:t>
            </w:r>
            <w:r>
              <w:rPr>
                <w:rFonts w:ascii="Arial" w:hAnsi="Arial" w:cs="Arial"/>
                <w:sz w:val="24"/>
                <w:szCs w:val="24"/>
              </w:rPr>
              <w:t>.00</w:t>
            </w:r>
            <w:r w:rsidRPr="002D430B">
              <w:rPr>
                <w:rFonts w:ascii="Arial" w:hAnsi="Arial" w:cs="Arial"/>
                <w:sz w:val="24"/>
                <w:szCs w:val="24"/>
              </w:rPr>
              <w:t xml:space="preserve"> has been used to support the cost</w:t>
            </w:r>
            <w:r>
              <w:rPr>
                <w:rFonts w:ascii="Arial" w:hAnsi="Arial" w:cs="Arial"/>
                <w:sz w:val="24"/>
                <w:szCs w:val="24"/>
              </w:rPr>
              <w:t>s of the refurbishments in the R</w:t>
            </w:r>
            <w:r w:rsidRPr="002D430B">
              <w:rPr>
                <w:rFonts w:ascii="Arial" w:hAnsi="Arial" w:cs="Arial"/>
                <w:sz w:val="24"/>
                <w:szCs w:val="24"/>
              </w:rPr>
              <w:t>eception classrooms</w:t>
            </w:r>
            <w:r>
              <w:rPr>
                <w:rFonts w:ascii="Arial" w:hAnsi="Arial" w:cs="Arial"/>
                <w:sz w:val="24"/>
                <w:szCs w:val="24"/>
              </w:rPr>
              <w:t>. The school</w:t>
            </w:r>
            <w:r w:rsidRPr="002D430B">
              <w:rPr>
                <w:rFonts w:ascii="Arial" w:hAnsi="Arial" w:cs="Arial"/>
                <w:sz w:val="24"/>
                <w:szCs w:val="24"/>
              </w:rPr>
              <w:t xml:space="preserve"> have been given a further amount from the DFE of £23,950.00</w:t>
            </w:r>
            <w:r>
              <w:rPr>
                <w:rFonts w:ascii="Arial" w:hAnsi="Arial" w:cs="Arial"/>
                <w:sz w:val="24"/>
                <w:szCs w:val="24"/>
              </w:rPr>
              <w:t xml:space="preserve">, to be spent on improvements to energy efficiency or other </w:t>
            </w:r>
            <w:r>
              <w:rPr>
                <w:rFonts w:ascii="Arial" w:hAnsi="Arial" w:cs="Arial"/>
                <w:sz w:val="24"/>
                <w:szCs w:val="24"/>
              </w:rPr>
              <w:lastRenderedPageBreak/>
              <w:t>building improvements if no energy efficiency improvements are needed. A new boiler will be fitted and a divider in the Reception classrooms, which will keep the rooms warmer.</w:t>
            </w:r>
          </w:p>
          <w:p w14:paraId="61A930E4" w14:textId="391FEE8B" w:rsidR="002D430B" w:rsidRDefault="002D430B" w:rsidP="002D430B">
            <w:pPr>
              <w:pStyle w:val="NoSpacing"/>
              <w:rPr>
                <w:rFonts w:ascii="Arial" w:hAnsi="Arial" w:cs="Arial"/>
                <w:sz w:val="24"/>
                <w:szCs w:val="24"/>
              </w:rPr>
            </w:pPr>
          </w:p>
          <w:p w14:paraId="111C8903" w14:textId="4E11D2CD" w:rsidR="002D430B" w:rsidRPr="002D430B" w:rsidRDefault="002D430B" w:rsidP="002D430B">
            <w:pPr>
              <w:rPr>
                <w:rFonts w:ascii="Arial" w:hAnsi="Arial" w:cs="Arial"/>
                <w:sz w:val="24"/>
                <w:szCs w:val="24"/>
              </w:rPr>
            </w:pPr>
            <w:r>
              <w:rPr>
                <w:rFonts w:ascii="Arial" w:hAnsi="Arial" w:cs="Arial"/>
                <w:sz w:val="24"/>
                <w:szCs w:val="24"/>
              </w:rPr>
              <w:t xml:space="preserve">All </w:t>
            </w:r>
            <w:r w:rsidRPr="002D430B">
              <w:rPr>
                <w:rFonts w:ascii="Arial" w:hAnsi="Arial" w:cs="Arial"/>
                <w:sz w:val="24"/>
                <w:szCs w:val="24"/>
              </w:rPr>
              <w:t>Planned Preventative Maintenance (PPM)</w:t>
            </w:r>
            <w:r>
              <w:rPr>
                <w:rFonts w:ascii="Arial" w:hAnsi="Arial" w:cs="Arial"/>
                <w:sz w:val="24"/>
                <w:szCs w:val="24"/>
              </w:rPr>
              <w:t xml:space="preserve"> has taken place.</w:t>
            </w:r>
          </w:p>
          <w:p w14:paraId="3754783D" w14:textId="53ED7588" w:rsidR="007F550B" w:rsidRDefault="002D430B" w:rsidP="002D430B">
            <w:pPr>
              <w:spacing w:after="0" w:line="240" w:lineRule="auto"/>
              <w:rPr>
                <w:rFonts w:ascii="Arial" w:eastAsiaTheme="minorEastAsia" w:hAnsi="Arial" w:cs="Arial"/>
                <w:sz w:val="24"/>
                <w:szCs w:val="24"/>
                <w:u w:val="single"/>
                <w:lang w:eastAsia="en-GB"/>
              </w:rPr>
            </w:pPr>
            <w:r>
              <w:rPr>
                <w:rFonts w:ascii="Arial" w:eastAsiaTheme="minorEastAsia" w:hAnsi="Arial" w:cs="Arial"/>
                <w:sz w:val="24"/>
                <w:szCs w:val="24"/>
                <w:u w:val="single"/>
                <w:lang w:eastAsia="en-GB"/>
              </w:rPr>
              <w:t>4.8 2023-24 Budget planning</w:t>
            </w:r>
          </w:p>
          <w:p w14:paraId="3305F2D8" w14:textId="77777777" w:rsidR="002D430B" w:rsidRDefault="00657042" w:rsidP="002D430B">
            <w:pPr>
              <w:spacing w:after="0" w:line="240" w:lineRule="auto"/>
              <w:rPr>
                <w:rFonts w:ascii="Arial" w:eastAsia="Times New Roman" w:hAnsi="Arial" w:cs="Arial"/>
                <w:sz w:val="24"/>
                <w:szCs w:val="24"/>
              </w:rPr>
            </w:pPr>
            <w:r w:rsidRPr="00657042">
              <w:rPr>
                <w:rFonts w:ascii="Arial" w:eastAsia="Times New Roman" w:hAnsi="Arial" w:cs="Arial"/>
                <w:sz w:val="24"/>
                <w:szCs w:val="24"/>
              </w:rPr>
              <w:t>The SBM informed the governors that</w:t>
            </w:r>
            <w:r>
              <w:rPr>
                <w:rFonts w:ascii="Arial" w:eastAsia="Times New Roman" w:hAnsi="Arial" w:cs="Arial"/>
                <w:sz w:val="24"/>
                <w:szCs w:val="24"/>
              </w:rPr>
              <w:t>, last week, the government allocated an additional £2 billion to address the cost issues in schools for this academic year.</w:t>
            </w:r>
          </w:p>
          <w:p w14:paraId="4ABFBF88" w14:textId="784A67D7" w:rsidR="00657042" w:rsidRDefault="00657042" w:rsidP="002D430B">
            <w:pPr>
              <w:spacing w:after="0" w:line="240" w:lineRule="auto"/>
              <w:rPr>
                <w:rFonts w:ascii="Arial" w:eastAsia="Times New Roman" w:hAnsi="Arial" w:cs="Arial"/>
                <w:sz w:val="24"/>
                <w:szCs w:val="24"/>
              </w:rPr>
            </w:pPr>
            <w:r>
              <w:rPr>
                <w:rFonts w:ascii="Arial" w:eastAsia="Times New Roman" w:hAnsi="Arial" w:cs="Arial"/>
                <w:sz w:val="24"/>
                <w:szCs w:val="24"/>
              </w:rPr>
              <w:t xml:space="preserve">Cavendish will receive £94,282 as a one-off grant for this </w:t>
            </w:r>
            <w:r w:rsidR="007A0DF6">
              <w:rPr>
                <w:rFonts w:ascii="Arial" w:eastAsia="Times New Roman" w:hAnsi="Arial" w:cs="Arial"/>
                <w:sz w:val="24"/>
                <w:szCs w:val="24"/>
              </w:rPr>
              <w:t>year, which</w:t>
            </w:r>
            <w:r>
              <w:rPr>
                <w:rFonts w:ascii="Arial" w:eastAsia="Times New Roman" w:hAnsi="Arial" w:cs="Arial"/>
                <w:sz w:val="24"/>
                <w:szCs w:val="24"/>
              </w:rPr>
              <w:t xml:space="preserve"> will be rolled over into the next financial year. This has been reflected in the budget planning for the next 2 years. It is called the Maintained Schools Additional Grant (MSAG). The amount the school will receive is based on pupil numbers.</w:t>
            </w:r>
          </w:p>
          <w:p w14:paraId="09B92BB5" w14:textId="77777777" w:rsidR="00657042" w:rsidRDefault="00657042" w:rsidP="002D430B">
            <w:pPr>
              <w:spacing w:after="0" w:line="240" w:lineRule="auto"/>
              <w:rPr>
                <w:rFonts w:ascii="Arial" w:eastAsia="Times New Roman" w:hAnsi="Arial" w:cs="Arial"/>
                <w:sz w:val="24"/>
                <w:szCs w:val="24"/>
              </w:rPr>
            </w:pPr>
          </w:p>
          <w:p w14:paraId="3E280751" w14:textId="77777777" w:rsidR="00657042" w:rsidRDefault="00657042" w:rsidP="002D430B">
            <w:pPr>
              <w:spacing w:after="0" w:line="240" w:lineRule="auto"/>
              <w:rPr>
                <w:rFonts w:ascii="Arial" w:eastAsia="Times New Roman" w:hAnsi="Arial" w:cs="Arial"/>
                <w:sz w:val="24"/>
                <w:szCs w:val="24"/>
              </w:rPr>
            </w:pPr>
            <w:r>
              <w:rPr>
                <w:rFonts w:ascii="Arial" w:eastAsia="Times New Roman" w:hAnsi="Arial" w:cs="Arial"/>
                <w:sz w:val="24"/>
                <w:szCs w:val="24"/>
              </w:rPr>
              <w:t xml:space="preserve">The position of the budget is still unsure due to the unpredictable pay </w:t>
            </w:r>
            <w:proofErr w:type="spellStart"/>
            <w:r>
              <w:rPr>
                <w:rFonts w:ascii="Arial" w:eastAsia="Times New Roman" w:hAnsi="Arial" w:cs="Arial"/>
                <w:sz w:val="24"/>
                <w:szCs w:val="24"/>
              </w:rPr>
              <w:t>rises</w:t>
            </w:r>
            <w:proofErr w:type="spellEnd"/>
            <w:r>
              <w:rPr>
                <w:rFonts w:ascii="Arial" w:eastAsia="Times New Roman" w:hAnsi="Arial" w:cs="Arial"/>
                <w:sz w:val="24"/>
                <w:szCs w:val="24"/>
              </w:rPr>
              <w:t xml:space="preserve"> for teachers and support staff. If the percentage increases that are being asked for by the unions are accepted, the budget for future years would be deficit.</w:t>
            </w:r>
          </w:p>
          <w:p w14:paraId="2E5B1F19" w14:textId="77777777" w:rsidR="00657042" w:rsidRDefault="00657042" w:rsidP="002D430B">
            <w:pPr>
              <w:spacing w:after="0" w:line="240" w:lineRule="auto"/>
              <w:rPr>
                <w:rFonts w:ascii="Arial" w:eastAsia="Times New Roman" w:hAnsi="Arial" w:cs="Arial"/>
                <w:sz w:val="24"/>
                <w:szCs w:val="24"/>
              </w:rPr>
            </w:pPr>
          </w:p>
          <w:p w14:paraId="1FCEA3DE" w14:textId="77777777" w:rsidR="00657042" w:rsidRDefault="00657042" w:rsidP="002D430B">
            <w:pPr>
              <w:spacing w:after="0" w:line="240" w:lineRule="auto"/>
              <w:rPr>
                <w:rFonts w:ascii="Arial" w:eastAsia="Times New Roman" w:hAnsi="Arial" w:cs="Arial"/>
                <w:sz w:val="24"/>
                <w:szCs w:val="24"/>
              </w:rPr>
            </w:pPr>
            <w:r>
              <w:rPr>
                <w:rFonts w:ascii="Arial" w:eastAsia="Times New Roman" w:hAnsi="Arial" w:cs="Arial"/>
                <w:sz w:val="24"/>
                <w:szCs w:val="24"/>
              </w:rPr>
              <w:t>Some temporary contract staff will be able to stay at the school until the end of the summer term.</w:t>
            </w:r>
          </w:p>
          <w:p w14:paraId="6EC34E07" w14:textId="77777777" w:rsidR="00657042" w:rsidRDefault="00657042" w:rsidP="002D430B">
            <w:pPr>
              <w:spacing w:after="0" w:line="240" w:lineRule="auto"/>
              <w:rPr>
                <w:rFonts w:ascii="Arial" w:eastAsia="Times New Roman" w:hAnsi="Arial" w:cs="Arial"/>
                <w:sz w:val="24"/>
                <w:szCs w:val="24"/>
              </w:rPr>
            </w:pPr>
          </w:p>
          <w:p w14:paraId="730A895A" w14:textId="77777777" w:rsidR="00657042" w:rsidRDefault="00657042" w:rsidP="002D430B">
            <w:pPr>
              <w:spacing w:after="0" w:line="240" w:lineRule="auto"/>
              <w:rPr>
                <w:rFonts w:ascii="Arial" w:eastAsia="Times New Roman" w:hAnsi="Arial" w:cs="Arial"/>
                <w:i/>
                <w:sz w:val="24"/>
                <w:szCs w:val="24"/>
              </w:rPr>
            </w:pPr>
            <w:r>
              <w:rPr>
                <w:rFonts w:ascii="Arial" w:eastAsia="Times New Roman" w:hAnsi="Arial" w:cs="Arial"/>
                <w:i/>
                <w:sz w:val="24"/>
                <w:szCs w:val="24"/>
              </w:rPr>
              <w:t>Q: Do the SLT think that, because the school staff have had a shock in terms of the budget, it will have a knock-on effect for staff attendance?</w:t>
            </w:r>
          </w:p>
          <w:p w14:paraId="6FD3E7F6" w14:textId="77777777" w:rsidR="00657042" w:rsidRDefault="00657042" w:rsidP="002D430B">
            <w:pPr>
              <w:spacing w:after="0" w:line="240" w:lineRule="auto"/>
              <w:rPr>
                <w:rFonts w:ascii="Arial" w:eastAsia="Times New Roman" w:hAnsi="Arial" w:cs="Arial"/>
                <w:sz w:val="24"/>
                <w:szCs w:val="24"/>
              </w:rPr>
            </w:pPr>
            <w:r>
              <w:rPr>
                <w:rFonts w:ascii="Arial" w:eastAsia="Times New Roman" w:hAnsi="Arial" w:cs="Arial"/>
                <w:sz w:val="24"/>
                <w:szCs w:val="24"/>
              </w:rPr>
              <w:t>See Item 9, staffing update.</w:t>
            </w:r>
          </w:p>
          <w:p w14:paraId="30B15CEE" w14:textId="77777777" w:rsidR="00657042" w:rsidRDefault="00657042" w:rsidP="002D430B">
            <w:pPr>
              <w:spacing w:after="0" w:line="240" w:lineRule="auto"/>
              <w:rPr>
                <w:rFonts w:ascii="Arial" w:eastAsia="Times New Roman" w:hAnsi="Arial" w:cs="Arial"/>
                <w:sz w:val="24"/>
                <w:szCs w:val="24"/>
              </w:rPr>
            </w:pPr>
          </w:p>
          <w:p w14:paraId="2FF3785A" w14:textId="3DA2FB8D" w:rsidR="00657042" w:rsidRDefault="005D6F8D" w:rsidP="002D430B">
            <w:pPr>
              <w:spacing w:after="0" w:line="240" w:lineRule="auto"/>
              <w:rPr>
                <w:rFonts w:ascii="Arial" w:eastAsia="Times New Roman" w:hAnsi="Arial" w:cs="Arial"/>
                <w:i/>
                <w:sz w:val="24"/>
                <w:szCs w:val="24"/>
              </w:rPr>
            </w:pPr>
            <w:r>
              <w:rPr>
                <w:rFonts w:ascii="Arial" w:eastAsia="Times New Roman" w:hAnsi="Arial" w:cs="Arial"/>
                <w:i/>
                <w:sz w:val="24"/>
                <w:szCs w:val="24"/>
              </w:rPr>
              <w:t>Q: If</w:t>
            </w:r>
            <w:r w:rsidR="00657042">
              <w:rPr>
                <w:rFonts w:ascii="Arial" w:eastAsia="Times New Roman" w:hAnsi="Arial" w:cs="Arial"/>
                <w:i/>
                <w:sz w:val="24"/>
                <w:szCs w:val="24"/>
              </w:rPr>
              <w:t xml:space="preserve"> the teachers received a pay rise of 7% and support staff received a pay rise of 14.1%, would the school employ more teachers</w:t>
            </w:r>
            <w:r w:rsidR="00720C64">
              <w:rPr>
                <w:rFonts w:ascii="Arial" w:eastAsia="Times New Roman" w:hAnsi="Arial" w:cs="Arial"/>
                <w:i/>
                <w:sz w:val="24"/>
                <w:szCs w:val="24"/>
              </w:rPr>
              <w:t xml:space="preserve"> rather</w:t>
            </w:r>
            <w:r w:rsidR="00657042">
              <w:rPr>
                <w:rFonts w:ascii="Arial" w:eastAsia="Times New Roman" w:hAnsi="Arial" w:cs="Arial"/>
                <w:i/>
                <w:sz w:val="24"/>
                <w:szCs w:val="24"/>
              </w:rPr>
              <w:t xml:space="preserve"> than TAs?</w:t>
            </w:r>
          </w:p>
          <w:p w14:paraId="15391C91" w14:textId="77777777" w:rsidR="00657042" w:rsidRDefault="00657042" w:rsidP="002D430B">
            <w:pPr>
              <w:spacing w:after="0" w:line="240" w:lineRule="auto"/>
              <w:rPr>
                <w:rFonts w:ascii="Arial" w:eastAsia="Times New Roman" w:hAnsi="Arial" w:cs="Arial"/>
                <w:sz w:val="24"/>
                <w:szCs w:val="24"/>
              </w:rPr>
            </w:pPr>
            <w:r>
              <w:rPr>
                <w:rFonts w:ascii="Arial" w:eastAsia="Times New Roman" w:hAnsi="Arial" w:cs="Arial"/>
                <w:sz w:val="24"/>
                <w:szCs w:val="24"/>
              </w:rPr>
              <w:t>No, because the gap in pay will still be large.</w:t>
            </w:r>
          </w:p>
          <w:p w14:paraId="13B79DFB" w14:textId="77777777" w:rsidR="00AF57A3" w:rsidRDefault="00AF57A3" w:rsidP="002D430B">
            <w:pPr>
              <w:spacing w:after="0" w:line="240" w:lineRule="auto"/>
              <w:rPr>
                <w:rFonts w:ascii="Arial" w:eastAsia="Times New Roman" w:hAnsi="Arial" w:cs="Arial"/>
                <w:sz w:val="24"/>
                <w:szCs w:val="24"/>
              </w:rPr>
            </w:pPr>
          </w:p>
          <w:p w14:paraId="37BDF711" w14:textId="77777777" w:rsidR="00AF57A3" w:rsidRDefault="00AF57A3" w:rsidP="002D430B">
            <w:pPr>
              <w:spacing w:after="0" w:line="240" w:lineRule="auto"/>
              <w:rPr>
                <w:rFonts w:ascii="Arial" w:eastAsia="Times New Roman" w:hAnsi="Arial" w:cs="Arial"/>
                <w:sz w:val="24"/>
                <w:szCs w:val="24"/>
              </w:rPr>
            </w:pPr>
            <w:r>
              <w:rPr>
                <w:rFonts w:ascii="Arial" w:eastAsia="Times New Roman" w:hAnsi="Arial" w:cs="Arial"/>
                <w:sz w:val="24"/>
                <w:szCs w:val="24"/>
              </w:rPr>
              <w:t>Lunchtime Organisers (LTOs) are being paid at grade 1 and the lowest paid TAs at the school are being paid at grade 2. In April, grade 1 is being discontinued which will mean that LTOs and some TAs will be paid at the same grade, even though their work expectations are very different and not comparable. This will need further discussion.</w:t>
            </w:r>
          </w:p>
          <w:p w14:paraId="5A088D52" w14:textId="67E783F3" w:rsidR="00AF57A3" w:rsidRPr="00657042" w:rsidRDefault="00AF57A3" w:rsidP="002D430B">
            <w:pPr>
              <w:spacing w:after="0" w:line="240" w:lineRule="auto"/>
              <w:rPr>
                <w:rFonts w:ascii="Arial" w:eastAsia="Times New Roman" w:hAnsi="Arial" w:cs="Arial"/>
                <w:sz w:val="24"/>
                <w:szCs w:val="24"/>
              </w:rPr>
            </w:pPr>
          </w:p>
        </w:tc>
      </w:tr>
      <w:tr w:rsidR="00733138" w:rsidRPr="00733138" w14:paraId="03BBDA57" w14:textId="77777777" w:rsidTr="00012EA8">
        <w:tc>
          <w:tcPr>
            <w:tcW w:w="608" w:type="dxa"/>
            <w:tcBorders>
              <w:top w:val="single" w:sz="4" w:space="0" w:color="auto"/>
              <w:left w:val="single" w:sz="4" w:space="0" w:color="auto"/>
              <w:bottom w:val="single" w:sz="4" w:space="0" w:color="auto"/>
              <w:right w:val="single" w:sz="4" w:space="0" w:color="auto"/>
            </w:tcBorders>
          </w:tcPr>
          <w:p w14:paraId="642B486E" w14:textId="0C50E2A3" w:rsidR="002349F4" w:rsidRPr="00733138" w:rsidRDefault="002349F4" w:rsidP="002349F4">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B86A1EA"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14:paraId="26FE74D0"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14:paraId="0AD40B22"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349F4" w:rsidRPr="00733138" w14:paraId="6FD1571E" w14:textId="77777777" w:rsidTr="00012EA8">
        <w:tc>
          <w:tcPr>
            <w:tcW w:w="608" w:type="dxa"/>
            <w:tcBorders>
              <w:top w:val="single" w:sz="4" w:space="0" w:color="auto"/>
              <w:left w:val="single" w:sz="4" w:space="0" w:color="auto"/>
              <w:bottom w:val="single" w:sz="4" w:space="0" w:color="auto"/>
              <w:right w:val="single" w:sz="4" w:space="0" w:color="auto"/>
            </w:tcBorders>
          </w:tcPr>
          <w:p w14:paraId="545FBC28" w14:textId="14CC4E43" w:rsidR="002349F4" w:rsidRDefault="00BB1844" w:rsidP="002349F4">
            <w:pPr>
              <w:spacing w:after="0" w:line="240" w:lineRule="auto"/>
              <w:rPr>
                <w:rFonts w:ascii="Arial" w:eastAsia="Times New Roman" w:hAnsi="Arial" w:cs="Arial"/>
                <w:sz w:val="24"/>
                <w:szCs w:val="24"/>
              </w:rPr>
            </w:pPr>
            <w:r>
              <w:rPr>
                <w:rFonts w:ascii="Arial" w:eastAsia="Times New Roman" w:hAnsi="Arial" w:cs="Arial"/>
                <w:sz w:val="24"/>
                <w:szCs w:val="24"/>
              </w:rPr>
              <w:t>D</w:t>
            </w:r>
          </w:p>
          <w:p w14:paraId="77C2245E" w14:textId="77777777" w:rsidR="00BB1844" w:rsidRDefault="00BB1844" w:rsidP="002349F4">
            <w:pPr>
              <w:spacing w:after="0" w:line="240" w:lineRule="auto"/>
              <w:rPr>
                <w:rFonts w:ascii="Arial" w:eastAsia="Times New Roman" w:hAnsi="Arial" w:cs="Arial"/>
                <w:sz w:val="24"/>
                <w:szCs w:val="24"/>
              </w:rPr>
            </w:pPr>
          </w:p>
          <w:p w14:paraId="4E1507C0" w14:textId="77777777" w:rsidR="00BB1844" w:rsidRDefault="00BB1844" w:rsidP="002349F4">
            <w:pPr>
              <w:spacing w:after="0" w:line="240" w:lineRule="auto"/>
              <w:rPr>
                <w:rFonts w:ascii="Arial" w:eastAsia="Times New Roman" w:hAnsi="Arial" w:cs="Arial"/>
                <w:sz w:val="24"/>
                <w:szCs w:val="24"/>
              </w:rPr>
            </w:pPr>
            <w:r>
              <w:rPr>
                <w:rFonts w:ascii="Arial" w:eastAsia="Times New Roman" w:hAnsi="Arial" w:cs="Arial"/>
                <w:sz w:val="24"/>
                <w:szCs w:val="24"/>
              </w:rPr>
              <w:t>D</w:t>
            </w:r>
          </w:p>
          <w:p w14:paraId="17D728B8" w14:textId="77777777" w:rsidR="00BB1844" w:rsidRDefault="00BB1844" w:rsidP="002349F4">
            <w:pPr>
              <w:spacing w:after="0" w:line="240" w:lineRule="auto"/>
              <w:rPr>
                <w:rFonts w:ascii="Arial" w:eastAsia="Times New Roman" w:hAnsi="Arial" w:cs="Arial"/>
                <w:sz w:val="24"/>
                <w:szCs w:val="24"/>
              </w:rPr>
            </w:pPr>
          </w:p>
          <w:p w14:paraId="77552880" w14:textId="4AFBFEA8" w:rsidR="00BB1844" w:rsidRDefault="00BB1844" w:rsidP="002349F4">
            <w:pPr>
              <w:spacing w:after="0" w:line="240" w:lineRule="auto"/>
              <w:rPr>
                <w:rFonts w:ascii="Arial" w:eastAsia="Times New Roman" w:hAnsi="Arial" w:cs="Arial"/>
                <w:sz w:val="24"/>
                <w:szCs w:val="24"/>
              </w:rPr>
            </w:pPr>
            <w:r>
              <w:rPr>
                <w:rFonts w:ascii="Arial" w:eastAsia="Times New Roman" w:hAnsi="Arial" w:cs="Arial"/>
                <w:sz w:val="24"/>
                <w:szCs w:val="24"/>
              </w:rPr>
              <w:t>D</w:t>
            </w:r>
          </w:p>
          <w:p w14:paraId="40655F9A" w14:textId="725430FD" w:rsidR="002D430B" w:rsidRDefault="002D430B" w:rsidP="002349F4">
            <w:pPr>
              <w:spacing w:after="0" w:line="240" w:lineRule="auto"/>
              <w:rPr>
                <w:rFonts w:ascii="Arial" w:eastAsia="Times New Roman" w:hAnsi="Arial" w:cs="Arial"/>
                <w:sz w:val="24"/>
                <w:szCs w:val="24"/>
              </w:rPr>
            </w:pPr>
          </w:p>
          <w:p w14:paraId="22E84788" w14:textId="55357B5D" w:rsidR="002D430B" w:rsidRDefault="002D430B" w:rsidP="002349F4">
            <w:pPr>
              <w:spacing w:after="0" w:line="240" w:lineRule="auto"/>
              <w:rPr>
                <w:rFonts w:ascii="Arial" w:eastAsia="Times New Roman" w:hAnsi="Arial" w:cs="Arial"/>
                <w:sz w:val="24"/>
                <w:szCs w:val="24"/>
              </w:rPr>
            </w:pPr>
            <w:r>
              <w:rPr>
                <w:rFonts w:ascii="Arial" w:eastAsia="Times New Roman" w:hAnsi="Arial" w:cs="Arial"/>
                <w:sz w:val="24"/>
                <w:szCs w:val="24"/>
              </w:rPr>
              <w:t>D</w:t>
            </w:r>
          </w:p>
          <w:p w14:paraId="58B3FDEA" w14:textId="3C3073C3" w:rsidR="00BB1844" w:rsidRPr="00733138" w:rsidRDefault="00BB1844" w:rsidP="002349F4">
            <w:pPr>
              <w:spacing w:after="0" w:line="240" w:lineRule="auto"/>
              <w:rPr>
                <w:rFonts w:ascii="Arial" w:eastAsia="Times New Roman" w:hAnsi="Arial" w:cs="Arial"/>
                <w:sz w:val="24"/>
                <w:szCs w:val="24"/>
              </w:rPr>
            </w:pPr>
          </w:p>
        </w:tc>
        <w:tc>
          <w:tcPr>
            <w:tcW w:w="6475" w:type="dxa"/>
          </w:tcPr>
          <w:p w14:paraId="03D6FF45" w14:textId="556E395E" w:rsidR="00AC668E" w:rsidRDefault="00AC668E" w:rsidP="00D94231">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9 month budget monitoring approved</w:t>
            </w:r>
          </w:p>
          <w:p w14:paraId="61C8696B" w14:textId="77777777" w:rsidR="00AC668E" w:rsidRDefault="00AC668E" w:rsidP="00AC668E">
            <w:pPr>
              <w:pStyle w:val="ListParagraph"/>
              <w:spacing w:after="0" w:line="240" w:lineRule="auto"/>
              <w:rPr>
                <w:rFonts w:ascii="Arial" w:eastAsia="Times New Roman" w:hAnsi="Arial" w:cs="Arial"/>
                <w:sz w:val="24"/>
                <w:szCs w:val="24"/>
              </w:rPr>
            </w:pPr>
          </w:p>
          <w:p w14:paraId="7D26B2DC" w14:textId="02A72879" w:rsidR="0021386B" w:rsidRDefault="00BB1844" w:rsidP="00D94231">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Budget Changes approved</w:t>
            </w:r>
          </w:p>
          <w:p w14:paraId="6407E031" w14:textId="77777777" w:rsidR="00BB1844" w:rsidRDefault="00BB1844" w:rsidP="00BB1844">
            <w:pPr>
              <w:spacing w:after="0" w:line="240" w:lineRule="auto"/>
              <w:rPr>
                <w:rFonts w:ascii="Arial" w:eastAsia="Times New Roman" w:hAnsi="Arial" w:cs="Arial"/>
                <w:sz w:val="24"/>
                <w:szCs w:val="24"/>
              </w:rPr>
            </w:pPr>
          </w:p>
          <w:p w14:paraId="62935B45" w14:textId="77777777" w:rsidR="00BB1844" w:rsidRDefault="00BB1844" w:rsidP="00D94231">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3-year forecast approved</w:t>
            </w:r>
          </w:p>
          <w:p w14:paraId="4A214E37" w14:textId="77777777" w:rsidR="00BB1844" w:rsidRPr="00BB1844" w:rsidRDefault="00BB1844" w:rsidP="00BB1844">
            <w:pPr>
              <w:pStyle w:val="ListParagraph"/>
              <w:rPr>
                <w:rFonts w:ascii="Arial" w:eastAsia="Times New Roman" w:hAnsi="Arial" w:cs="Arial"/>
                <w:sz w:val="24"/>
                <w:szCs w:val="24"/>
              </w:rPr>
            </w:pPr>
          </w:p>
          <w:p w14:paraId="287A212E" w14:textId="77777777" w:rsidR="00BB1844" w:rsidRDefault="00BB1844" w:rsidP="00D94231">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Cash flow forecast approved</w:t>
            </w:r>
          </w:p>
          <w:p w14:paraId="40DC19F4" w14:textId="6C8D1124" w:rsidR="00BB1844" w:rsidRPr="002D430B" w:rsidRDefault="00BB1844" w:rsidP="002D430B">
            <w:pPr>
              <w:spacing w:after="0" w:line="240" w:lineRule="auto"/>
              <w:rPr>
                <w:rFonts w:ascii="Arial" w:eastAsia="Times New Roman" w:hAnsi="Arial" w:cs="Arial"/>
                <w:sz w:val="24"/>
                <w:szCs w:val="24"/>
              </w:rPr>
            </w:pPr>
          </w:p>
        </w:tc>
        <w:tc>
          <w:tcPr>
            <w:tcW w:w="1843" w:type="dxa"/>
          </w:tcPr>
          <w:p w14:paraId="0265ECEA" w14:textId="77777777" w:rsidR="00D96984" w:rsidRDefault="00BB1844" w:rsidP="00D02C72">
            <w:pPr>
              <w:spacing w:after="0" w:line="240" w:lineRule="auto"/>
              <w:rPr>
                <w:rFonts w:ascii="Arial" w:eastAsia="Times New Roman" w:hAnsi="Arial" w:cs="Arial"/>
                <w:sz w:val="24"/>
                <w:szCs w:val="24"/>
              </w:rPr>
            </w:pPr>
            <w:r>
              <w:rPr>
                <w:rFonts w:ascii="Arial" w:eastAsia="Times New Roman" w:hAnsi="Arial" w:cs="Arial"/>
                <w:sz w:val="24"/>
                <w:szCs w:val="24"/>
              </w:rPr>
              <w:t>Resources Committee</w:t>
            </w:r>
          </w:p>
          <w:p w14:paraId="5CFF212A" w14:textId="77777777" w:rsidR="00BB1844" w:rsidRDefault="00BB1844" w:rsidP="00D02C72">
            <w:pPr>
              <w:spacing w:after="0" w:line="240" w:lineRule="auto"/>
              <w:rPr>
                <w:rFonts w:ascii="Arial" w:eastAsia="Times New Roman" w:hAnsi="Arial" w:cs="Arial"/>
                <w:sz w:val="24"/>
                <w:szCs w:val="24"/>
              </w:rPr>
            </w:pPr>
            <w:r>
              <w:rPr>
                <w:rFonts w:ascii="Arial" w:eastAsia="Times New Roman" w:hAnsi="Arial" w:cs="Arial"/>
                <w:sz w:val="24"/>
                <w:szCs w:val="24"/>
              </w:rPr>
              <w:t>Resources Committee</w:t>
            </w:r>
          </w:p>
          <w:p w14:paraId="089F31D8" w14:textId="24F34CD6" w:rsidR="00BB1844" w:rsidRDefault="00BB1844" w:rsidP="00D02C72">
            <w:pPr>
              <w:spacing w:after="0" w:line="240" w:lineRule="auto"/>
              <w:rPr>
                <w:rFonts w:ascii="Arial" w:eastAsia="Times New Roman" w:hAnsi="Arial" w:cs="Arial"/>
                <w:sz w:val="24"/>
                <w:szCs w:val="24"/>
              </w:rPr>
            </w:pPr>
            <w:r>
              <w:rPr>
                <w:rFonts w:ascii="Arial" w:eastAsia="Times New Roman" w:hAnsi="Arial" w:cs="Arial"/>
                <w:sz w:val="24"/>
                <w:szCs w:val="24"/>
              </w:rPr>
              <w:t>Resources Committee</w:t>
            </w:r>
          </w:p>
          <w:p w14:paraId="1F53B977" w14:textId="19CF4D99" w:rsidR="00BB1844" w:rsidRPr="00733138" w:rsidRDefault="00066767" w:rsidP="00D02C72">
            <w:pPr>
              <w:spacing w:after="0" w:line="240" w:lineRule="auto"/>
              <w:rPr>
                <w:rFonts w:ascii="Arial" w:eastAsia="Times New Roman" w:hAnsi="Arial" w:cs="Arial"/>
                <w:sz w:val="24"/>
                <w:szCs w:val="24"/>
              </w:rPr>
            </w:pPr>
            <w:r>
              <w:rPr>
                <w:rFonts w:ascii="Arial" w:eastAsia="Times New Roman" w:hAnsi="Arial" w:cs="Arial"/>
                <w:sz w:val="24"/>
                <w:szCs w:val="24"/>
              </w:rPr>
              <w:t>Resources Committee</w:t>
            </w:r>
          </w:p>
        </w:tc>
        <w:tc>
          <w:tcPr>
            <w:tcW w:w="1672" w:type="dxa"/>
          </w:tcPr>
          <w:p w14:paraId="69FED229" w14:textId="77777777" w:rsidR="002349F4" w:rsidRPr="00733138" w:rsidRDefault="002349F4" w:rsidP="002349F4">
            <w:pPr>
              <w:rPr>
                <w:rFonts w:ascii="Arial" w:eastAsia="Times New Roman" w:hAnsi="Arial" w:cs="Arial"/>
                <w:sz w:val="24"/>
                <w:szCs w:val="24"/>
              </w:rPr>
            </w:pPr>
          </w:p>
        </w:tc>
      </w:tr>
    </w:tbl>
    <w:p w14:paraId="284A572B" w14:textId="18A7EF93" w:rsidR="00AA53D3" w:rsidRDefault="00AA53D3"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774"/>
        <w:gridCol w:w="2410"/>
        <w:gridCol w:w="1814"/>
      </w:tblGrid>
      <w:tr w:rsidR="00AA53D3" w:rsidRPr="00733138" w14:paraId="5D79C3A6" w14:textId="77777777" w:rsidTr="00D75F77">
        <w:tc>
          <w:tcPr>
            <w:tcW w:w="600" w:type="dxa"/>
            <w:tcBorders>
              <w:top w:val="single" w:sz="4" w:space="0" w:color="auto"/>
              <w:left w:val="single" w:sz="4" w:space="0" w:color="auto"/>
              <w:bottom w:val="single" w:sz="4" w:space="0" w:color="auto"/>
              <w:right w:val="single" w:sz="4" w:space="0" w:color="auto"/>
            </w:tcBorders>
            <w:hideMark/>
          </w:tcPr>
          <w:p w14:paraId="4914471F" w14:textId="19734984" w:rsidR="00AA53D3" w:rsidRPr="00733138" w:rsidRDefault="00066767" w:rsidP="00D75F77">
            <w:pPr>
              <w:spacing w:after="0" w:line="240" w:lineRule="auto"/>
              <w:rPr>
                <w:rFonts w:ascii="Arial" w:eastAsia="Times New Roman" w:hAnsi="Arial" w:cs="Arial"/>
                <w:b/>
                <w:sz w:val="24"/>
                <w:szCs w:val="24"/>
              </w:rPr>
            </w:pPr>
            <w:r>
              <w:rPr>
                <w:rFonts w:ascii="Arial" w:eastAsia="Times New Roman" w:hAnsi="Arial" w:cs="Arial"/>
                <w:b/>
                <w:sz w:val="24"/>
                <w:szCs w:val="24"/>
              </w:rPr>
              <w:t>5</w:t>
            </w:r>
          </w:p>
        </w:tc>
        <w:tc>
          <w:tcPr>
            <w:tcW w:w="9998" w:type="dxa"/>
            <w:gridSpan w:val="3"/>
            <w:tcBorders>
              <w:top w:val="single" w:sz="4" w:space="0" w:color="auto"/>
              <w:left w:val="single" w:sz="4" w:space="0" w:color="auto"/>
              <w:bottom w:val="single" w:sz="4" w:space="0" w:color="auto"/>
              <w:right w:val="single" w:sz="4" w:space="0" w:color="auto"/>
            </w:tcBorders>
            <w:hideMark/>
          </w:tcPr>
          <w:p w14:paraId="29F9568A" w14:textId="102BA5FE" w:rsidR="00AA53D3" w:rsidRPr="00733138" w:rsidRDefault="00066767" w:rsidP="00D75F77">
            <w:pPr>
              <w:spacing w:after="0" w:line="240" w:lineRule="auto"/>
              <w:rPr>
                <w:rFonts w:ascii="Arial" w:eastAsia="Times New Roman" w:hAnsi="Arial" w:cs="Arial"/>
                <w:b/>
                <w:sz w:val="24"/>
                <w:szCs w:val="24"/>
              </w:rPr>
            </w:pPr>
            <w:r>
              <w:rPr>
                <w:rFonts w:ascii="Arial" w:eastAsia="Times New Roman" w:hAnsi="Arial" w:cs="Arial"/>
                <w:b/>
                <w:sz w:val="24"/>
                <w:szCs w:val="24"/>
              </w:rPr>
              <w:t>Schools Financial Value Statement (SFVS)</w:t>
            </w:r>
          </w:p>
        </w:tc>
      </w:tr>
      <w:tr w:rsidR="00AA53D3" w:rsidRPr="00733138" w14:paraId="58D9FFC4" w14:textId="77777777" w:rsidTr="00D75F77">
        <w:tc>
          <w:tcPr>
            <w:tcW w:w="10598" w:type="dxa"/>
            <w:gridSpan w:val="4"/>
            <w:tcBorders>
              <w:top w:val="single" w:sz="4" w:space="0" w:color="auto"/>
              <w:left w:val="single" w:sz="4" w:space="0" w:color="auto"/>
              <w:bottom w:val="single" w:sz="4" w:space="0" w:color="auto"/>
              <w:right w:val="single" w:sz="4" w:space="0" w:color="auto"/>
            </w:tcBorders>
          </w:tcPr>
          <w:p w14:paraId="22A0C511" w14:textId="2C18F55D" w:rsidR="0007286D" w:rsidRDefault="00066767" w:rsidP="00D75F77">
            <w:pPr>
              <w:spacing w:after="0" w:line="240" w:lineRule="auto"/>
              <w:rPr>
                <w:rFonts w:ascii="Arial" w:hAnsi="Arial" w:cs="Arial"/>
                <w:sz w:val="24"/>
                <w:szCs w:val="24"/>
              </w:rPr>
            </w:pPr>
            <w:r>
              <w:rPr>
                <w:rFonts w:ascii="Arial" w:hAnsi="Arial" w:cs="Arial"/>
                <w:sz w:val="24"/>
                <w:szCs w:val="24"/>
              </w:rPr>
              <w:t>The SBM</w:t>
            </w:r>
            <w:r w:rsidR="0007286D">
              <w:rPr>
                <w:rFonts w:ascii="Arial" w:hAnsi="Arial" w:cs="Arial"/>
                <w:sz w:val="24"/>
                <w:szCs w:val="24"/>
              </w:rPr>
              <w:t xml:space="preserve"> presented the </w:t>
            </w:r>
            <w:r>
              <w:rPr>
                <w:rFonts w:ascii="Arial" w:hAnsi="Arial" w:cs="Arial"/>
                <w:sz w:val="24"/>
                <w:szCs w:val="24"/>
              </w:rPr>
              <w:t>SFVS.</w:t>
            </w:r>
          </w:p>
          <w:p w14:paraId="611079A1" w14:textId="64ACFDBE" w:rsidR="00066767" w:rsidRDefault="00066767" w:rsidP="00D75F77">
            <w:pPr>
              <w:spacing w:after="0" w:line="240" w:lineRule="auto"/>
              <w:rPr>
                <w:rFonts w:ascii="Arial" w:hAnsi="Arial" w:cs="Arial"/>
                <w:sz w:val="24"/>
                <w:szCs w:val="24"/>
              </w:rPr>
            </w:pPr>
          </w:p>
          <w:p w14:paraId="76F06179" w14:textId="32B70341" w:rsidR="00066767" w:rsidRDefault="00066767" w:rsidP="00D75F77">
            <w:pPr>
              <w:spacing w:after="0" w:line="240" w:lineRule="auto"/>
              <w:rPr>
                <w:rFonts w:ascii="Arial" w:hAnsi="Arial" w:cs="Arial"/>
                <w:sz w:val="24"/>
                <w:szCs w:val="24"/>
              </w:rPr>
            </w:pPr>
            <w:r>
              <w:rPr>
                <w:rFonts w:ascii="Arial" w:hAnsi="Arial" w:cs="Arial"/>
                <w:sz w:val="24"/>
                <w:szCs w:val="24"/>
              </w:rPr>
              <w:t>There have been no changes since last year. Two actions from last year are not yet complete. They are:</w:t>
            </w:r>
          </w:p>
          <w:p w14:paraId="32049008" w14:textId="69F317A7" w:rsidR="00066767" w:rsidRDefault="00066767" w:rsidP="00D75F77">
            <w:pPr>
              <w:spacing w:after="0" w:line="240" w:lineRule="auto"/>
              <w:rPr>
                <w:rFonts w:ascii="Arial" w:hAnsi="Arial" w:cs="Arial"/>
                <w:sz w:val="24"/>
                <w:szCs w:val="24"/>
              </w:rPr>
            </w:pPr>
            <w:r w:rsidRPr="00066767">
              <w:rPr>
                <w:rFonts w:ascii="Arial" w:hAnsi="Arial" w:cs="Arial"/>
                <w:sz w:val="24"/>
                <w:szCs w:val="24"/>
              </w:rPr>
              <w:t>Does the school benchmark the size of its senior leadership team annually against that of similar schools?</w:t>
            </w:r>
            <w:r>
              <w:rPr>
                <w:rFonts w:ascii="Arial" w:hAnsi="Arial" w:cs="Arial"/>
                <w:sz w:val="24"/>
                <w:szCs w:val="24"/>
              </w:rPr>
              <w:t xml:space="preserve"> And</w:t>
            </w:r>
          </w:p>
          <w:p w14:paraId="3006B1DD" w14:textId="38D33D61" w:rsidR="00066767" w:rsidRDefault="00066767" w:rsidP="00D75F77">
            <w:pPr>
              <w:spacing w:after="0" w:line="240" w:lineRule="auto"/>
              <w:rPr>
                <w:rFonts w:ascii="Arial" w:hAnsi="Arial" w:cs="Arial"/>
                <w:sz w:val="24"/>
                <w:szCs w:val="24"/>
              </w:rPr>
            </w:pPr>
            <w:r w:rsidRPr="00066767">
              <w:rPr>
                <w:rFonts w:ascii="Arial" w:hAnsi="Arial" w:cs="Arial"/>
                <w:sz w:val="24"/>
                <w:szCs w:val="24"/>
              </w:rPr>
              <w:t>Do you compare your non-staff expenditure against the DfE recommended national deals to ensure you are achieving best value?</w:t>
            </w:r>
            <w:r>
              <w:rPr>
                <w:rFonts w:ascii="Arial" w:hAnsi="Arial" w:cs="Arial"/>
                <w:sz w:val="24"/>
                <w:szCs w:val="24"/>
              </w:rPr>
              <w:t xml:space="preserve"> This </w:t>
            </w:r>
            <w:r w:rsidR="005C591F">
              <w:rPr>
                <w:rFonts w:ascii="Arial" w:hAnsi="Arial" w:cs="Arial"/>
                <w:sz w:val="24"/>
                <w:szCs w:val="24"/>
              </w:rPr>
              <w:t xml:space="preserve">action </w:t>
            </w:r>
            <w:r>
              <w:rPr>
                <w:rFonts w:ascii="Arial" w:hAnsi="Arial" w:cs="Arial"/>
                <w:sz w:val="24"/>
                <w:szCs w:val="24"/>
              </w:rPr>
              <w:t>has been completed in part.</w:t>
            </w:r>
          </w:p>
          <w:p w14:paraId="0BBEB766" w14:textId="3EAD3DFC" w:rsidR="00066767" w:rsidRDefault="00066767" w:rsidP="00D75F77">
            <w:pPr>
              <w:spacing w:after="0" w:line="240" w:lineRule="auto"/>
              <w:rPr>
                <w:rFonts w:ascii="Arial" w:hAnsi="Arial" w:cs="Arial"/>
                <w:sz w:val="24"/>
                <w:szCs w:val="24"/>
              </w:rPr>
            </w:pPr>
            <w:r w:rsidRPr="00066767">
              <w:rPr>
                <w:rFonts w:ascii="Arial" w:hAnsi="Arial" w:cs="Arial"/>
                <w:sz w:val="24"/>
                <w:szCs w:val="24"/>
                <w:highlight w:val="yellow"/>
              </w:rPr>
              <w:t>Training for one of these (?)</w:t>
            </w:r>
            <w:r>
              <w:rPr>
                <w:rFonts w:ascii="Arial" w:hAnsi="Arial" w:cs="Arial"/>
                <w:sz w:val="24"/>
                <w:szCs w:val="24"/>
              </w:rPr>
              <w:t xml:space="preserve"> will take place.</w:t>
            </w:r>
          </w:p>
          <w:p w14:paraId="172FC0C5" w14:textId="0878A274" w:rsidR="00066767" w:rsidRDefault="00066767" w:rsidP="00D75F77">
            <w:pPr>
              <w:spacing w:after="0" w:line="240" w:lineRule="auto"/>
              <w:rPr>
                <w:rFonts w:ascii="Arial" w:hAnsi="Arial" w:cs="Arial"/>
                <w:sz w:val="24"/>
                <w:szCs w:val="24"/>
              </w:rPr>
            </w:pPr>
          </w:p>
          <w:p w14:paraId="16FCE1AF" w14:textId="259615DF" w:rsidR="00244C6D" w:rsidRPr="00066767" w:rsidRDefault="00244C6D" w:rsidP="00D75F77">
            <w:pPr>
              <w:spacing w:after="0" w:line="240" w:lineRule="auto"/>
              <w:rPr>
                <w:rFonts w:ascii="Arial" w:hAnsi="Arial" w:cs="Arial"/>
                <w:sz w:val="24"/>
                <w:szCs w:val="24"/>
              </w:rPr>
            </w:pPr>
            <w:r>
              <w:rPr>
                <w:rFonts w:ascii="Arial" w:hAnsi="Arial" w:cs="Arial"/>
                <w:sz w:val="24"/>
                <w:szCs w:val="24"/>
              </w:rPr>
              <w:t>The SFVS was approved by the Resources Committee.</w:t>
            </w:r>
          </w:p>
          <w:p w14:paraId="23539724" w14:textId="2FB47E31" w:rsidR="00066767" w:rsidRPr="00733138" w:rsidRDefault="00066767" w:rsidP="00066767">
            <w:pPr>
              <w:spacing w:after="0" w:line="240" w:lineRule="auto"/>
              <w:rPr>
                <w:rFonts w:ascii="Arial" w:hAnsi="Arial" w:cs="Arial"/>
                <w:sz w:val="24"/>
                <w:szCs w:val="24"/>
              </w:rPr>
            </w:pPr>
          </w:p>
        </w:tc>
      </w:tr>
      <w:tr w:rsidR="00AA53D3" w:rsidRPr="00733138" w14:paraId="5F9F5137" w14:textId="77777777" w:rsidTr="00D75F77">
        <w:tc>
          <w:tcPr>
            <w:tcW w:w="600" w:type="dxa"/>
            <w:tcBorders>
              <w:top w:val="single" w:sz="4" w:space="0" w:color="auto"/>
              <w:left w:val="single" w:sz="4" w:space="0" w:color="auto"/>
              <w:bottom w:val="single" w:sz="4" w:space="0" w:color="auto"/>
              <w:right w:val="single" w:sz="4" w:space="0" w:color="auto"/>
            </w:tcBorders>
          </w:tcPr>
          <w:p w14:paraId="3E35EB2E" w14:textId="77777777" w:rsidR="00AA53D3" w:rsidRPr="00733138" w:rsidRDefault="00AA53D3" w:rsidP="00D75F77">
            <w:pPr>
              <w:keepNext/>
              <w:spacing w:after="120" w:line="240" w:lineRule="auto"/>
              <w:outlineLvl w:val="0"/>
              <w:rPr>
                <w:rFonts w:ascii="Arial" w:eastAsia="Times New Roman" w:hAnsi="Arial" w:cs="Arial"/>
                <w:b/>
                <w:bCs/>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14:paraId="358C098C" w14:textId="77777777" w:rsidR="00AA53D3" w:rsidRPr="00733138" w:rsidRDefault="00AA53D3" w:rsidP="00D75F77">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14:paraId="5856FE6C" w14:textId="77777777" w:rsidR="00AA53D3" w:rsidRPr="00733138" w:rsidRDefault="00AA53D3" w:rsidP="00D75F77">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14:paraId="1C6B68C7" w14:textId="77777777" w:rsidR="00AA53D3" w:rsidRPr="00733138" w:rsidRDefault="00AA53D3" w:rsidP="00D75F77">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AA53D3" w:rsidRPr="00733138" w14:paraId="32800FF9" w14:textId="77777777" w:rsidTr="00D75F77">
        <w:trPr>
          <w:trHeight w:val="397"/>
        </w:trPr>
        <w:tc>
          <w:tcPr>
            <w:tcW w:w="600" w:type="dxa"/>
            <w:tcBorders>
              <w:top w:val="single" w:sz="4" w:space="0" w:color="auto"/>
              <w:left w:val="single" w:sz="4" w:space="0" w:color="auto"/>
              <w:bottom w:val="single" w:sz="4" w:space="0" w:color="auto"/>
              <w:right w:val="single" w:sz="4" w:space="0" w:color="auto"/>
            </w:tcBorders>
          </w:tcPr>
          <w:p w14:paraId="7DFB8A49" w14:textId="2D181F30" w:rsidR="00AA53D3" w:rsidRPr="00733138" w:rsidRDefault="00066767" w:rsidP="00D75F77">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5774" w:type="dxa"/>
            <w:tcBorders>
              <w:top w:val="single" w:sz="4" w:space="0" w:color="auto"/>
              <w:left w:val="single" w:sz="4" w:space="0" w:color="auto"/>
              <w:bottom w:val="single" w:sz="4" w:space="0" w:color="auto"/>
              <w:right w:val="single" w:sz="4" w:space="0" w:color="auto"/>
            </w:tcBorders>
          </w:tcPr>
          <w:p w14:paraId="35F51485" w14:textId="68EEB999" w:rsidR="00AA53D3" w:rsidRPr="00244C6D" w:rsidRDefault="00244C6D" w:rsidP="00D94231">
            <w:pPr>
              <w:pStyle w:val="ListParagraph"/>
              <w:numPr>
                <w:ilvl w:val="0"/>
                <w:numId w:val="4"/>
              </w:numPr>
              <w:spacing w:after="0"/>
              <w:rPr>
                <w:rFonts w:ascii="Arial" w:eastAsia="Arial Unicode MS" w:hAnsi="Arial" w:cs="Arial"/>
                <w:sz w:val="24"/>
                <w:szCs w:val="24"/>
                <w:lang w:val="en-US"/>
              </w:rPr>
            </w:pPr>
            <w:r>
              <w:rPr>
                <w:rFonts w:ascii="Arial" w:eastAsia="Arial Unicode MS" w:hAnsi="Arial" w:cs="Arial"/>
                <w:sz w:val="24"/>
                <w:szCs w:val="24"/>
                <w:lang w:val="en-US"/>
              </w:rPr>
              <w:t>SFVS approved</w:t>
            </w:r>
          </w:p>
        </w:tc>
        <w:tc>
          <w:tcPr>
            <w:tcW w:w="2410" w:type="dxa"/>
            <w:tcBorders>
              <w:top w:val="single" w:sz="4" w:space="0" w:color="auto"/>
              <w:left w:val="single" w:sz="4" w:space="0" w:color="auto"/>
              <w:bottom w:val="single" w:sz="4" w:space="0" w:color="auto"/>
              <w:right w:val="single" w:sz="4" w:space="0" w:color="auto"/>
            </w:tcBorders>
          </w:tcPr>
          <w:p w14:paraId="162111DA" w14:textId="38ACE976" w:rsidR="00AA53D3" w:rsidRPr="00733138" w:rsidRDefault="00066767" w:rsidP="00D75F77">
            <w:pPr>
              <w:spacing w:after="0" w:line="240" w:lineRule="auto"/>
              <w:rPr>
                <w:rFonts w:ascii="Arial" w:eastAsia="Times New Roman" w:hAnsi="Arial" w:cs="Times New Roman"/>
                <w:sz w:val="24"/>
                <w:szCs w:val="24"/>
              </w:rPr>
            </w:pPr>
            <w:r>
              <w:rPr>
                <w:rFonts w:ascii="Arial" w:eastAsia="Times New Roman" w:hAnsi="Arial" w:cs="Times New Roman"/>
                <w:sz w:val="24"/>
                <w:szCs w:val="24"/>
              </w:rPr>
              <w:t>Resources Committee</w:t>
            </w:r>
          </w:p>
        </w:tc>
        <w:tc>
          <w:tcPr>
            <w:tcW w:w="1814" w:type="dxa"/>
            <w:tcBorders>
              <w:top w:val="single" w:sz="4" w:space="0" w:color="auto"/>
              <w:left w:val="single" w:sz="4" w:space="0" w:color="auto"/>
              <w:bottom w:val="single" w:sz="4" w:space="0" w:color="auto"/>
              <w:right w:val="single" w:sz="4" w:space="0" w:color="auto"/>
            </w:tcBorders>
          </w:tcPr>
          <w:p w14:paraId="0DB6A261" w14:textId="458F6671" w:rsidR="00AA53D3" w:rsidRPr="00733138" w:rsidRDefault="00AA53D3" w:rsidP="00D75F77">
            <w:pPr>
              <w:spacing w:after="0" w:line="240" w:lineRule="auto"/>
              <w:rPr>
                <w:rFonts w:ascii="Arial" w:eastAsia="Times New Roman" w:hAnsi="Arial" w:cs="Times New Roman"/>
                <w:sz w:val="24"/>
                <w:szCs w:val="24"/>
              </w:rPr>
            </w:pPr>
          </w:p>
        </w:tc>
      </w:tr>
    </w:tbl>
    <w:p w14:paraId="3A831E0F" w14:textId="77777777" w:rsidR="00AA53D3" w:rsidRPr="00733138" w:rsidRDefault="00AA53D3"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733138" w:rsidRPr="00733138" w14:paraId="0922AED0" w14:textId="77777777" w:rsidTr="00B32110">
        <w:tc>
          <w:tcPr>
            <w:tcW w:w="579" w:type="dxa"/>
            <w:tcBorders>
              <w:top w:val="single" w:sz="4" w:space="0" w:color="auto"/>
              <w:left w:val="single" w:sz="4" w:space="0" w:color="auto"/>
              <w:bottom w:val="single" w:sz="4" w:space="0" w:color="auto"/>
              <w:right w:val="single" w:sz="4" w:space="0" w:color="auto"/>
            </w:tcBorders>
            <w:hideMark/>
          </w:tcPr>
          <w:p w14:paraId="48ECDFA4" w14:textId="42F20680" w:rsidR="00B32110" w:rsidRPr="00733138" w:rsidRDefault="00460F71" w:rsidP="00B32110">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10019" w:type="dxa"/>
            <w:gridSpan w:val="3"/>
            <w:tcBorders>
              <w:top w:val="single" w:sz="4" w:space="0" w:color="auto"/>
              <w:left w:val="single" w:sz="4" w:space="0" w:color="auto"/>
              <w:bottom w:val="single" w:sz="4" w:space="0" w:color="auto"/>
              <w:right w:val="single" w:sz="4" w:space="0" w:color="auto"/>
            </w:tcBorders>
            <w:hideMark/>
          </w:tcPr>
          <w:p w14:paraId="424C6DF2" w14:textId="20864323" w:rsidR="00B32110" w:rsidRPr="00733138" w:rsidRDefault="00460F71" w:rsidP="00B32110">
            <w:pPr>
              <w:spacing w:after="0" w:line="240" w:lineRule="auto"/>
              <w:rPr>
                <w:rFonts w:ascii="Arial" w:eastAsia="Times New Roman" w:hAnsi="Arial" w:cs="Arial"/>
                <w:b/>
                <w:sz w:val="24"/>
                <w:szCs w:val="24"/>
              </w:rPr>
            </w:pPr>
            <w:r>
              <w:rPr>
                <w:rFonts w:ascii="Arial" w:eastAsia="Times New Roman" w:hAnsi="Arial" w:cs="Arial"/>
                <w:b/>
                <w:sz w:val="24"/>
                <w:szCs w:val="24"/>
              </w:rPr>
              <w:t>Benchmarking</w:t>
            </w:r>
          </w:p>
        </w:tc>
      </w:tr>
      <w:tr w:rsidR="00733138" w:rsidRPr="00733138" w14:paraId="0E8B2DAD" w14:textId="77777777" w:rsidTr="00B32110">
        <w:tc>
          <w:tcPr>
            <w:tcW w:w="10598" w:type="dxa"/>
            <w:gridSpan w:val="4"/>
            <w:tcBorders>
              <w:top w:val="single" w:sz="4" w:space="0" w:color="auto"/>
              <w:left w:val="single" w:sz="4" w:space="0" w:color="auto"/>
              <w:bottom w:val="single" w:sz="4" w:space="0" w:color="auto"/>
              <w:right w:val="single" w:sz="4" w:space="0" w:color="auto"/>
            </w:tcBorders>
          </w:tcPr>
          <w:p w14:paraId="1299297F" w14:textId="1E22DB76" w:rsidR="00B32110" w:rsidRDefault="008D0380"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 xml:space="preserve">The SBM </w:t>
            </w:r>
            <w:r w:rsidR="00460F71">
              <w:rPr>
                <w:rFonts w:ascii="Arial" w:eastAsia="Times New Roman" w:hAnsi="Arial" w:cs="Arial"/>
                <w:sz w:val="24"/>
                <w:szCs w:val="24"/>
                <w:lang w:val="en-US"/>
              </w:rPr>
              <w:t>presented the Benchmarking report.</w:t>
            </w:r>
          </w:p>
          <w:p w14:paraId="105DD256" w14:textId="77777777" w:rsidR="002610E7" w:rsidRDefault="002610E7" w:rsidP="00B040DF">
            <w:pPr>
              <w:tabs>
                <w:tab w:val="left" w:pos="607"/>
              </w:tabs>
              <w:spacing w:after="0" w:line="240" w:lineRule="auto"/>
              <w:rPr>
                <w:rFonts w:ascii="Arial" w:eastAsia="Times New Roman" w:hAnsi="Arial" w:cs="Arial"/>
                <w:sz w:val="24"/>
                <w:szCs w:val="24"/>
                <w:lang w:val="en-US"/>
              </w:rPr>
            </w:pPr>
          </w:p>
          <w:p w14:paraId="3E29978B" w14:textId="3C021C31" w:rsidR="003C5224" w:rsidRDefault="00460F71" w:rsidP="00460F71">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Benchmarking information is completed on the DfE website. The school has two reports; </w:t>
            </w:r>
            <w:r w:rsidR="007A0DF6">
              <w:rPr>
                <w:rFonts w:ascii="Arial" w:eastAsia="Times New Roman" w:hAnsi="Arial" w:cs="Arial"/>
                <w:sz w:val="24"/>
                <w:szCs w:val="24"/>
                <w:lang w:val="en-US"/>
              </w:rPr>
              <w:t>one, which compares the school to the local cluster schools,</w:t>
            </w:r>
            <w:r>
              <w:rPr>
                <w:rFonts w:ascii="Arial" w:eastAsia="Times New Roman" w:hAnsi="Arial" w:cs="Arial"/>
                <w:sz w:val="24"/>
                <w:szCs w:val="24"/>
                <w:lang w:val="en-US"/>
              </w:rPr>
              <w:t xml:space="preserve"> and one which compares certain criteria from schools in the North West. Only 9 schools can be select</w:t>
            </w:r>
            <w:r w:rsidR="00E413FD">
              <w:rPr>
                <w:rFonts w:ascii="Arial" w:eastAsia="Times New Roman" w:hAnsi="Arial" w:cs="Arial"/>
                <w:sz w:val="24"/>
                <w:szCs w:val="24"/>
                <w:lang w:val="en-US"/>
              </w:rPr>
              <w:t xml:space="preserve">ed for comparison in the latter </w:t>
            </w:r>
            <w:r>
              <w:rPr>
                <w:rFonts w:ascii="Arial" w:eastAsia="Times New Roman" w:hAnsi="Arial" w:cs="Arial"/>
                <w:sz w:val="24"/>
                <w:szCs w:val="24"/>
                <w:lang w:val="en-US"/>
              </w:rPr>
              <w:t>report, and they are all three-form entry schools. The report is based on information from 2021-22.</w:t>
            </w:r>
          </w:p>
          <w:p w14:paraId="21E3E039" w14:textId="77777777" w:rsidR="00460F71" w:rsidRDefault="00460F71" w:rsidP="00460F71">
            <w:pPr>
              <w:tabs>
                <w:tab w:val="left" w:pos="607"/>
              </w:tabs>
              <w:spacing w:after="0" w:line="240" w:lineRule="auto"/>
              <w:rPr>
                <w:rFonts w:ascii="Arial" w:eastAsia="Times New Roman" w:hAnsi="Arial" w:cs="Arial"/>
                <w:sz w:val="24"/>
                <w:szCs w:val="24"/>
                <w:lang w:val="en-US"/>
              </w:rPr>
            </w:pPr>
          </w:p>
          <w:p w14:paraId="21042C11" w14:textId="6F08AB73" w:rsidR="00460F71" w:rsidRDefault="00460F71" w:rsidP="00460F71">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SBM provided a commentary on the results of these reports. The main points from the Benchmarking reports are as follows:</w:t>
            </w:r>
          </w:p>
          <w:p w14:paraId="3AA645DA" w14:textId="2F3DF5B1" w:rsidR="00460F71" w:rsidRDefault="00460F71" w:rsidP="00460F71">
            <w:pPr>
              <w:tabs>
                <w:tab w:val="left" w:pos="607"/>
              </w:tabs>
              <w:spacing w:after="0" w:line="240" w:lineRule="auto"/>
              <w:rPr>
                <w:rFonts w:ascii="Arial" w:eastAsia="Times New Roman" w:hAnsi="Arial" w:cs="Arial"/>
                <w:sz w:val="24"/>
                <w:szCs w:val="24"/>
                <w:lang w:val="en-US"/>
              </w:rPr>
            </w:pPr>
          </w:p>
          <w:p w14:paraId="77074962" w14:textId="207DBDAC" w:rsidR="00460F71" w:rsidRDefault="00460F71" w:rsidP="00460F71">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school has the highest number of children with Education Health Care Plans (EHCPs)</w:t>
            </w:r>
            <w:r w:rsidR="00144375">
              <w:rPr>
                <w:rFonts w:ascii="Arial" w:eastAsia="Times New Roman" w:hAnsi="Arial" w:cs="Arial"/>
                <w:sz w:val="24"/>
                <w:szCs w:val="24"/>
                <w:lang w:val="en-US"/>
              </w:rPr>
              <w:t>.</w:t>
            </w:r>
          </w:p>
          <w:p w14:paraId="12E24521" w14:textId="04AB85AB" w:rsidR="00144375" w:rsidRDefault="00144375" w:rsidP="00460F71">
            <w:pPr>
              <w:tabs>
                <w:tab w:val="left" w:pos="607"/>
              </w:tabs>
              <w:spacing w:after="0" w:line="240" w:lineRule="auto"/>
              <w:rPr>
                <w:rFonts w:ascii="Arial" w:eastAsia="Times New Roman" w:hAnsi="Arial" w:cs="Arial"/>
                <w:sz w:val="24"/>
                <w:szCs w:val="24"/>
                <w:lang w:val="en-US"/>
              </w:rPr>
            </w:pPr>
          </w:p>
          <w:p w14:paraId="3BB2139A" w14:textId="3F4BFC89" w:rsidR="00144375" w:rsidRPr="00144375" w:rsidRDefault="00144375" w:rsidP="00144375">
            <w:pPr>
              <w:rPr>
                <w:rFonts w:ascii="Arial" w:hAnsi="Arial" w:cs="Arial"/>
                <w:sz w:val="24"/>
                <w:szCs w:val="24"/>
              </w:rPr>
            </w:pPr>
            <w:r w:rsidRPr="00144375">
              <w:rPr>
                <w:rFonts w:ascii="Arial" w:eastAsia="Times New Roman" w:hAnsi="Arial" w:cs="Arial"/>
                <w:sz w:val="24"/>
                <w:szCs w:val="24"/>
                <w:lang w:val="en-US"/>
              </w:rPr>
              <w:t>From the first report,</w:t>
            </w:r>
            <w:r>
              <w:rPr>
                <w:rFonts w:ascii="Arial" w:eastAsia="Times New Roman" w:hAnsi="Arial" w:cs="Arial"/>
                <w:sz w:val="24"/>
                <w:szCs w:val="24"/>
                <w:lang w:val="en-US"/>
              </w:rPr>
              <w:t xml:space="preserve"> it can be seen that</w:t>
            </w:r>
            <w:r w:rsidRPr="00144375">
              <w:rPr>
                <w:rFonts w:ascii="Arial" w:eastAsia="Times New Roman" w:hAnsi="Arial" w:cs="Arial"/>
                <w:sz w:val="24"/>
                <w:szCs w:val="24"/>
                <w:lang w:val="en-US"/>
              </w:rPr>
              <w:t xml:space="preserve"> </w:t>
            </w:r>
            <w:r w:rsidRPr="00144375">
              <w:rPr>
                <w:rFonts w:ascii="Arial" w:hAnsi="Arial" w:cs="Arial"/>
                <w:sz w:val="24"/>
                <w:szCs w:val="24"/>
              </w:rPr>
              <w:t xml:space="preserve">the school’s absolute total, per pupil and per teacher expenditure is high, with the total expenditure as a percentage of total income being the highest. Staff total expenditure is also the highest. The supply staff table demonstrates </w:t>
            </w:r>
            <w:r>
              <w:rPr>
                <w:rFonts w:ascii="Arial" w:hAnsi="Arial" w:cs="Arial"/>
                <w:sz w:val="24"/>
                <w:szCs w:val="24"/>
              </w:rPr>
              <w:t>the excess amount the school</w:t>
            </w:r>
            <w:r w:rsidRPr="00144375">
              <w:rPr>
                <w:rFonts w:ascii="Arial" w:hAnsi="Arial" w:cs="Arial"/>
                <w:sz w:val="24"/>
                <w:szCs w:val="24"/>
              </w:rPr>
              <w:t xml:space="preserve"> spend</w:t>
            </w:r>
            <w:r>
              <w:rPr>
                <w:rFonts w:ascii="Arial" w:hAnsi="Arial" w:cs="Arial"/>
                <w:sz w:val="24"/>
                <w:szCs w:val="24"/>
              </w:rPr>
              <w:t>s</w:t>
            </w:r>
            <w:r w:rsidRPr="00144375">
              <w:rPr>
                <w:rFonts w:ascii="Arial" w:hAnsi="Arial" w:cs="Arial"/>
                <w:sz w:val="24"/>
                <w:szCs w:val="24"/>
              </w:rPr>
              <w:t xml:space="preserve"> on supply compared to other schools. Staff absence</w:t>
            </w:r>
            <w:r>
              <w:rPr>
                <w:rFonts w:ascii="Arial" w:hAnsi="Arial" w:cs="Arial"/>
                <w:sz w:val="24"/>
                <w:szCs w:val="24"/>
              </w:rPr>
              <w:t xml:space="preserve"> remains an ongoing issue for the school. Although it looks like the school</w:t>
            </w:r>
            <w:r w:rsidRPr="00144375">
              <w:rPr>
                <w:rFonts w:ascii="Arial" w:hAnsi="Arial" w:cs="Arial"/>
                <w:sz w:val="24"/>
                <w:szCs w:val="24"/>
              </w:rPr>
              <w:t xml:space="preserve"> are at the lower end of the spending on support staff</w:t>
            </w:r>
            <w:r>
              <w:rPr>
                <w:rFonts w:ascii="Arial" w:hAnsi="Arial" w:cs="Arial"/>
                <w:sz w:val="24"/>
                <w:szCs w:val="24"/>
              </w:rPr>
              <w:t>, the</w:t>
            </w:r>
            <w:r w:rsidRPr="00144375">
              <w:rPr>
                <w:rFonts w:ascii="Arial" w:hAnsi="Arial" w:cs="Arial"/>
                <w:sz w:val="24"/>
                <w:szCs w:val="24"/>
              </w:rPr>
              <w:t xml:space="preserve"> figures do not include the cost of supply support staff as this cost is recorded in a different cost area.</w:t>
            </w:r>
          </w:p>
          <w:p w14:paraId="188C2918" w14:textId="4775E832" w:rsidR="00144375" w:rsidRDefault="00144375" w:rsidP="00144375">
            <w:pPr>
              <w:rPr>
                <w:rFonts w:ascii="Arial" w:hAnsi="Arial" w:cs="Arial"/>
                <w:sz w:val="24"/>
                <w:szCs w:val="24"/>
              </w:rPr>
            </w:pPr>
            <w:r w:rsidRPr="00144375">
              <w:rPr>
                <w:rFonts w:ascii="Arial" w:hAnsi="Arial" w:cs="Arial"/>
                <w:sz w:val="24"/>
                <w:szCs w:val="24"/>
              </w:rPr>
              <w:t>From the second report, it can be seen that</w:t>
            </w:r>
            <w:r>
              <w:rPr>
                <w:rFonts w:ascii="Arial" w:hAnsi="Arial" w:cs="Arial"/>
                <w:sz w:val="24"/>
                <w:szCs w:val="24"/>
              </w:rPr>
              <w:t>,</w:t>
            </w:r>
            <w:r w:rsidRPr="00144375">
              <w:rPr>
                <w:rFonts w:ascii="Arial" w:hAnsi="Arial" w:cs="Arial"/>
                <w:sz w:val="24"/>
                <w:szCs w:val="24"/>
              </w:rPr>
              <w:t xml:space="preserve"> </w:t>
            </w:r>
            <w:r>
              <w:rPr>
                <w:rFonts w:ascii="Arial" w:hAnsi="Arial" w:cs="Arial"/>
                <w:sz w:val="24"/>
                <w:szCs w:val="24"/>
              </w:rPr>
              <w:t>E26, the</w:t>
            </w:r>
            <w:r w:rsidRPr="00144375">
              <w:rPr>
                <w:rFonts w:ascii="Arial" w:hAnsi="Arial" w:cs="Arial"/>
                <w:sz w:val="24"/>
                <w:szCs w:val="24"/>
              </w:rPr>
              <w:t xml:space="preserve"> use of supply</w:t>
            </w:r>
            <w:r w:rsidR="000E19BE">
              <w:rPr>
                <w:rFonts w:ascii="Arial" w:hAnsi="Arial" w:cs="Arial"/>
                <w:sz w:val="24"/>
                <w:szCs w:val="24"/>
              </w:rPr>
              <w:t xml:space="preserve"> for teachers</w:t>
            </w:r>
            <w:r>
              <w:rPr>
                <w:rFonts w:ascii="Arial" w:hAnsi="Arial" w:cs="Arial"/>
                <w:sz w:val="24"/>
                <w:szCs w:val="24"/>
              </w:rPr>
              <w:t>,</w:t>
            </w:r>
            <w:r w:rsidRPr="00144375">
              <w:rPr>
                <w:rFonts w:ascii="Arial" w:hAnsi="Arial" w:cs="Arial"/>
                <w:sz w:val="24"/>
                <w:szCs w:val="24"/>
              </w:rPr>
              <w:t xml:space="preserve"> is very high compar</w:t>
            </w:r>
            <w:r>
              <w:rPr>
                <w:rFonts w:ascii="Arial" w:hAnsi="Arial" w:cs="Arial"/>
                <w:sz w:val="24"/>
                <w:szCs w:val="24"/>
              </w:rPr>
              <w:t>ed to the cluster average but the school has</w:t>
            </w:r>
            <w:r w:rsidRPr="00144375">
              <w:rPr>
                <w:rFonts w:ascii="Arial" w:hAnsi="Arial" w:cs="Arial"/>
                <w:sz w:val="24"/>
                <w:szCs w:val="24"/>
              </w:rPr>
              <w:t xml:space="preserve"> sta</w:t>
            </w:r>
            <w:r>
              <w:rPr>
                <w:rFonts w:ascii="Arial" w:hAnsi="Arial" w:cs="Arial"/>
                <w:sz w:val="24"/>
                <w:szCs w:val="24"/>
              </w:rPr>
              <w:t>rted to address this.</w:t>
            </w:r>
          </w:p>
          <w:p w14:paraId="4613E736" w14:textId="0A59872D" w:rsidR="000E19BE" w:rsidRDefault="000E19BE" w:rsidP="000E19BE">
            <w:pPr>
              <w:spacing w:after="0"/>
              <w:rPr>
                <w:rFonts w:ascii="Arial" w:hAnsi="Arial" w:cs="Arial"/>
                <w:i/>
                <w:sz w:val="24"/>
                <w:szCs w:val="24"/>
              </w:rPr>
            </w:pPr>
            <w:r>
              <w:rPr>
                <w:rFonts w:ascii="Arial" w:hAnsi="Arial" w:cs="Arial"/>
                <w:i/>
                <w:sz w:val="24"/>
                <w:szCs w:val="24"/>
              </w:rPr>
              <w:t>Q: Does the school have insurance for supply?</w:t>
            </w:r>
          </w:p>
          <w:p w14:paraId="4333A0DA" w14:textId="003C49BB" w:rsidR="00144375" w:rsidRPr="000E19BE" w:rsidRDefault="000E19BE" w:rsidP="000E19BE">
            <w:pPr>
              <w:spacing w:after="0"/>
              <w:rPr>
                <w:rFonts w:ascii="Arial" w:hAnsi="Arial" w:cs="Arial"/>
                <w:sz w:val="24"/>
                <w:szCs w:val="24"/>
              </w:rPr>
            </w:pPr>
            <w:r>
              <w:rPr>
                <w:rFonts w:ascii="Arial" w:hAnsi="Arial" w:cs="Arial"/>
                <w:sz w:val="24"/>
                <w:szCs w:val="24"/>
              </w:rPr>
              <w:t>No, because the premium quoted is based on the previous 3-year records and the schools record meant that the quote was between £40,000-£50,000 a year for teachers only, after 3 days absence. This premium is unaffordable.</w:t>
            </w:r>
          </w:p>
          <w:p w14:paraId="1F39FC27" w14:textId="24DF2E69" w:rsidR="00460F71" w:rsidRPr="00B040DF" w:rsidRDefault="00460F71" w:rsidP="00460F71">
            <w:pPr>
              <w:tabs>
                <w:tab w:val="left" w:pos="607"/>
              </w:tabs>
              <w:spacing w:after="0" w:line="240" w:lineRule="auto"/>
              <w:rPr>
                <w:rFonts w:ascii="Arial" w:eastAsia="Times New Roman" w:hAnsi="Arial" w:cs="Arial"/>
                <w:sz w:val="24"/>
                <w:szCs w:val="24"/>
                <w:lang w:val="en-US"/>
              </w:rPr>
            </w:pPr>
          </w:p>
        </w:tc>
      </w:tr>
      <w:tr w:rsidR="00733138" w:rsidRPr="00733138" w14:paraId="161A9AFF" w14:textId="77777777" w:rsidTr="00B32110">
        <w:tc>
          <w:tcPr>
            <w:tcW w:w="579" w:type="dxa"/>
            <w:tcBorders>
              <w:top w:val="single" w:sz="4" w:space="0" w:color="auto"/>
              <w:left w:val="single" w:sz="4" w:space="0" w:color="auto"/>
              <w:bottom w:val="single" w:sz="4" w:space="0" w:color="auto"/>
              <w:right w:val="single" w:sz="4" w:space="0" w:color="auto"/>
            </w:tcBorders>
          </w:tcPr>
          <w:p w14:paraId="0C640098" w14:textId="77777777" w:rsidR="00B32110" w:rsidRPr="00733138" w:rsidRDefault="00B32110" w:rsidP="00B32110">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14:paraId="73778A47" w14:textId="77777777" w:rsidR="00B32110" w:rsidRPr="00733138" w:rsidRDefault="00B32110" w:rsidP="00B32110">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14:paraId="4C00B570" w14:textId="77777777"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14:paraId="523D560A" w14:textId="77777777"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B32110" w:rsidRPr="00733138" w14:paraId="1470D437" w14:textId="77777777" w:rsidTr="00B32110">
        <w:tc>
          <w:tcPr>
            <w:tcW w:w="579" w:type="dxa"/>
            <w:tcBorders>
              <w:top w:val="single" w:sz="4" w:space="0" w:color="auto"/>
              <w:left w:val="single" w:sz="4" w:space="0" w:color="auto"/>
              <w:bottom w:val="single" w:sz="4" w:space="0" w:color="auto"/>
              <w:right w:val="single" w:sz="4" w:space="0" w:color="auto"/>
            </w:tcBorders>
          </w:tcPr>
          <w:p w14:paraId="71BE40BC" w14:textId="1C179EF8" w:rsidR="00B32110" w:rsidRPr="00733138" w:rsidRDefault="00B32110" w:rsidP="00B32110">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14:paraId="2AC6727F" w14:textId="5E901E6C" w:rsidR="00BF1BAE" w:rsidRPr="000E19BE" w:rsidRDefault="00BF1BAE" w:rsidP="000E19BE">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tc>
        <w:tc>
          <w:tcPr>
            <w:tcW w:w="2205" w:type="dxa"/>
            <w:tcBorders>
              <w:top w:val="single" w:sz="4" w:space="0" w:color="auto"/>
              <w:left w:val="single" w:sz="4" w:space="0" w:color="auto"/>
              <w:bottom w:val="single" w:sz="4" w:space="0" w:color="auto"/>
              <w:right w:val="single" w:sz="4" w:space="0" w:color="auto"/>
            </w:tcBorders>
          </w:tcPr>
          <w:p w14:paraId="1A2331E7" w14:textId="43FCE5B6" w:rsidR="00BF1BAE" w:rsidRPr="00733138" w:rsidRDefault="00BF1BAE" w:rsidP="00B32110">
            <w:pPr>
              <w:spacing w:after="60" w:line="240" w:lineRule="auto"/>
              <w:rPr>
                <w:rFonts w:ascii="Arial" w:eastAsia="Times New Roman" w:hAnsi="Arial"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33E347F" w14:textId="77777777" w:rsidR="00B32110" w:rsidRPr="00733138" w:rsidRDefault="00B32110" w:rsidP="00B32110">
            <w:pPr>
              <w:spacing w:after="0" w:line="240" w:lineRule="auto"/>
              <w:rPr>
                <w:rFonts w:ascii="Arial" w:eastAsia="Times New Roman" w:hAnsi="Arial" w:cs="Times New Roman"/>
                <w:sz w:val="24"/>
                <w:szCs w:val="24"/>
              </w:rPr>
            </w:pPr>
          </w:p>
        </w:tc>
      </w:tr>
    </w:tbl>
    <w:p w14:paraId="2588E600" w14:textId="77777777" w:rsidR="00833E51" w:rsidRDefault="00833E51"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750"/>
        <w:gridCol w:w="2120"/>
        <w:gridCol w:w="2120"/>
      </w:tblGrid>
      <w:tr w:rsidR="003C5224" w:rsidRPr="00733138" w14:paraId="3CD1B5E9" w14:textId="77777777" w:rsidTr="003C5224">
        <w:tc>
          <w:tcPr>
            <w:tcW w:w="608" w:type="dxa"/>
            <w:tcBorders>
              <w:top w:val="single" w:sz="4" w:space="0" w:color="auto"/>
              <w:left w:val="single" w:sz="4" w:space="0" w:color="auto"/>
              <w:bottom w:val="single" w:sz="4" w:space="0" w:color="auto"/>
              <w:right w:val="single" w:sz="4" w:space="0" w:color="auto"/>
            </w:tcBorders>
            <w:hideMark/>
          </w:tcPr>
          <w:p w14:paraId="7AF5B1C3" w14:textId="5A336DE5" w:rsidR="003C5224" w:rsidRPr="00733138" w:rsidRDefault="000E19BE" w:rsidP="003C5224">
            <w:pPr>
              <w:spacing w:after="0" w:line="240" w:lineRule="auto"/>
              <w:rPr>
                <w:rFonts w:ascii="Arial" w:eastAsia="Times New Roman" w:hAnsi="Arial" w:cs="Arial"/>
                <w:b/>
                <w:sz w:val="24"/>
                <w:szCs w:val="24"/>
              </w:rPr>
            </w:pPr>
            <w:r>
              <w:rPr>
                <w:rFonts w:ascii="Arial" w:eastAsia="Times New Roman" w:hAnsi="Arial" w:cs="Arial"/>
                <w:b/>
                <w:sz w:val="24"/>
                <w:szCs w:val="24"/>
              </w:rPr>
              <w:t>7</w:t>
            </w:r>
          </w:p>
        </w:tc>
        <w:tc>
          <w:tcPr>
            <w:tcW w:w="9990" w:type="dxa"/>
            <w:gridSpan w:val="3"/>
            <w:tcBorders>
              <w:top w:val="single" w:sz="4" w:space="0" w:color="auto"/>
              <w:left w:val="single" w:sz="4" w:space="0" w:color="auto"/>
              <w:bottom w:val="single" w:sz="4" w:space="0" w:color="auto"/>
              <w:right w:val="single" w:sz="4" w:space="0" w:color="auto"/>
            </w:tcBorders>
            <w:hideMark/>
          </w:tcPr>
          <w:p w14:paraId="3EB18F42" w14:textId="723DD34D" w:rsidR="003C5224" w:rsidRPr="00733138" w:rsidRDefault="000E19BE" w:rsidP="003C5224">
            <w:pPr>
              <w:spacing w:after="0" w:line="240" w:lineRule="auto"/>
              <w:rPr>
                <w:rFonts w:ascii="Arial" w:eastAsia="Times New Roman" w:hAnsi="Arial" w:cs="Arial"/>
                <w:b/>
                <w:sz w:val="24"/>
                <w:szCs w:val="24"/>
              </w:rPr>
            </w:pPr>
            <w:r>
              <w:rPr>
                <w:rFonts w:ascii="Arial" w:eastAsia="Times New Roman" w:hAnsi="Arial" w:cs="Arial"/>
                <w:b/>
                <w:sz w:val="24"/>
                <w:szCs w:val="24"/>
              </w:rPr>
              <w:t>School Development Plan (SDP)</w:t>
            </w:r>
          </w:p>
        </w:tc>
      </w:tr>
      <w:tr w:rsidR="003C5224" w:rsidRPr="00733138" w14:paraId="40F14578" w14:textId="77777777" w:rsidTr="003C5224">
        <w:tc>
          <w:tcPr>
            <w:tcW w:w="10598" w:type="dxa"/>
            <w:gridSpan w:val="4"/>
            <w:tcBorders>
              <w:top w:val="single" w:sz="4" w:space="0" w:color="auto"/>
              <w:left w:val="single" w:sz="4" w:space="0" w:color="auto"/>
              <w:bottom w:val="single" w:sz="4" w:space="0" w:color="auto"/>
              <w:right w:val="single" w:sz="4" w:space="0" w:color="auto"/>
            </w:tcBorders>
          </w:tcPr>
          <w:p w14:paraId="0CDA9254" w14:textId="3CE419A4" w:rsidR="00602F48" w:rsidRDefault="00602F48" w:rsidP="003C5224">
            <w:pPr>
              <w:spacing w:after="0" w:line="240" w:lineRule="auto"/>
              <w:rPr>
                <w:rFonts w:ascii="Arial" w:hAnsi="Arial" w:cs="Arial"/>
                <w:sz w:val="24"/>
                <w:szCs w:val="24"/>
              </w:rPr>
            </w:pPr>
            <w:r>
              <w:rPr>
                <w:rFonts w:ascii="Arial" w:hAnsi="Arial" w:cs="Arial"/>
                <w:sz w:val="24"/>
                <w:szCs w:val="24"/>
              </w:rPr>
              <w:t xml:space="preserve">The HT presented the </w:t>
            </w:r>
            <w:r w:rsidR="00261153">
              <w:rPr>
                <w:rFonts w:ascii="Arial" w:hAnsi="Arial" w:cs="Arial"/>
                <w:sz w:val="24"/>
                <w:szCs w:val="24"/>
              </w:rPr>
              <w:t xml:space="preserve">SDP </w:t>
            </w:r>
            <w:r>
              <w:rPr>
                <w:rFonts w:ascii="Arial" w:hAnsi="Arial" w:cs="Arial"/>
                <w:sz w:val="24"/>
                <w:szCs w:val="24"/>
              </w:rPr>
              <w:t>and the following points were raised in the discussion:</w:t>
            </w:r>
          </w:p>
          <w:p w14:paraId="22D6C618" w14:textId="77777777" w:rsidR="003C5224" w:rsidRDefault="003C5224" w:rsidP="000E19BE">
            <w:pPr>
              <w:spacing w:after="0" w:line="240" w:lineRule="auto"/>
              <w:rPr>
                <w:rFonts w:ascii="Arial" w:hAnsi="Arial" w:cs="Arial"/>
                <w:sz w:val="24"/>
                <w:szCs w:val="24"/>
              </w:rPr>
            </w:pPr>
          </w:p>
          <w:p w14:paraId="24083B37" w14:textId="3AC20458" w:rsidR="000E19BE" w:rsidRDefault="000E19BE" w:rsidP="000E19BE">
            <w:pPr>
              <w:spacing w:after="0" w:line="240" w:lineRule="auto"/>
              <w:rPr>
                <w:rFonts w:ascii="Arial" w:hAnsi="Arial" w:cs="Arial"/>
                <w:sz w:val="24"/>
                <w:szCs w:val="24"/>
              </w:rPr>
            </w:pPr>
            <w:r>
              <w:rPr>
                <w:rFonts w:ascii="Arial" w:hAnsi="Arial" w:cs="Arial"/>
                <w:sz w:val="24"/>
                <w:szCs w:val="24"/>
              </w:rPr>
              <w:t>The attainment and progress t</w:t>
            </w:r>
            <w:r w:rsidR="00AD4F81">
              <w:rPr>
                <w:rFonts w:ascii="Arial" w:hAnsi="Arial" w:cs="Arial"/>
                <w:sz w:val="24"/>
                <w:szCs w:val="24"/>
              </w:rPr>
              <w:t>argets</w:t>
            </w:r>
            <w:r>
              <w:rPr>
                <w:rFonts w:ascii="Arial" w:hAnsi="Arial" w:cs="Arial"/>
                <w:sz w:val="24"/>
                <w:szCs w:val="24"/>
              </w:rPr>
              <w:t xml:space="preserve"> for Reception</w:t>
            </w:r>
            <w:r w:rsidR="00AD4F81">
              <w:rPr>
                <w:rFonts w:ascii="Arial" w:hAnsi="Arial" w:cs="Arial"/>
                <w:sz w:val="24"/>
                <w:szCs w:val="24"/>
              </w:rPr>
              <w:t xml:space="preserve"> are ambitious</w:t>
            </w:r>
            <w:r>
              <w:rPr>
                <w:rFonts w:ascii="Arial" w:hAnsi="Arial" w:cs="Arial"/>
                <w:sz w:val="24"/>
                <w:szCs w:val="24"/>
              </w:rPr>
              <w:t>. The targets for Pupil Premium children are also ambitious.</w:t>
            </w:r>
          </w:p>
          <w:p w14:paraId="7CBEE0A3" w14:textId="77777777" w:rsidR="000E19BE" w:rsidRDefault="000E19BE" w:rsidP="000E19BE">
            <w:pPr>
              <w:spacing w:after="0" w:line="240" w:lineRule="auto"/>
              <w:rPr>
                <w:rFonts w:ascii="Arial" w:hAnsi="Arial" w:cs="Arial"/>
                <w:sz w:val="24"/>
                <w:szCs w:val="24"/>
              </w:rPr>
            </w:pPr>
            <w:r>
              <w:rPr>
                <w:rFonts w:ascii="Arial" w:hAnsi="Arial" w:cs="Arial"/>
                <w:sz w:val="24"/>
                <w:szCs w:val="24"/>
              </w:rPr>
              <w:t>In phonics, the school is confident that the phonics scheme is working and that the children are making good progress. The phonics interim assessment report will be discussed at the next FGB meeting.</w:t>
            </w:r>
          </w:p>
          <w:p w14:paraId="7C793D02" w14:textId="4EEB5FC1" w:rsidR="00AD4F81" w:rsidRDefault="00AD4F81" w:rsidP="000E19BE">
            <w:pPr>
              <w:spacing w:after="0" w:line="240" w:lineRule="auto"/>
              <w:rPr>
                <w:rFonts w:ascii="Arial" w:hAnsi="Arial" w:cs="Arial"/>
                <w:sz w:val="24"/>
                <w:szCs w:val="24"/>
              </w:rPr>
            </w:pPr>
            <w:r>
              <w:rPr>
                <w:rFonts w:ascii="Arial" w:hAnsi="Arial" w:cs="Arial"/>
                <w:sz w:val="24"/>
                <w:szCs w:val="24"/>
              </w:rPr>
              <w:lastRenderedPageBreak/>
              <w:t>The 2021-22 end of KS1 results were in-line with the national results. However, they were lower than the usual expectation so the targets are also ambitious.</w:t>
            </w:r>
          </w:p>
          <w:p w14:paraId="5B7F7A07" w14:textId="77777777" w:rsidR="00AD4F81" w:rsidRDefault="00AD4F81" w:rsidP="000E19BE">
            <w:pPr>
              <w:spacing w:after="0" w:line="240" w:lineRule="auto"/>
              <w:rPr>
                <w:rFonts w:ascii="Arial" w:hAnsi="Arial" w:cs="Arial"/>
                <w:sz w:val="24"/>
                <w:szCs w:val="24"/>
              </w:rPr>
            </w:pPr>
            <w:r>
              <w:rPr>
                <w:rFonts w:ascii="Arial" w:hAnsi="Arial" w:cs="Arial"/>
                <w:sz w:val="24"/>
                <w:szCs w:val="24"/>
              </w:rPr>
              <w:t>The 2021-22 end of KS2 results were good but the targets have been set so that results are maintained and improved in places.</w:t>
            </w:r>
          </w:p>
          <w:p w14:paraId="31A5CE8A" w14:textId="6251142A" w:rsidR="00261153" w:rsidRPr="00733138" w:rsidRDefault="00261153" w:rsidP="000E19BE">
            <w:pPr>
              <w:spacing w:after="0" w:line="240" w:lineRule="auto"/>
              <w:rPr>
                <w:rFonts w:ascii="Arial" w:hAnsi="Arial" w:cs="Arial"/>
                <w:sz w:val="24"/>
                <w:szCs w:val="24"/>
              </w:rPr>
            </w:pPr>
          </w:p>
        </w:tc>
      </w:tr>
      <w:tr w:rsidR="00602F48" w:rsidRPr="00733138" w14:paraId="748D8B46" w14:textId="77777777" w:rsidTr="00905359">
        <w:tc>
          <w:tcPr>
            <w:tcW w:w="608" w:type="dxa"/>
            <w:tcBorders>
              <w:top w:val="single" w:sz="4" w:space="0" w:color="auto"/>
              <w:left w:val="single" w:sz="4" w:space="0" w:color="auto"/>
              <w:bottom w:val="single" w:sz="4" w:space="0" w:color="auto"/>
              <w:right w:val="single" w:sz="4" w:space="0" w:color="auto"/>
            </w:tcBorders>
          </w:tcPr>
          <w:p w14:paraId="08F58964" w14:textId="77777777" w:rsidR="00602F48" w:rsidRDefault="00602F48" w:rsidP="003C5224">
            <w:pPr>
              <w:spacing w:after="0" w:line="240" w:lineRule="auto"/>
              <w:rPr>
                <w:rFonts w:ascii="Arial" w:hAnsi="Arial" w:cs="Arial"/>
                <w:sz w:val="24"/>
                <w:szCs w:val="24"/>
              </w:rPr>
            </w:pPr>
          </w:p>
        </w:tc>
        <w:tc>
          <w:tcPr>
            <w:tcW w:w="5750" w:type="dxa"/>
            <w:tcBorders>
              <w:top w:val="single" w:sz="4" w:space="0" w:color="auto"/>
              <w:left w:val="single" w:sz="4" w:space="0" w:color="auto"/>
              <w:bottom w:val="single" w:sz="4" w:space="0" w:color="auto"/>
              <w:right w:val="single" w:sz="4" w:space="0" w:color="auto"/>
            </w:tcBorders>
          </w:tcPr>
          <w:p w14:paraId="13CECF48" w14:textId="4D00A814" w:rsidR="00602F48" w:rsidRPr="00602F48" w:rsidRDefault="00602F48" w:rsidP="003C5224">
            <w:pPr>
              <w:spacing w:after="0" w:line="240" w:lineRule="auto"/>
              <w:rPr>
                <w:rFonts w:ascii="Arial" w:hAnsi="Arial" w:cs="Arial"/>
                <w:b/>
                <w:sz w:val="24"/>
                <w:szCs w:val="24"/>
              </w:rPr>
            </w:pPr>
            <w:r>
              <w:rPr>
                <w:rFonts w:ascii="Arial" w:hAnsi="Arial" w:cs="Arial"/>
                <w:b/>
                <w:sz w:val="24"/>
                <w:szCs w:val="24"/>
              </w:rPr>
              <w:t>Actions or decisions</w:t>
            </w:r>
          </w:p>
        </w:tc>
        <w:tc>
          <w:tcPr>
            <w:tcW w:w="2120" w:type="dxa"/>
            <w:tcBorders>
              <w:top w:val="single" w:sz="4" w:space="0" w:color="auto"/>
              <w:left w:val="single" w:sz="4" w:space="0" w:color="auto"/>
              <w:bottom w:val="single" w:sz="4" w:space="0" w:color="auto"/>
              <w:right w:val="single" w:sz="4" w:space="0" w:color="auto"/>
            </w:tcBorders>
          </w:tcPr>
          <w:p w14:paraId="7FF2B93F" w14:textId="2D3CEB39" w:rsidR="00602F48" w:rsidRPr="00602F48" w:rsidRDefault="00602F48" w:rsidP="003C5224">
            <w:pPr>
              <w:spacing w:after="0" w:line="240" w:lineRule="auto"/>
              <w:rPr>
                <w:rFonts w:ascii="Arial" w:hAnsi="Arial" w:cs="Arial"/>
                <w:b/>
                <w:sz w:val="24"/>
                <w:szCs w:val="24"/>
              </w:rPr>
            </w:pPr>
            <w:r w:rsidRPr="00602F48">
              <w:rPr>
                <w:rFonts w:ascii="Arial" w:hAnsi="Arial" w:cs="Arial"/>
                <w:b/>
                <w:sz w:val="24"/>
                <w:szCs w:val="24"/>
              </w:rPr>
              <w:t>Owner</w:t>
            </w:r>
          </w:p>
        </w:tc>
        <w:tc>
          <w:tcPr>
            <w:tcW w:w="2120" w:type="dxa"/>
            <w:tcBorders>
              <w:top w:val="single" w:sz="4" w:space="0" w:color="auto"/>
              <w:left w:val="single" w:sz="4" w:space="0" w:color="auto"/>
              <w:bottom w:val="single" w:sz="4" w:space="0" w:color="auto"/>
              <w:right w:val="single" w:sz="4" w:space="0" w:color="auto"/>
            </w:tcBorders>
          </w:tcPr>
          <w:p w14:paraId="0A4AD9AD" w14:textId="1518A906" w:rsidR="00602F48" w:rsidRPr="00602F48" w:rsidRDefault="00602F48" w:rsidP="003C5224">
            <w:pPr>
              <w:spacing w:after="0" w:line="240" w:lineRule="auto"/>
              <w:rPr>
                <w:rFonts w:ascii="Arial" w:hAnsi="Arial" w:cs="Arial"/>
                <w:b/>
                <w:sz w:val="24"/>
                <w:szCs w:val="24"/>
              </w:rPr>
            </w:pPr>
            <w:r w:rsidRPr="00602F48">
              <w:rPr>
                <w:rFonts w:ascii="Arial" w:hAnsi="Arial" w:cs="Arial"/>
                <w:b/>
                <w:sz w:val="24"/>
                <w:szCs w:val="24"/>
              </w:rPr>
              <w:t>Timescale</w:t>
            </w:r>
          </w:p>
        </w:tc>
      </w:tr>
      <w:tr w:rsidR="00602F48" w:rsidRPr="00733138" w14:paraId="53C54019" w14:textId="77777777" w:rsidTr="00905359">
        <w:tc>
          <w:tcPr>
            <w:tcW w:w="608" w:type="dxa"/>
            <w:tcBorders>
              <w:top w:val="single" w:sz="4" w:space="0" w:color="auto"/>
              <w:left w:val="single" w:sz="4" w:space="0" w:color="auto"/>
              <w:bottom w:val="single" w:sz="4" w:space="0" w:color="auto"/>
              <w:right w:val="single" w:sz="4" w:space="0" w:color="auto"/>
            </w:tcBorders>
          </w:tcPr>
          <w:p w14:paraId="5AE9B2A0" w14:textId="02B3487D" w:rsidR="00602F48" w:rsidRDefault="000E19BE" w:rsidP="003C5224">
            <w:pPr>
              <w:spacing w:after="0" w:line="240" w:lineRule="auto"/>
              <w:rPr>
                <w:rFonts w:ascii="Arial" w:hAnsi="Arial" w:cs="Arial"/>
                <w:sz w:val="24"/>
                <w:szCs w:val="24"/>
              </w:rPr>
            </w:pPr>
            <w:r>
              <w:rPr>
                <w:rFonts w:ascii="Arial" w:hAnsi="Arial" w:cs="Arial"/>
                <w:sz w:val="24"/>
                <w:szCs w:val="24"/>
              </w:rPr>
              <w:t>A</w:t>
            </w:r>
          </w:p>
        </w:tc>
        <w:tc>
          <w:tcPr>
            <w:tcW w:w="5750" w:type="dxa"/>
            <w:tcBorders>
              <w:top w:val="single" w:sz="4" w:space="0" w:color="auto"/>
              <w:left w:val="single" w:sz="4" w:space="0" w:color="auto"/>
              <w:bottom w:val="single" w:sz="4" w:space="0" w:color="auto"/>
              <w:right w:val="single" w:sz="4" w:space="0" w:color="auto"/>
            </w:tcBorders>
          </w:tcPr>
          <w:p w14:paraId="52767A84" w14:textId="29D960FF" w:rsidR="00602F48" w:rsidRPr="000E19BE" w:rsidRDefault="000E19BE" w:rsidP="00D94231">
            <w:pPr>
              <w:pStyle w:val="ListParagraph"/>
              <w:numPr>
                <w:ilvl w:val="0"/>
                <w:numId w:val="4"/>
              </w:numPr>
              <w:spacing w:after="0" w:line="240" w:lineRule="auto"/>
              <w:rPr>
                <w:rFonts w:ascii="Arial" w:hAnsi="Arial" w:cs="Arial"/>
                <w:b/>
                <w:sz w:val="24"/>
                <w:szCs w:val="24"/>
              </w:rPr>
            </w:pPr>
            <w:r>
              <w:rPr>
                <w:rFonts w:ascii="Arial" w:hAnsi="Arial" w:cs="Arial"/>
                <w:sz w:val="24"/>
                <w:szCs w:val="24"/>
              </w:rPr>
              <w:t>Phonics interim assessment report on the agenda for the FGB meeting</w:t>
            </w:r>
          </w:p>
        </w:tc>
        <w:tc>
          <w:tcPr>
            <w:tcW w:w="2120" w:type="dxa"/>
            <w:tcBorders>
              <w:top w:val="single" w:sz="4" w:space="0" w:color="auto"/>
              <w:left w:val="single" w:sz="4" w:space="0" w:color="auto"/>
              <w:bottom w:val="single" w:sz="4" w:space="0" w:color="auto"/>
              <w:right w:val="single" w:sz="4" w:space="0" w:color="auto"/>
            </w:tcBorders>
          </w:tcPr>
          <w:p w14:paraId="2647045A" w14:textId="30639924" w:rsidR="00602F48" w:rsidRPr="000E19BE" w:rsidRDefault="000E19BE" w:rsidP="003C5224">
            <w:pPr>
              <w:spacing w:after="0" w:line="240" w:lineRule="auto"/>
              <w:rPr>
                <w:rFonts w:ascii="Arial" w:hAnsi="Arial" w:cs="Arial"/>
                <w:sz w:val="24"/>
                <w:szCs w:val="24"/>
              </w:rPr>
            </w:pPr>
            <w:r>
              <w:rPr>
                <w:rFonts w:ascii="Arial" w:hAnsi="Arial" w:cs="Arial"/>
                <w:sz w:val="24"/>
                <w:szCs w:val="24"/>
              </w:rPr>
              <w:t>Clerk</w:t>
            </w:r>
          </w:p>
        </w:tc>
        <w:tc>
          <w:tcPr>
            <w:tcW w:w="2120" w:type="dxa"/>
            <w:tcBorders>
              <w:top w:val="single" w:sz="4" w:space="0" w:color="auto"/>
              <w:left w:val="single" w:sz="4" w:space="0" w:color="auto"/>
              <w:bottom w:val="single" w:sz="4" w:space="0" w:color="auto"/>
              <w:right w:val="single" w:sz="4" w:space="0" w:color="auto"/>
            </w:tcBorders>
          </w:tcPr>
          <w:p w14:paraId="0D7EC7D7" w14:textId="07F27089" w:rsidR="00602F48" w:rsidRPr="000E19BE" w:rsidRDefault="000E19BE" w:rsidP="003C5224">
            <w:pPr>
              <w:spacing w:after="0" w:line="240" w:lineRule="auto"/>
              <w:rPr>
                <w:rFonts w:ascii="Arial" w:hAnsi="Arial" w:cs="Arial"/>
                <w:sz w:val="24"/>
                <w:szCs w:val="24"/>
              </w:rPr>
            </w:pPr>
            <w:r w:rsidRPr="000E19BE">
              <w:rPr>
                <w:rFonts w:ascii="Arial" w:hAnsi="Arial" w:cs="Arial"/>
                <w:sz w:val="24"/>
                <w:szCs w:val="24"/>
              </w:rPr>
              <w:t>29.3.23</w:t>
            </w:r>
          </w:p>
        </w:tc>
      </w:tr>
    </w:tbl>
    <w:p w14:paraId="488D9764" w14:textId="77777777" w:rsidR="003C5224" w:rsidRDefault="003C5224"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750"/>
        <w:gridCol w:w="2120"/>
        <w:gridCol w:w="2120"/>
      </w:tblGrid>
      <w:tr w:rsidR="00563C36" w:rsidRPr="00733138" w14:paraId="76ABAA61" w14:textId="77777777" w:rsidTr="00905359">
        <w:tc>
          <w:tcPr>
            <w:tcW w:w="608" w:type="dxa"/>
            <w:tcBorders>
              <w:top w:val="single" w:sz="4" w:space="0" w:color="auto"/>
              <w:left w:val="single" w:sz="4" w:space="0" w:color="auto"/>
              <w:bottom w:val="single" w:sz="4" w:space="0" w:color="auto"/>
              <w:right w:val="single" w:sz="4" w:space="0" w:color="auto"/>
            </w:tcBorders>
            <w:hideMark/>
          </w:tcPr>
          <w:p w14:paraId="3EE99932" w14:textId="215FD188" w:rsidR="00563C36" w:rsidRPr="00733138" w:rsidRDefault="00AD4F81" w:rsidP="00905359">
            <w:pPr>
              <w:spacing w:after="0" w:line="240" w:lineRule="auto"/>
              <w:rPr>
                <w:rFonts w:ascii="Arial" w:eastAsia="Times New Roman" w:hAnsi="Arial" w:cs="Arial"/>
                <w:b/>
                <w:sz w:val="24"/>
                <w:szCs w:val="24"/>
              </w:rPr>
            </w:pPr>
            <w:r>
              <w:rPr>
                <w:rFonts w:ascii="Arial" w:eastAsia="Times New Roman" w:hAnsi="Arial" w:cs="Arial"/>
                <w:b/>
                <w:sz w:val="24"/>
                <w:szCs w:val="24"/>
              </w:rPr>
              <w:t>8</w:t>
            </w:r>
          </w:p>
        </w:tc>
        <w:tc>
          <w:tcPr>
            <w:tcW w:w="9990" w:type="dxa"/>
            <w:gridSpan w:val="3"/>
            <w:tcBorders>
              <w:top w:val="single" w:sz="4" w:space="0" w:color="auto"/>
              <w:left w:val="single" w:sz="4" w:space="0" w:color="auto"/>
              <w:bottom w:val="single" w:sz="4" w:space="0" w:color="auto"/>
              <w:right w:val="single" w:sz="4" w:space="0" w:color="auto"/>
            </w:tcBorders>
            <w:hideMark/>
          </w:tcPr>
          <w:p w14:paraId="22A6DE52" w14:textId="4D3B6EAA" w:rsidR="00563C36" w:rsidRPr="00733138" w:rsidRDefault="00563C36" w:rsidP="00905359">
            <w:pPr>
              <w:spacing w:after="0" w:line="240" w:lineRule="auto"/>
              <w:rPr>
                <w:rFonts w:ascii="Arial" w:eastAsia="Times New Roman" w:hAnsi="Arial" w:cs="Arial"/>
                <w:b/>
                <w:sz w:val="24"/>
                <w:szCs w:val="24"/>
              </w:rPr>
            </w:pPr>
            <w:r>
              <w:rPr>
                <w:rFonts w:ascii="Arial" w:eastAsia="Times New Roman" w:hAnsi="Arial" w:cs="Arial"/>
                <w:b/>
                <w:sz w:val="24"/>
                <w:szCs w:val="24"/>
              </w:rPr>
              <w:t>General Data Protection Requirements (GDPR) update</w:t>
            </w:r>
          </w:p>
        </w:tc>
      </w:tr>
      <w:tr w:rsidR="00563C36" w:rsidRPr="00733138" w14:paraId="639F2F45" w14:textId="77777777" w:rsidTr="00905359">
        <w:tc>
          <w:tcPr>
            <w:tcW w:w="10598" w:type="dxa"/>
            <w:gridSpan w:val="4"/>
            <w:tcBorders>
              <w:top w:val="single" w:sz="4" w:space="0" w:color="auto"/>
              <w:left w:val="single" w:sz="4" w:space="0" w:color="auto"/>
              <w:bottom w:val="single" w:sz="4" w:space="0" w:color="auto"/>
              <w:right w:val="single" w:sz="4" w:space="0" w:color="auto"/>
            </w:tcBorders>
          </w:tcPr>
          <w:p w14:paraId="4F108933" w14:textId="77777777" w:rsidR="00563C36" w:rsidRDefault="00563C36" w:rsidP="00563C36">
            <w:pPr>
              <w:spacing w:after="0" w:line="240" w:lineRule="auto"/>
              <w:rPr>
                <w:rFonts w:ascii="Arial" w:hAnsi="Arial" w:cs="Arial"/>
                <w:sz w:val="24"/>
                <w:szCs w:val="24"/>
              </w:rPr>
            </w:pPr>
            <w:r>
              <w:rPr>
                <w:rFonts w:ascii="Arial" w:hAnsi="Arial" w:cs="Arial"/>
                <w:sz w:val="24"/>
                <w:szCs w:val="24"/>
              </w:rPr>
              <w:t>There have been no GDPR breaches.</w:t>
            </w:r>
          </w:p>
          <w:p w14:paraId="5F9B4B28" w14:textId="5A216AF1" w:rsidR="00AD4F81" w:rsidRPr="00733138" w:rsidRDefault="00AD4F81" w:rsidP="00563C36">
            <w:pPr>
              <w:spacing w:after="0" w:line="240" w:lineRule="auto"/>
              <w:rPr>
                <w:rFonts w:ascii="Arial" w:hAnsi="Arial" w:cs="Arial"/>
                <w:sz w:val="24"/>
                <w:szCs w:val="24"/>
              </w:rPr>
            </w:pPr>
          </w:p>
        </w:tc>
      </w:tr>
      <w:tr w:rsidR="00563C36" w:rsidRPr="00733138" w14:paraId="25CDBB1C" w14:textId="77777777" w:rsidTr="00905359">
        <w:tc>
          <w:tcPr>
            <w:tcW w:w="608" w:type="dxa"/>
            <w:tcBorders>
              <w:top w:val="single" w:sz="4" w:space="0" w:color="auto"/>
              <w:left w:val="single" w:sz="4" w:space="0" w:color="auto"/>
              <w:bottom w:val="single" w:sz="4" w:space="0" w:color="auto"/>
              <w:right w:val="single" w:sz="4" w:space="0" w:color="auto"/>
            </w:tcBorders>
          </w:tcPr>
          <w:p w14:paraId="6CE55FED" w14:textId="77777777" w:rsidR="00563C36" w:rsidRDefault="00563C36" w:rsidP="00905359">
            <w:pPr>
              <w:spacing w:after="0" w:line="240" w:lineRule="auto"/>
              <w:rPr>
                <w:rFonts w:ascii="Arial" w:hAnsi="Arial" w:cs="Arial"/>
                <w:sz w:val="24"/>
                <w:szCs w:val="24"/>
              </w:rPr>
            </w:pPr>
          </w:p>
        </w:tc>
        <w:tc>
          <w:tcPr>
            <w:tcW w:w="5750" w:type="dxa"/>
            <w:tcBorders>
              <w:top w:val="single" w:sz="4" w:space="0" w:color="auto"/>
              <w:left w:val="single" w:sz="4" w:space="0" w:color="auto"/>
              <w:bottom w:val="single" w:sz="4" w:space="0" w:color="auto"/>
              <w:right w:val="single" w:sz="4" w:space="0" w:color="auto"/>
            </w:tcBorders>
          </w:tcPr>
          <w:p w14:paraId="369DFC96" w14:textId="77777777" w:rsidR="00563C36" w:rsidRPr="00602F48" w:rsidRDefault="00563C36" w:rsidP="00905359">
            <w:pPr>
              <w:spacing w:after="0" w:line="240" w:lineRule="auto"/>
              <w:rPr>
                <w:rFonts w:ascii="Arial" w:hAnsi="Arial" w:cs="Arial"/>
                <w:b/>
                <w:sz w:val="24"/>
                <w:szCs w:val="24"/>
              </w:rPr>
            </w:pPr>
            <w:r>
              <w:rPr>
                <w:rFonts w:ascii="Arial" w:hAnsi="Arial" w:cs="Arial"/>
                <w:b/>
                <w:sz w:val="24"/>
                <w:szCs w:val="24"/>
              </w:rPr>
              <w:t>Actions or decisions</w:t>
            </w:r>
          </w:p>
        </w:tc>
        <w:tc>
          <w:tcPr>
            <w:tcW w:w="2120" w:type="dxa"/>
            <w:tcBorders>
              <w:top w:val="single" w:sz="4" w:space="0" w:color="auto"/>
              <w:left w:val="single" w:sz="4" w:space="0" w:color="auto"/>
              <w:bottom w:val="single" w:sz="4" w:space="0" w:color="auto"/>
              <w:right w:val="single" w:sz="4" w:space="0" w:color="auto"/>
            </w:tcBorders>
          </w:tcPr>
          <w:p w14:paraId="65EFD923" w14:textId="77777777" w:rsidR="00563C36" w:rsidRPr="00602F48" w:rsidRDefault="00563C36" w:rsidP="00905359">
            <w:pPr>
              <w:spacing w:after="0" w:line="240" w:lineRule="auto"/>
              <w:rPr>
                <w:rFonts w:ascii="Arial" w:hAnsi="Arial" w:cs="Arial"/>
                <w:b/>
                <w:sz w:val="24"/>
                <w:szCs w:val="24"/>
              </w:rPr>
            </w:pPr>
            <w:r w:rsidRPr="00602F48">
              <w:rPr>
                <w:rFonts w:ascii="Arial" w:hAnsi="Arial" w:cs="Arial"/>
                <w:b/>
                <w:sz w:val="24"/>
                <w:szCs w:val="24"/>
              </w:rPr>
              <w:t>Owner</w:t>
            </w:r>
          </w:p>
        </w:tc>
        <w:tc>
          <w:tcPr>
            <w:tcW w:w="2120" w:type="dxa"/>
            <w:tcBorders>
              <w:top w:val="single" w:sz="4" w:space="0" w:color="auto"/>
              <w:left w:val="single" w:sz="4" w:space="0" w:color="auto"/>
              <w:bottom w:val="single" w:sz="4" w:space="0" w:color="auto"/>
              <w:right w:val="single" w:sz="4" w:space="0" w:color="auto"/>
            </w:tcBorders>
          </w:tcPr>
          <w:p w14:paraId="3D69FAF7" w14:textId="77777777" w:rsidR="00563C36" w:rsidRPr="00602F48" w:rsidRDefault="00563C36" w:rsidP="00905359">
            <w:pPr>
              <w:spacing w:after="0" w:line="240" w:lineRule="auto"/>
              <w:rPr>
                <w:rFonts w:ascii="Arial" w:hAnsi="Arial" w:cs="Arial"/>
                <w:b/>
                <w:sz w:val="24"/>
                <w:szCs w:val="24"/>
              </w:rPr>
            </w:pPr>
            <w:r w:rsidRPr="00602F48">
              <w:rPr>
                <w:rFonts w:ascii="Arial" w:hAnsi="Arial" w:cs="Arial"/>
                <w:b/>
                <w:sz w:val="24"/>
                <w:szCs w:val="24"/>
              </w:rPr>
              <w:t>Timescale</w:t>
            </w:r>
          </w:p>
        </w:tc>
      </w:tr>
      <w:tr w:rsidR="00563C36" w:rsidRPr="00733138" w14:paraId="5E76F6C2" w14:textId="77777777" w:rsidTr="00905359">
        <w:tc>
          <w:tcPr>
            <w:tcW w:w="608" w:type="dxa"/>
            <w:tcBorders>
              <w:top w:val="single" w:sz="4" w:space="0" w:color="auto"/>
              <w:left w:val="single" w:sz="4" w:space="0" w:color="auto"/>
              <w:bottom w:val="single" w:sz="4" w:space="0" w:color="auto"/>
              <w:right w:val="single" w:sz="4" w:space="0" w:color="auto"/>
            </w:tcBorders>
          </w:tcPr>
          <w:p w14:paraId="7CE11926" w14:textId="77777777" w:rsidR="00563C36" w:rsidRDefault="00563C36" w:rsidP="00905359">
            <w:pPr>
              <w:spacing w:after="0" w:line="240" w:lineRule="auto"/>
              <w:rPr>
                <w:rFonts w:ascii="Arial" w:hAnsi="Arial" w:cs="Arial"/>
                <w:sz w:val="24"/>
                <w:szCs w:val="24"/>
              </w:rPr>
            </w:pPr>
            <w:r>
              <w:rPr>
                <w:rFonts w:ascii="Arial" w:hAnsi="Arial" w:cs="Arial"/>
                <w:sz w:val="24"/>
                <w:szCs w:val="24"/>
              </w:rPr>
              <w:t>A</w:t>
            </w:r>
          </w:p>
          <w:p w14:paraId="628ECA9A" w14:textId="77777777" w:rsidR="00563C36" w:rsidRDefault="00563C36" w:rsidP="00905359">
            <w:pPr>
              <w:spacing w:after="0" w:line="240" w:lineRule="auto"/>
              <w:rPr>
                <w:rFonts w:ascii="Arial" w:hAnsi="Arial" w:cs="Arial"/>
                <w:sz w:val="24"/>
                <w:szCs w:val="24"/>
              </w:rPr>
            </w:pPr>
          </w:p>
          <w:p w14:paraId="608FF1CB" w14:textId="1AFF6ECF" w:rsidR="00563C36" w:rsidRDefault="00563C36" w:rsidP="00905359">
            <w:pPr>
              <w:spacing w:after="0" w:line="240" w:lineRule="auto"/>
              <w:rPr>
                <w:rFonts w:ascii="Arial" w:hAnsi="Arial" w:cs="Arial"/>
                <w:sz w:val="24"/>
                <w:szCs w:val="24"/>
              </w:rPr>
            </w:pPr>
            <w:r>
              <w:rPr>
                <w:rFonts w:ascii="Arial" w:hAnsi="Arial" w:cs="Arial"/>
                <w:sz w:val="24"/>
                <w:szCs w:val="24"/>
              </w:rPr>
              <w:t>A</w:t>
            </w:r>
          </w:p>
        </w:tc>
        <w:tc>
          <w:tcPr>
            <w:tcW w:w="5750" w:type="dxa"/>
            <w:tcBorders>
              <w:top w:val="single" w:sz="4" w:space="0" w:color="auto"/>
              <w:left w:val="single" w:sz="4" w:space="0" w:color="auto"/>
              <w:bottom w:val="single" w:sz="4" w:space="0" w:color="auto"/>
              <w:right w:val="single" w:sz="4" w:space="0" w:color="auto"/>
            </w:tcBorders>
          </w:tcPr>
          <w:p w14:paraId="271C97C6" w14:textId="4D66EE51" w:rsidR="00563C36" w:rsidRDefault="00563C36" w:rsidP="00D94231">
            <w:pPr>
              <w:pStyle w:val="ListParagraph"/>
              <w:numPr>
                <w:ilvl w:val="0"/>
                <w:numId w:val="2"/>
              </w:numPr>
              <w:spacing w:after="0" w:line="240" w:lineRule="auto"/>
              <w:rPr>
                <w:rFonts w:ascii="Arial" w:hAnsi="Arial" w:cs="Arial"/>
                <w:sz w:val="24"/>
                <w:szCs w:val="24"/>
              </w:rPr>
            </w:pPr>
            <w:r>
              <w:rPr>
                <w:rFonts w:ascii="Arial" w:hAnsi="Arial" w:cs="Arial"/>
                <w:sz w:val="24"/>
                <w:szCs w:val="24"/>
              </w:rPr>
              <w:t>C</w:t>
            </w:r>
            <w:r w:rsidRPr="00563C36">
              <w:rPr>
                <w:rFonts w:ascii="Arial" w:hAnsi="Arial" w:cs="Arial"/>
                <w:sz w:val="24"/>
                <w:szCs w:val="24"/>
              </w:rPr>
              <w:t>omplete GDPR training</w:t>
            </w:r>
          </w:p>
          <w:p w14:paraId="4FF04315" w14:textId="77777777" w:rsidR="00563C36" w:rsidRDefault="00563C36" w:rsidP="00563C36">
            <w:pPr>
              <w:spacing w:after="0" w:line="240" w:lineRule="auto"/>
              <w:rPr>
                <w:rFonts w:ascii="Arial" w:hAnsi="Arial" w:cs="Arial"/>
                <w:sz w:val="24"/>
                <w:szCs w:val="24"/>
              </w:rPr>
            </w:pPr>
          </w:p>
          <w:p w14:paraId="0D3BE3AC" w14:textId="00D16A21" w:rsidR="00563C36" w:rsidRPr="00563C36" w:rsidRDefault="00563C36" w:rsidP="00D94231">
            <w:pPr>
              <w:pStyle w:val="ListParagraph"/>
              <w:numPr>
                <w:ilvl w:val="0"/>
                <w:numId w:val="2"/>
              </w:numPr>
              <w:spacing w:after="0" w:line="240" w:lineRule="auto"/>
              <w:rPr>
                <w:rFonts w:ascii="Arial" w:hAnsi="Arial" w:cs="Arial"/>
                <w:sz w:val="24"/>
                <w:szCs w:val="24"/>
              </w:rPr>
            </w:pPr>
            <w:r>
              <w:rPr>
                <w:rFonts w:ascii="Arial" w:hAnsi="Arial" w:cs="Arial"/>
                <w:sz w:val="24"/>
                <w:szCs w:val="24"/>
              </w:rPr>
              <w:t>Complete retention schedule</w:t>
            </w:r>
          </w:p>
        </w:tc>
        <w:tc>
          <w:tcPr>
            <w:tcW w:w="2120" w:type="dxa"/>
            <w:tcBorders>
              <w:top w:val="single" w:sz="4" w:space="0" w:color="auto"/>
              <w:left w:val="single" w:sz="4" w:space="0" w:color="auto"/>
              <w:bottom w:val="single" w:sz="4" w:space="0" w:color="auto"/>
              <w:right w:val="single" w:sz="4" w:space="0" w:color="auto"/>
            </w:tcBorders>
          </w:tcPr>
          <w:p w14:paraId="544AAE26" w14:textId="77777777" w:rsidR="00563C36" w:rsidRDefault="00563C36" w:rsidP="00905359">
            <w:pPr>
              <w:spacing w:after="0" w:line="240" w:lineRule="auto"/>
              <w:rPr>
                <w:rFonts w:ascii="Arial" w:hAnsi="Arial" w:cs="Arial"/>
                <w:sz w:val="24"/>
                <w:szCs w:val="24"/>
              </w:rPr>
            </w:pPr>
            <w:r>
              <w:rPr>
                <w:rFonts w:ascii="Arial" w:hAnsi="Arial" w:cs="Arial"/>
                <w:sz w:val="24"/>
                <w:szCs w:val="24"/>
              </w:rPr>
              <w:t>All staff</w:t>
            </w:r>
          </w:p>
          <w:p w14:paraId="5007D56D" w14:textId="77777777" w:rsidR="00563C36" w:rsidRDefault="00563C36" w:rsidP="00905359">
            <w:pPr>
              <w:spacing w:after="0" w:line="240" w:lineRule="auto"/>
              <w:rPr>
                <w:rFonts w:ascii="Arial" w:hAnsi="Arial" w:cs="Arial"/>
                <w:sz w:val="24"/>
                <w:szCs w:val="24"/>
              </w:rPr>
            </w:pPr>
          </w:p>
          <w:p w14:paraId="4D99F8AD" w14:textId="57938678" w:rsidR="00563C36" w:rsidRPr="00563C36" w:rsidRDefault="00563C36" w:rsidP="00905359">
            <w:pPr>
              <w:spacing w:after="0" w:line="240" w:lineRule="auto"/>
              <w:rPr>
                <w:rFonts w:ascii="Arial" w:hAnsi="Arial" w:cs="Arial"/>
                <w:sz w:val="24"/>
                <w:szCs w:val="24"/>
              </w:rPr>
            </w:pPr>
            <w:r>
              <w:rPr>
                <w:rFonts w:ascii="Arial" w:hAnsi="Arial" w:cs="Arial"/>
                <w:sz w:val="24"/>
                <w:szCs w:val="24"/>
              </w:rPr>
              <w:t>HT/SBM</w:t>
            </w:r>
          </w:p>
        </w:tc>
        <w:tc>
          <w:tcPr>
            <w:tcW w:w="2120" w:type="dxa"/>
            <w:tcBorders>
              <w:top w:val="single" w:sz="4" w:space="0" w:color="auto"/>
              <w:left w:val="single" w:sz="4" w:space="0" w:color="auto"/>
              <w:bottom w:val="single" w:sz="4" w:space="0" w:color="auto"/>
              <w:right w:val="single" w:sz="4" w:space="0" w:color="auto"/>
            </w:tcBorders>
          </w:tcPr>
          <w:p w14:paraId="26E5F1B8" w14:textId="77777777" w:rsidR="00563C36" w:rsidRPr="00602F48" w:rsidRDefault="00563C36" w:rsidP="00905359">
            <w:pPr>
              <w:spacing w:after="0" w:line="240" w:lineRule="auto"/>
              <w:rPr>
                <w:rFonts w:ascii="Arial" w:hAnsi="Arial" w:cs="Arial"/>
                <w:b/>
                <w:sz w:val="24"/>
                <w:szCs w:val="24"/>
              </w:rPr>
            </w:pPr>
          </w:p>
        </w:tc>
      </w:tr>
    </w:tbl>
    <w:p w14:paraId="3D22C06A" w14:textId="77777777" w:rsidR="00563C36" w:rsidRPr="00733138" w:rsidRDefault="00563C36"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235"/>
        <w:gridCol w:w="1985"/>
      </w:tblGrid>
      <w:tr w:rsidR="00733138" w:rsidRPr="00733138" w14:paraId="25D2DEE8" w14:textId="77777777" w:rsidTr="00A73CF6">
        <w:tc>
          <w:tcPr>
            <w:tcW w:w="565" w:type="dxa"/>
            <w:hideMark/>
          </w:tcPr>
          <w:p w14:paraId="0FEC4B98" w14:textId="23B62759" w:rsidR="00833E51" w:rsidRPr="00733138" w:rsidRDefault="005F4898" w:rsidP="00833E51">
            <w:pPr>
              <w:spacing w:after="0" w:line="240" w:lineRule="auto"/>
              <w:rPr>
                <w:rFonts w:ascii="Arial" w:eastAsia="Times New Roman" w:hAnsi="Arial" w:cs="Arial"/>
                <w:b/>
                <w:sz w:val="24"/>
                <w:szCs w:val="24"/>
              </w:rPr>
            </w:pPr>
            <w:r>
              <w:rPr>
                <w:rFonts w:ascii="Arial" w:eastAsia="Times New Roman" w:hAnsi="Arial" w:cs="Arial"/>
                <w:b/>
                <w:sz w:val="24"/>
                <w:szCs w:val="24"/>
              </w:rPr>
              <w:t>9</w:t>
            </w:r>
          </w:p>
        </w:tc>
        <w:tc>
          <w:tcPr>
            <w:tcW w:w="10033" w:type="dxa"/>
            <w:gridSpan w:val="4"/>
            <w:hideMark/>
          </w:tcPr>
          <w:p w14:paraId="771CC588" w14:textId="6334FFEB" w:rsidR="00833E51" w:rsidRPr="00733138" w:rsidRDefault="005F4898" w:rsidP="00833E51">
            <w:pPr>
              <w:spacing w:after="0" w:line="240" w:lineRule="auto"/>
              <w:rPr>
                <w:rFonts w:ascii="Arial" w:eastAsia="Times New Roman" w:hAnsi="Arial" w:cs="Arial"/>
                <w:b/>
                <w:sz w:val="24"/>
                <w:szCs w:val="24"/>
              </w:rPr>
            </w:pPr>
            <w:r>
              <w:rPr>
                <w:rFonts w:ascii="Arial" w:eastAsia="Times New Roman" w:hAnsi="Arial" w:cs="Arial"/>
                <w:b/>
                <w:sz w:val="24"/>
                <w:szCs w:val="24"/>
              </w:rPr>
              <w:t>Staffing update to include staff absence</w:t>
            </w:r>
          </w:p>
        </w:tc>
      </w:tr>
      <w:tr w:rsidR="00733138" w:rsidRPr="00733138" w14:paraId="44037352" w14:textId="77777777" w:rsidTr="00A73CF6">
        <w:tc>
          <w:tcPr>
            <w:tcW w:w="10598" w:type="dxa"/>
            <w:gridSpan w:val="5"/>
          </w:tcPr>
          <w:p w14:paraId="1285DC94" w14:textId="289E4AD2" w:rsidR="002B3677" w:rsidRDefault="00A73CF6"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SBM presented the staffing update as part of her report. The SBM also presented an absence summary report and teacher and support staff absence costs.</w:t>
            </w:r>
          </w:p>
          <w:p w14:paraId="5BA929F0" w14:textId="47462E90" w:rsidR="00A73CF6" w:rsidRDefault="00A73CF6" w:rsidP="005F4898">
            <w:pPr>
              <w:autoSpaceDE w:val="0"/>
              <w:autoSpaceDN w:val="0"/>
              <w:adjustRightInd w:val="0"/>
              <w:spacing w:after="0"/>
              <w:rPr>
                <w:rFonts w:ascii="Arial" w:hAnsi="Arial" w:cs="Arial"/>
                <w:color w:val="000000"/>
                <w:sz w:val="24"/>
                <w:szCs w:val="24"/>
              </w:rPr>
            </w:pPr>
          </w:p>
          <w:p w14:paraId="1DDBC47B" w14:textId="1CA85597" w:rsidR="00A73CF6" w:rsidRDefault="00A73CF6"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There continues to be an issue with both long and </w:t>
            </w:r>
            <w:r w:rsidR="007A0DF6">
              <w:rPr>
                <w:rFonts w:ascii="Arial" w:hAnsi="Arial" w:cs="Arial"/>
                <w:color w:val="000000"/>
                <w:sz w:val="24"/>
                <w:szCs w:val="24"/>
              </w:rPr>
              <w:t>short-term</w:t>
            </w:r>
            <w:r>
              <w:rPr>
                <w:rFonts w:ascii="Arial" w:hAnsi="Arial" w:cs="Arial"/>
                <w:color w:val="000000"/>
                <w:sz w:val="24"/>
                <w:szCs w:val="24"/>
              </w:rPr>
              <w:t xml:space="preserve"> teacher absence. The SBM completes Attendance Management Reviews (AMRs) for absences. Currently, 16 members of staff have hit triggers. In Manchester schools, </w:t>
            </w:r>
            <w:r w:rsidR="007D4976" w:rsidRPr="007D4976">
              <w:rPr>
                <w:rFonts w:ascii="Arial" w:hAnsi="Arial" w:cs="Arial"/>
                <w:color w:val="000000"/>
                <w:sz w:val="24"/>
                <w:szCs w:val="24"/>
              </w:rPr>
              <w:t xml:space="preserve">triggers </w:t>
            </w:r>
            <w:r w:rsidR="007D4976" w:rsidRPr="007D4976">
              <w:rPr>
                <w:rFonts w:ascii="Arial" w:hAnsi="Arial" w:cs="Arial"/>
                <w:color w:val="242424"/>
                <w:sz w:val="24"/>
                <w:szCs w:val="24"/>
                <w:shd w:val="clear" w:color="auto" w:fill="FFFFFF"/>
              </w:rPr>
              <w:t>are 3 abs</w:t>
            </w:r>
            <w:r w:rsidR="007D4976">
              <w:rPr>
                <w:rFonts w:ascii="Arial" w:hAnsi="Arial" w:cs="Arial"/>
                <w:color w:val="242424"/>
                <w:sz w:val="24"/>
                <w:szCs w:val="24"/>
                <w:shd w:val="clear" w:color="auto" w:fill="FFFFFF"/>
              </w:rPr>
              <w:t>ences (of a day or more) in a 3-</w:t>
            </w:r>
            <w:r w:rsidR="007D4976" w:rsidRPr="007D4976">
              <w:rPr>
                <w:rFonts w:ascii="Arial" w:hAnsi="Arial" w:cs="Arial"/>
                <w:color w:val="242424"/>
                <w:sz w:val="24"/>
                <w:szCs w:val="24"/>
                <w:shd w:val="clear" w:color="auto" w:fill="FFFFFF"/>
              </w:rPr>
              <w:t>month rolling period or an absence of 4 days or more.</w:t>
            </w:r>
            <w:r w:rsidR="007D4976">
              <w:rPr>
                <w:rFonts w:ascii="Arial" w:hAnsi="Arial" w:cs="Arial"/>
                <w:color w:val="000000"/>
                <w:sz w:val="24"/>
                <w:szCs w:val="24"/>
              </w:rPr>
              <w:t xml:space="preserve"> </w:t>
            </w:r>
            <w:r>
              <w:rPr>
                <w:rFonts w:ascii="Arial" w:hAnsi="Arial" w:cs="Arial"/>
                <w:color w:val="000000"/>
                <w:sz w:val="24"/>
                <w:szCs w:val="24"/>
              </w:rPr>
              <w:t>Academies can decide on their own staff attendance policy.</w:t>
            </w:r>
          </w:p>
          <w:p w14:paraId="1A854F5D" w14:textId="224AC594" w:rsidR="00A73CF6" w:rsidRDefault="00A73CF6" w:rsidP="005F4898">
            <w:pPr>
              <w:autoSpaceDE w:val="0"/>
              <w:autoSpaceDN w:val="0"/>
              <w:adjustRightInd w:val="0"/>
              <w:spacing w:after="0"/>
              <w:rPr>
                <w:rFonts w:ascii="Arial" w:hAnsi="Arial" w:cs="Arial"/>
                <w:color w:val="000000"/>
                <w:sz w:val="24"/>
                <w:szCs w:val="24"/>
              </w:rPr>
            </w:pPr>
          </w:p>
          <w:p w14:paraId="028EB890" w14:textId="451A613E" w:rsidR="00A73CF6" w:rsidRDefault="00A73CF6" w:rsidP="005F4898">
            <w:pPr>
              <w:autoSpaceDE w:val="0"/>
              <w:autoSpaceDN w:val="0"/>
              <w:adjustRightInd w:val="0"/>
              <w:spacing w:after="0"/>
              <w:rPr>
                <w:rFonts w:ascii="Arial" w:hAnsi="Arial" w:cs="Arial"/>
                <w:i/>
                <w:color w:val="000000"/>
                <w:sz w:val="24"/>
                <w:szCs w:val="24"/>
              </w:rPr>
            </w:pPr>
            <w:r>
              <w:rPr>
                <w:rFonts w:ascii="Arial" w:hAnsi="Arial" w:cs="Arial"/>
                <w:i/>
                <w:color w:val="000000"/>
                <w:sz w:val="24"/>
                <w:szCs w:val="24"/>
              </w:rPr>
              <w:t>Q: If the staff knew that that the staff absence was so high, would this affect their behaviour in terms of absence?</w:t>
            </w:r>
          </w:p>
          <w:p w14:paraId="20115F1E" w14:textId="30DCDD86" w:rsidR="00A73CF6" w:rsidRDefault="00A73CF6"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staff may perceive that they are being targeted if they have been ill. The school uses the systems available rigorously and has to be careful to remain within these systems.</w:t>
            </w:r>
          </w:p>
          <w:p w14:paraId="242B356C" w14:textId="3B8376BE" w:rsidR="00A73CF6" w:rsidRDefault="00A73CF6" w:rsidP="005F4898">
            <w:pPr>
              <w:autoSpaceDE w:val="0"/>
              <w:autoSpaceDN w:val="0"/>
              <w:adjustRightInd w:val="0"/>
              <w:spacing w:after="0"/>
              <w:rPr>
                <w:rFonts w:ascii="Arial" w:hAnsi="Arial" w:cs="Arial"/>
                <w:color w:val="000000"/>
                <w:sz w:val="24"/>
                <w:szCs w:val="24"/>
              </w:rPr>
            </w:pPr>
          </w:p>
          <w:p w14:paraId="33C065DA" w14:textId="3EACB1D7" w:rsidR="00A73CF6" w:rsidRDefault="00A73CF6" w:rsidP="005F4898">
            <w:pPr>
              <w:autoSpaceDE w:val="0"/>
              <w:autoSpaceDN w:val="0"/>
              <w:adjustRightInd w:val="0"/>
              <w:spacing w:after="0"/>
              <w:rPr>
                <w:rFonts w:ascii="Arial" w:hAnsi="Arial" w:cs="Arial"/>
                <w:i/>
                <w:color w:val="000000"/>
                <w:sz w:val="24"/>
                <w:szCs w:val="24"/>
              </w:rPr>
            </w:pPr>
            <w:r>
              <w:rPr>
                <w:rFonts w:ascii="Arial" w:hAnsi="Arial" w:cs="Arial"/>
                <w:i/>
                <w:color w:val="000000"/>
                <w:sz w:val="24"/>
                <w:szCs w:val="24"/>
              </w:rPr>
              <w:t>Q: Is there a demographic of teachers who have more absence?</w:t>
            </w:r>
          </w:p>
          <w:p w14:paraId="022F4ADE" w14:textId="2933FE97" w:rsidR="00A73CF6" w:rsidRDefault="00A73CF6"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This is not known.</w:t>
            </w:r>
          </w:p>
          <w:p w14:paraId="4ABAB24F" w14:textId="7E562D84" w:rsidR="00A73CF6" w:rsidRDefault="00A73CF6" w:rsidP="005F4898">
            <w:pPr>
              <w:autoSpaceDE w:val="0"/>
              <w:autoSpaceDN w:val="0"/>
              <w:adjustRightInd w:val="0"/>
              <w:spacing w:after="0"/>
              <w:rPr>
                <w:rFonts w:ascii="Arial" w:hAnsi="Arial" w:cs="Arial"/>
                <w:color w:val="000000"/>
                <w:sz w:val="24"/>
                <w:szCs w:val="24"/>
              </w:rPr>
            </w:pPr>
          </w:p>
          <w:p w14:paraId="4B1D1611" w14:textId="710E86C3" w:rsidR="00A73CF6" w:rsidRDefault="00A73CF6" w:rsidP="005F4898">
            <w:pPr>
              <w:autoSpaceDE w:val="0"/>
              <w:autoSpaceDN w:val="0"/>
              <w:adjustRightInd w:val="0"/>
              <w:spacing w:after="0"/>
              <w:rPr>
                <w:rFonts w:ascii="Arial" w:hAnsi="Arial" w:cs="Arial"/>
                <w:i/>
                <w:color w:val="000000"/>
                <w:sz w:val="24"/>
                <w:szCs w:val="24"/>
              </w:rPr>
            </w:pPr>
            <w:r>
              <w:rPr>
                <w:rFonts w:ascii="Arial" w:hAnsi="Arial" w:cs="Arial"/>
                <w:i/>
                <w:color w:val="000000"/>
                <w:sz w:val="24"/>
                <w:szCs w:val="24"/>
              </w:rPr>
              <w:t>Q: Can the governors offer any support to the school regarding this issue?</w:t>
            </w:r>
          </w:p>
          <w:p w14:paraId="5554DEF3" w14:textId="2D889CFB" w:rsidR="00A73CF6" w:rsidRDefault="00D94231"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school are already using all systems and procedures available.</w:t>
            </w:r>
          </w:p>
          <w:p w14:paraId="6CFB1023" w14:textId="5A343E78" w:rsidR="00D94231" w:rsidRDefault="00D94231" w:rsidP="005F4898">
            <w:pPr>
              <w:autoSpaceDE w:val="0"/>
              <w:autoSpaceDN w:val="0"/>
              <w:adjustRightInd w:val="0"/>
              <w:spacing w:after="0"/>
              <w:rPr>
                <w:rFonts w:ascii="Arial" w:hAnsi="Arial" w:cs="Arial"/>
                <w:color w:val="000000"/>
                <w:sz w:val="24"/>
                <w:szCs w:val="24"/>
              </w:rPr>
            </w:pPr>
          </w:p>
          <w:p w14:paraId="214D7031" w14:textId="71CD5322" w:rsidR="00D94231" w:rsidRDefault="00D94231" w:rsidP="005F4898">
            <w:pPr>
              <w:autoSpaceDE w:val="0"/>
              <w:autoSpaceDN w:val="0"/>
              <w:adjustRightInd w:val="0"/>
              <w:spacing w:after="0"/>
              <w:rPr>
                <w:rFonts w:ascii="Arial" w:hAnsi="Arial" w:cs="Arial"/>
                <w:i/>
                <w:color w:val="000000"/>
                <w:sz w:val="24"/>
                <w:szCs w:val="24"/>
              </w:rPr>
            </w:pPr>
            <w:r>
              <w:rPr>
                <w:rFonts w:ascii="Arial" w:hAnsi="Arial" w:cs="Arial"/>
                <w:i/>
                <w:color w:val="000000"/>
                <w:sz w:val="24"/>
                <w:szCs w:val="24"/>
              </w:rPr>
              <w:t>Q: Do any other local schools have similar issues?</w:t>
            </w:r>
          </w:p>
          <w:p w14:paraId="6CFB41F3" w14:textId="3A2EB390" w:rsidR="00D94231" w:rsidRDefault="00D3624B"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This information is not shared between schools.</w:t>
            </w:r>
          </w:p>
          <w:p w14:paraId="129F8F4C" w14:textId="111865A6" w:rsidR="00D94231" w:rsidRDefault="00D94231" w:rsidP="005F4898">
            <w:pPr>
              <w:autoSpaceDE w:val="0"/>
              <w:autoSpaceDN w:val="0"/>
              <w:adjustRightInd w:val="0"/>
              <w:spacing w:after="0"/>
              <w:rPr>
                <w:rFonts w:ascii="Arial" w:hAnsi="Arial" w:cs="Arial"/>
                <w:color w:val="000000"/>
                <w:sz w:val="24"/>
                <w:szCs w:val="24"/>
              </w:rPr>
            </w:pPr>
          </w:p>
          <w:p w14:paraId="70004FCB" w14:textId="4E653C9C" w:rsidR="00D94231" w:rsidRDefault="00D94231"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school used to cover staff absence with supply but, due to restructuring, the school now uses TAs who are grade 3 or 4. This has had an impact on supply costs in one term. Hopefully, further impact will be noted in future finance reports.</w:t>
            </w:r>
          </w:p>
          <w:p w14:paraId="360463A4" w14:textId="3973BB28" w:rsidR="00D94231" w:rsidRDefault="00D94231" w:rsidP="005F4898">
            <w:pPr>
              <w:autoSpaceDE w:val="0"/>
              <w:autoSpaceDN w:val="0"/>
              <w:adjustRightInd w:val="0"/>
              <w:spacing w:after="0"/>
              <w:rPr>
                <w:rFonts w:ascii="Arial" w:hAnsi="Arial" w:cs="Arial"/>
                <w:color w:val="000000"/>
                <w:sz w:val="24"/>
                <w:szCs w:val="24"/>
              </w:rPr>
            </w:pPr>
          </w:p>
          <w:p w14:paraId="27DFCA12" w14:textId="3CBA3B07" w:rsidR="00D94231" w:rsidRDefault="00D94231" w:rsidP="005F4898">
            <w:pPr>
              <w:autoSpaceDE w:val="0"/>
              <w:autoSpaceDN w:val="0"/>
              <w:adjustRightInd w:val="0"/>
              <w:spacing w:after="0"/>
              <w:rPr>
                <w:rFonts w:ascii="Arial" w:hAnsi="Arial" w:cs="Arial"/>
                <w:i/>
                <w:color w:val="000000"/>
                <w:sz w:val="24"/>
                <w:szCs w:val="24"/>
              </w:rPr>
            </w:pPr>
            <w:r>
              <w:rPr>
                <w:rFonts w:ascii="Arial" w:hAnsi="Arial" w:cs="Arial"/>
                <w:i/>
                <w:color w:val="000000"/>
                <w:sz w:val="24"/>
                <w:szCs w:val="24"/>
              </w:rPr>
              <w:t>Q: Could the school seek external advice on this issue?</w:t>
            </w:r>
          </w:p>
          <w:p w14:paraId="4F774DF7" w14:textId="2F3ACA38" w:rsidR="00D94231" w:rsidRDefault="00D94231"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lastRenderedPageBreak/>
              <w:t>The school could appoint One Education or another provider to talk to staff but now is not the right time.</w:t>
            </w:r>
          </w:p>
          <w:p w14:paraId="07535985" w14:textId="2ED989E6" w:rsidR="005F4898" w:rsidRDefault="00D94231" w:rsidP="005F489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governors agreed that staff absen</w:t>
            </w:r>
            <w:r w:rsidR="00CB7D80">
              <w:rPr>
                <w:rFonts w:ascii="Arial" w:hAnsi="Arial" w:cs="Arial"/>
                <w:color w:val="000000"/>
                <w:sz w:val="24"/>
                <w:szCs w:val="24"/>
              </w:rPr>
              <w:t>ce would be reviewed</w:t>
            </w:r>
            <w:r>
              <w:rPr>
                <w:rFonts w:ascii="Arial" w:hAnsi="Arial" w:cs="Arial"/>
                <w:color w:val="000000"/>
                <w:sz w:val="24"/>
                <w:szCs w:val="24"/>
              </w:rPr>
              <w:t xml:space="preserve"> at the next Resources Committee meeting.</w:t>
            </w:r>
          </w:p>
          <w:p w14:paraId="099F6C1E" w14:textId="54F2F2A4" w:rsidR="00CB7D80" w:rsidRPr="00CB7D80" w:rsidRDefault="00CB7D80" w:rsidP="005F4898">
            <w:pPr>
              <w:autoSpaceDE w:val="0"/>
              <w:autoSpaceDN w:val="0"/>
              <w:adjustRightInd w:val="0"/>
              <w:spacing w:after="0"/>
              <w:rPr>
                <w:rFonts w:ascii="Arial" w:hAnsi="Arial" w:cs="Arial"/>
                <w:color w:val="000000"/>
                <w:sz w:val="24"/>
                <w:szCs w:val="24"/>
              </w:rPr>
            </w:pPr>
          </w:p>
        </w:tc>
      </w:tr>
      <w:tr w:rsidR="00733138" w:rsidRPr="00733138" w14:paraId="693AA372" w14:textId="77777777" w:rsidTr="00A73CF6">
        <w:tc>
          <w:tcPr>
            <w:tcW w:w="675" w:type="dxa"/>
            <w:gridSpan w:val="2"/>
          </w:tcPr>
          <w:p w14:paraId="536BE203" w14:textId="77777777" w:rsidR="00833E51" w:rsidRPr="00733138" w:rsidRDefault="00833E51" w:rsidP="00833E51">
            <w:pPr>
              <w:keepNext/>
              <w:spacing w:after="120" w:line="240" w:lineRule="auto"/>
              <w:outlineLvl w:val="0"/>
              <w:rPr>
                <w:rFonts w:ascii="Arial" w:eastAsia="Times New Roman" w:hAnsi="Arial" w:cs="Arial"/>
                <w:b/>
                <w:bCs/>
                <w:sz w:val="24"/>
                <w:szCs w:val="24"/>
                <w:lang w:val="en-US"/>
              </w:rPr>
            </w:pPr>
          </w:p>
        </w:tc>
        <w:tc>
          <w:tcPr>
            <w:tcW w:w="5703" w:type="dxa"/>
            <w:hideMark/>
          </w:tcPr>
          <w:p w14:paraId="6CCA6308" w14:textId="77777777" w:rsidR="00833E51" w:rsidRPr="00733138" w:rsidRDefault="00833E51" w:rsidP="00833E51">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35" w:type="dxa"/>
            <w:hideMark/>
          </w:tcPr>
          <w:p w14:paraId="2B4610DC" w14:textId="77777777"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hideMark/>
          </w:tcPr>
          <w:p w14:paraId="3A019194" w14:textId="77777777"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33E51" w:rsidRPr="00733138" w14:paraId="528D01C6" w14:textId="77777777" w:rsidTr="00A73CF6">
        <w:trPr>
          <w:trHeight w:val="197"/>
        </w:trPr>
        <w:tc>
          <w:tcPr>
            <w:tcW w:w="675" w:type="dxa"/>
            <w:gridSpan w:val="2"/>
          </w:tcPr>
          <w:p w14:paraId="6DEB109C" w14:textId="79A6DFF8" w:rsidR="007113A4" w:rsidRPr="00733138" w:rsidRDefault="00D94231" w:rsidP="007113A4">
            <w:pPr>
              <w:spacing w:after="0" w:line="240" w:lineRule="auto"/>
              <w:rPr>
                <w:rFonts w:ascii="Arial" w:eastAsia="Times New Roman" w:hAnsi="Arial" w:cs="Arial"/>
                <w:sz w:val="24"/>
                <w:szCs w:val="24"/>
              </w:rPr>
            </w:pPr>
            <w:r>
              <w:rPr>
                <w:rFonts w:ascii="Arial" w:eastAsia="Times New Roman" w:hAnsi="Arial" w:cs="Arial"/>
                <w:sz w:val="24"/>
                <w:szCs w:val="24"/>
              </w:rPr>
              <w:t>A</w:t>
            </w:r>
          </w:p>
        </w:tc>
        <w:tc>
          <w:tcPr>
            <w:tcW w:w="5703" w:type="dxa"/>
          </w:tcPr>
          <w:p w14:paraId="6DE91C31" w14:textId="3A08A6C4" w:rsidR="00833E51" w:rsidRPr="00D94231" w:rsidRDefault="00D94231" w:rsidP="00D94231">
            <w:pPr>
              <w:pStyle w:val="ListParagraph"/>
              <w:numPr>
                <w:ilvl w:val="0"/>
                <w:numId w:val="5"/>
              </w:numPr>
              <w:spacing w:after="0" w:line="240" w:lineRule="auto"/>
              <w:rPr>
                <w:rFonts w:ascii="Arial" w:eastAsia="Times New Roman" w:hAnsi="Arial" w:cs="Times New Roman"/>
                <w:sz w:val="24"/>
                <w:szCs w:val="24"/>
              </w:rPr>
            </w:pPr>
            <w:r>
              <w:rPr>
                <w:rFonts w:ascii="Arial" w:eastAsia="Times New Roman" w:hAnsi="Arial" w:cs="Times New Roman"/>
                <w:sz w:val="24"/>
                <w:szCs w:val="24"/>
              </w:rPr>
              <w:t>Staff absence to be an item on the next Resources Committee agenda</w:t>
            </w:r>
          </w:p>
        </w:tc>
        <w:tc>
          <w:tcPr>
            <w:tcW w:w="2235" w:type="dxa"/>
          </w:tcPr>
          <w:p w14:paraId="22EB76D1" w14:textId="50628292" w:rsidR="007113A4" w:rsidRPr="00733138" w:rsidRDefault="00D94231" w:rsidP="007113A4">
            <w:pPr>
              <w:spacing w:after="0"/>
              <w:rPr>
                <w:rFonts w:ascii="Arial" w:eastAsia="Times New Roman" w:hAnsi="Arial" w:cs="Times New Roman"/>
                <w:sz w:val="24"/>
                <w:szCs w:val="24"/>
              </w:rPr>
            </w:pPr>
            <w:r>
              <w:rPr>
                <w:rFonts w:ascii="Arial" w:eastAsia="Times New Roman" w:hAnsi="Arial" w:cs="Times New Roman"/>
                <w:sz w:val="24"/>
                <w:szCs w:val="24"/>
              </w:rPr>
              <w:t>Clerk</w:t>
            </w:r>
          </w:p>
        </w:tc>
        <w:tc>
          <w:tcPr>
            <w:tcW w:w="1985" w:type="dxa"/>
          </w:tcPr>
          <w:p w14:paraId="3E3A02DF" w14:textId="39D0B579" w:rsidR="00833E51" w:rsidRPr="00733138" w:rsidRDefault="00D94231" w:rsidP="00833E51">
            <w:pPr>
              <w:spacing w:after="0" w:line="240" w:lineRule="auto"/>
              <w:rPr>
                <w:rFonts w:ascii="Arial" w:eastAsia="Times New Roman" w:hAnsi="Arial" w:cs="Times New Roman"/>
                <w:sz w:val="24"/>
                <w:szCs w:val="24"/>
              </w:rPr>
            </w:pPr>
            <w:r>
              <w:rPr>
                <w:rFonts w:ascii="Arial" w:eastAsia="Times New Roman" w:hAnsi="Arial" w:cs="Times New Roman"/>
                <w:sz w:val="24"/>
                <w:szCs w:val="24"/>
              </w:rPr>
              <w:t>14.6.23</w:t>
            </w:r>
          </w:p>
        </w:tc>
      </w:tr>
    </w:tbl>
    <w:p w14:paraId="09739AE9" w14:textId="3C431FF1" w:rsidR="00A34A66" w:rsidRPr="00733138" w:rsidRDefault="00A34A66"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733138" w:rsidRPr="00733138" w14:paraId="3AAADAC4" w14:textId="77777777" w:rsidTr="00331368">
        <w:tc>
          <w:tcPr>
            <w:tcW w:w="634" w:type="dxa"/>
            <w:tcBorders>
              <w:top w:val="single" w:sz="4" w:space="0" w:color="auto"/>
              <w:left w:val="single" w:sz="4" w:space="0" w:color="auto"/>
              <w:bottom w:val="single" w:sz="4" w:space="0" w:color="auto"/>
              <w:right w:val="single" w:sz="4" w:space="0" w:color="auto"/>
            </w:tcBorders>
            <w:hideMark/>
          </w:tcPr>
          <w:p w14:paraId="092479B3" w14:textId="7CC41173" w:rsidR="00845106" w:rsidRPr="00733138" w:rsidRDefault="00CB7D80" w:rsidP="003A7F59">
            <w:pPr>
              <w:spacing w:after="0" w:line="240" w:lineRule="auto"/>
              <w:rPr>
                <w:rFonts w:ascii="Arial" w:eastAsia="Times New Roman" w:hAnsi="Arial" w:cs="Arial"/>
                <w:b/>
                <w:sz w:val="24"/>
                <w:szCs w:val="24"/>
              </w:rPr>
            </w:pPr>
            <w:r>
              <w:rPr>
                <w:rFonts w:ascii="Arial" w:eastAsia="Times New Roman" w:hAnsi="Arial" w:cs="Arial"/>
                <w:b/>
                <w:sz w:val="24"/>
                <w:szCs w:val="24"/>
              </w:rPr>
              <w:t>10</w:t>
            </w:r>
          </w:p>
        </w:tc>
        <w:tc>
          <w:tcPr>
            <w:tcW w:w="9964" w:type="dxa"/>
            <w:gridSpan w:val="3"/>
            <w:tcBorders>
              <w:top w:val="single" w:sz="4" w:space="0" w:color="auto"/>
              <w:left w:val="single" w:sz="4" w:space="0" w:color="auto"/>
              <w:bottom w:val="single" w:sz="4" w:space="0" w:color="auto"/>
              <w:right w:val="single" w:sz="4" w:space="0" w:color="auto"/>
            </w:tcBorders>
            <w:hideMark/>
          </w:tcPr>
          <w:p w14:paraId="575D8B03" w14:textId="2AB78287" w:rsidR="00845106" w:rsidRPr="00733138" w:rsidRDefault="00E24D75" w:rsidP="005B0705">
            <w:pPr>
              <w:spacing w:after="0" w:line="240" w:lineRule="auto"/>
              <w:rPr>
                <w:rFonts w:ascii="Arial" w:eastAsia="Times New Roman" w:hAnsi="Arial" w:cs="Arial"/>
                <w:b/>
                <w:sz w:val="24"/>
                <w:szCs w:val="24"/>
              </w:rPr>
            </w:pPr>
            <w:r>
              <w:rPr>
                <w:rFonts w:ascii="Arial" w:eastAsia="Times New Roman" w:hAnsi="Arial" w:cs="Arial"/>
                <w:b/>
                <w:sz w:val="24"/>
                <w:szCs w:val="24"/>
              </w:rPr>
              <w:t>AOB</w:t>
            </w:r>
          </w:p>
        </w:tc>
      </w:tr>
      <w:tr w:rsidR="00733138" w:rsidRPr="00733138" w14:paraId="3E0F613A" w14:textId="77777777" w:rsidTr="00331368">
        <w:tc>
          <w:tcPr>
            <w:tcW w:w="10598" w:type="dxa"/>
            <w:gridSpan w:val="4"/>
            <w:tcBorders>
              <w:top w:val="single" w:sz="4" w:space="0" w:color="auto"/>
              <w:left w:val="single" w:sz="4" w:space="0" w:color="auto"/>
              <w:bottom w:val="single" w:sz="4" w:space="0" w:color="auto"/>
              <w:right w:val="single" w:sz="4" w:space="0" w:color="auto"/>
            </w:tcBorders>
          </w:tcPr>
          <w:p w14:paraId="3CC9E3FE" w14:textId="443C740D" w:rsidR="00D6789C" w:rsidRDefault="00CB7D80"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HT provide</w:t>
            </w:r>
            <w:r w:rsidR="00317B66">
              <w:rPr>
                <w:rFonts w:ascii="Arial" w:eastAsia="Arial Unicode MS" w:hAnsi="Arial" w:cs="Arial"/>
                <w:sz w:val="24"/>
                <w:szCs w:val="24"/>
                <w:lang w:val="en-US"/>
              </w:rPr>
              <w:t>d</w:t>
            </w:r>
            <w:r>
              <w:rPr>
                <w:rFonts w:ascii="Arial" w:eastAsia="Arial Unicode MS" w:hAnsi="Arial" w:cs="Arial"/>
                <w:sz w:val="24"/>
                <w:szCs w:val="24"/>
                <w:lang w:val="en-US"/>
              </w:rPr>
              <w:t xml:space="preserve"> the governors with an update on the upcoming industrial action for teachers. One of the teaching unions has announced a number of dates for strike action</w:t>
            </w:r>
            <w:r w:rsidR="00317B66">
              <w:rPr>
                <w:rFonts w:ascii="Arial" w:eastAsia="Arial Unicode MS" w:hAnsi="Arial" w:cs="Arial"/>
                <w:sz w:val="24"/>
                <w:szCs w:val="24"/>
                <w:lang w:val="en-US"/>
              </w:rPr>
              <w:t>,</w:t>
            </w:r>
            <w:r>
              <w:rPr>
                <w:rFonts w:ascii="Arial" w:eastAsia="Arial Unicode MS" w:hAnsi="Arial" w:cs="Arial"/>
                <w:sz w:val="24"/>
                <w:szCs w:val="24"/>
                <w:lang w:val="en-US"/>
              </w:rPr>
              <w:t xml:space="preserve"> with the first one being on 1 February. The HT believes that most of the teachers at Cavendish will strike</w:t>
            </w:r>
            <w:r w:rsidR="00D6789C">
              <w:rPr>
                <w:rFonts w:ascii="Arial" w:eastAsia="Arial Unicode MS" w:hAnsi="Arial" w:cs="Arial"/>
                <w:sz w:val="24"/>
                <w:szCs w:val="24"/>
                <w:lang w:val="en-US"/>
              </w:rPr>
              <w:t xml:space="preserve">. It is unsustainable to open the school without asking TAs to cover classes and this may cause conflict. Therefore, the HT presented the governors with three options that she has considered. </w:t>
            </w:r>
          </w:p>
          <w:p w14:paraId="254D769C" w14:textId="77777777" w:rsidR="00D6789C" w:rsidRDefault="00D6789C" w:rsidP="00CB7D80">
            <w:pPr>
              <w:spacing w:after="0" w:line="240" w:lineRule="auto"/>
              <w:rPr>
                <w:rFonts w:ascii="Arial" w:eastAsia="Arial Unicode MS" w:hAnsi="Arial" w:cs="Arial"/>
                <w:sz w:val="24"/>
                <w:szCs w:val="24"/>
                <w:lang w:val="en-US"/>
              </w:rPr>
            </w:pPr>
          </w:p>
          <w:p w14:paraId="68EFBD58" w14:textId="66A36458" w:rsidR="004308F6"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first option would be to open the school for just the two classes where the teachers are not striking. This approach was used last time and caused some difficulties between staff. It is also arbitrary for parents as it is a small group of children so they may have children in school and children not in school. </w:t>
            </w:r>
          </w:p>
          <w:p w14:paraId="4CDA7E0F" w14:textId="1F839C49" w:rsidR="00D6789C" w:rsidRDefault="00D6789C" w:rsidP="00CB7D80">
            <w:pPr>
              <w:spacing w:after="0" w:line="240" w:lineRule="auto"/>
              <w:rPr>
                <w:rFonts w:ascii="Arial" w:eastAsia="Arial Unicode MS" w:hAnsi="Arial" w:cs="Arial"/>
                <w:sz w:val="24"/>
                <w:szCs w:val="24"/>
                <w:lang w:val="en-US"/>
              </w:rPr>
            </w:pPr>
          </w:p>
          <w:p w14:paraId="170F6880" w14:textId="10322734"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second option would be to close the school completely.</w:t>
            </w:r>
          </w:p>
          <w:p w14:paraId="6F16A83D" w14:textId="561AD184" w:rsidR="00D6789C" w:rsidRDefault="00D6789C" w:rsidP="00CB7D80">
            <w:pPr>
              <w:spacing w:after="0" w:line="240" w:lineRule="auto"/>
              <w:rPr>
                <w:rFonts w:ascii="Arial" w:eastAsia="Arial Unicode MS" w:hAnsi="Arial" w:cs="Arial"/>
                <w:sz w:val="24"/>
                <w:szCs w:val="24"/>
                <w:lang w:val="en-US"/>
              </w:rPr>
            </w:pPr>
          </w:p>
          <w:p w14:paraId="5DE4A379" w14:textId="2E31DFBA"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third option would be to open the school for children who are on free school meals (FSM), children with EHCPs and other children who the school deem to be vulnerable.</w:t>
            </w:r>
          </w:p>
          <w:p w14:paraId="4A60B2D1" w14:textId="5B4F16FB" w:rsidR="00D6789C" w:rsidRDefault="00D6789C" w:rsidP="00CB7D80">
            <w:pPr>
              <w:spacing w:after="0" w:line="240" w:lineRule="auto"/>
              <w:rPr>
                <w:rFonts w:ascii="Arial" w:eastAsia="Arial Unicode MS" w:hAnsi="Arial" w:cs="Arial"/>
                <w:sz w:val="24"/>
                <w:szCs w:val="24"/>
                <w:lang w:val="en-US"/>
              </w:rPr>
            </w:pPr>
          </w:p>
          <w:p w14:paraId="04319206" w14:textId="3EE9485C"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HT supports the third option. This is a new consideration since the last teachers strike. The school feels that they have a responsibility to provide this group of children with a meal and a warm, safe environment. The school would not offer formal education on this day and the children would be supervised by all the TAs and the EHCP support staff.</w:t>
            </w:r>
          </w:p>
          <w:p w14:paraId="1689C917" w14:textId="0AAE0451" w:rsidR="00D6789C" w:rsidRDefault="00D6789C" w:rsidP="00CB7D80">
            <w:pPr>
              <w:spacing w:after="0" w:line="240" w:lineRule="auto"/>
              <w:rPr>
                <w:rFonts w:ascii="Arial" w:eastAsia="Arial Unicode MS" w:hAnsi="Arial" w:cs="Arial"/>
                <w:sz w:val="24"/>
                <w:szCs w:val="24"/>
                <w:lang w:val="en-US"/>
              </w:rPr>
            </w:pPr>
          </w:p>
          <w:p w14:paraId="0092ACF2" w14:textId="77777777" w:rsidR="00D6789C" w:rsidRDefault="00D6789C" w:rsidP="00CB7D80">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t>Q: Would the children of critical and key worker children be considered?</w:t>
            </w:r>
          </w:p>
          <w:p w14:paraId="50E85CF5" w14:textId="750AFCD8"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This is very difficult to </w:t>
            </w:r>
            <w:proofErr w:type="spellStart"/>
            <w:r w:rsidR="00A62089">
              <w:rPr>
                <w:rFonts w:ascii="Arial" w:eastAsia="Arial Unicode MS" w:hAnsi="Arial" w:cs="Arial"/>
                <w:sz w:val="24"/>
                <w:szCs w:val="24"/>
                <w:lang w:val="en-US"/>
              </w:rPr>
              <w:t>organis</w:t>
            </w:r>
            <w:r>
              <w:rPr>
                <w:rFonts w:ascii="Arial" w:eastAsia="Arial Unicode MS" w:hAnsi="Arial" w:cs="Arial"/>
                <w:sz w:val="24"/>
                <w:szCs w:val="24"/>
                <w:lang w:val="en-US"/>
              </w:rPr>
              <w:t>e</w:t>
            </w:r>
            <w:proofErr w:type="spellEnd"/>
            <w:r>
              <w:rPr>
                <w:rFonts w:ascii="Arial" w:eastAsia="Arial Unicode MS" w:hAnsi="Arial" w:cs="Arial"/>
                <w:sz w:val="24"/>
                <w:szCs w:val="24"/>
                <w:lang w:val="en-US"/>
              </w:rPr>
              <w:t xml:space="preserve"> and, when this was put into place during </w:t>
            </w:r>
            <w:proofErr w:type="spellStart"/>
            <w:r>
              <w:rPr>
                <w:rFonts w:ascii="Arial" w:eastAsia="Arial Unicode MS" w:hAnsi="Arial" w:cs="Arial"/>
                <w:sz w:val="24"/>
                <w:szCs w:val="24"/>
                <w:lang w:val="en-US"/>
              </w:rPr>
              <w:t>Covid</w:t>
            </w:r>
            <w:proofErr w:type="spellEnd"/>
            <w:r>
              <w:rPr>
                <w:rFonts w:ascii="Arial" w:eastAsia="Arial Unicode MS" w:hAnsi="Arial" w:cs="Arial"/>
                <w:sz w:val="24"/>
                <w:szCs w:val="24"/>
                <w:lang w:val="en-US"/>
              </w:rPr>
              <w:t xml:space="preserve">, the school has approximately </w:t>
            </w:r>
            <w:r w:rsidR="00094BA7">
              <w:rPr>
                <w:rFonts w:ascii="Arial" w:eastAsia="Arial Unicode MS" w:hAnsi="Arial" w:cs="Arial"/>
                <w:sz w:val="24"/>
                <w:szCs w:val="24"/>
                <w:lang w:val="en-US"/>
              </w:rPr>
              <w:t>300 children in this group which would not be workable on this day.</w:t>
            </w:r>
          </w:p>
          <w:p w14:paraId="70B42FF7" w14:textId="7C085371" w:rsidR="00D6789C" w:rsidRDefault="00D6789C" w:rsidP="00CB7D80">
            <w:pPr>
              <w:spacing w:after="0" w:line="240" w:lineRule="auto"/>
              <w:rPr>
                <w:rFonts w:ascii="Arial" w:eastAsia="Arial Unicode MS" w:hAnsi="Arial" w:cs="Arial"/>
                <w:sz w:val="24"/>
                <w:szCs w:val="24"/>
                <w:lang w:val="en-US"/>
              </w:rPr>
            </w:pPr>
          </w:p>
          <w:p w14:paraId="6676162D" w14:textId="51F1E274"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 governor commented that the strike on 1 February would not be the last strike and asked what the school would for future strike action.</w:t>
            </w:r>
          </w:p>
          <w:p w14:paraId="47894D4A" w14:textId="2C067D8C" w:rsidR="00D6789C" w:rsidRDefault="00D6789C" w:rsidP="00CB7D80">
            <w:pPr>
              <w:spacing w:after="0" w:line="240" w:lineRule="auto"/>
              <w:rPr>
                <w:rFonts w:ascii="Arial" w:eastAsia="Arial Unicode MS" w:hAnsi="Arial" w:cs="Arial"/>
                <w:sz w:val="24"/>
                <w:szCs w:val="24"/>
                <w:lang w:val="en-US"/>
              </w:rPr>
            </w:pPr>
          </w:p>
          <w:p w14:paraId="100B3682" w14:textId="654B06AD"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HT said that some teachers had indicated that they would take part in the first strike but not subsequent ones. Each industrial action day would have be considered on a case-by-case basis.</w:t>
            </w:r>
          </w:p>
          <w:p w14:paraId="0A4BF54A" w14:textId="7030D331" w:rsidR="00D6789C" w:rsidRDefault="00D6789C" w:rsidP="00CB7D80">
            <w:pPr>
              <w:spacing w:after="0" w:line="240" w:lineRule="auto"/>
              <w:rPr>
                <w:rFonts w:ascii="Arial" w:eastAsia="Arial Unicode MS" w:hAnsi="Arial" w:cs="Arial"/>
                <w:sz w:val="24"/>
                <w:szCs w:val="24"/>
                <w:lang w:val="en-US"/>
              </w:rPr>
            </w:pPr>
          </w:p>
          <w:p w14:paraId="1C22EEAC" w14:textId="670E0771" w:rsidR="00D6789C" w:rsidRDefault="00D6789C"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A governor stated their support for the HTs </w:t>
            </w:r>
            <w:r w:rsidR="007A0DF6">
              <w:rPr>
                <w:rFonts w:ascii="Arial" w:eastAsia="Arial Unicode MS" w:hAnsi="Arial" w:cs="Arial"/>
                <w:sz w:val="24"/>
                <w:szCs w:val="24"/>
                <w:lang w:val="en-US"/>
              </w:rPr>
              <w:t>decision,</w:t>
            </w:r>
            <w:r w:rsidR="00162D6D">
              <w:rPr>
                <w:rFonts w:ascii="Arial" w:eastAsia="Arial Unicode MS" w:hAnsi="Arial" w:cs="Arial"/>
                <w:sz w:val="24"/>
                <w:szCs w:val="24"/>
                <w:lang w:val="en-US"/>
              </w:rPr>
              <w:t xml:space="preserve"> as they believe that the school is embedded in the community and it is compassionately and morally justified.</w:t>
            </w:r>
          </w:p>
          <w:p w14:paraId="734342B4" w14:textId="2E4541A4" w:rsidR="00162D6D" w:rsidRDefault="00162D6D" w:rsidP="00CB7D80">
            <w:pPr>
              <w:spacing w:after="0" w:line="240" w:lineRule="auto"/>
              <w:rPr>
                <w:rFonts w:ascii="Arial" w:eastAsia="Arial Unicode MS" w:hAnsi="Arial" w:cs="Arial"/>
                <w:sz w:val="24"/>
                <w:szCs w:val="24"/>
                <w:lang w:val="en-US"/>
              </w:rPr>
            </w:pPr>
          </w:p>
          <w:p w14:paraId="31F3EA80" w14:textId="534A8D36" w:rsidR="00162D6D" w:rsidRDefault="00162D6D" w:rsidP="00CB7D80">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t>Q: Would the provision for certain groups of children only</w:t>
            </w:r>
            <w:r w:rsidR="00137C6A">
              <w:rPr>
                <w:rFonts w:ascii="Arial" w:eastAsia="Arial Unicode MS" w:hAnsi="Arial" w:cs="Arial"/>
                <w:i/>
                <w:sz w:val="24"/>
                <w:szCs w:val="24"/>
                <w:lang w:val="en-US"/>
              </w:rPr>
              <w:t>,</w:t>
            </w:r>
            <w:r>
              <w:rPr>
                <w:rFonts w:ascii="Arial" w:eastAsia="Arial Unicode MS" w:hAnsi="Arial" w:cs="Arial"/>
                <w:i/>
                <w:sz w:val="24"/>
                <w:szCs w:val="24"/>
                <w:lang w:val="en-US"/>
              </w:rPr>
              <w:t xml:space="preserve"> cause a rift between parents?</w:t>
            </w:r>
          </w:p>
          <w:p w14:paraId="50E3EB29" w14:textId="7939FF10" w:rsidR="00162D6D" w:rsidRDefault="00162D6D"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school would make it clear that it will not be a day of education but childcare.</w:t>
            </w:r>
          </w:p>
          <w:p w14:paraId="40FAF90E" w14:textId="31D3154E" w:rsidR="00162D6D" w:rsidRDefault="00162D6D" w:rsidP="00CB7D80">
            <w:pPr>
              <w:spacing w:after="0" w:line="240" w:lineRule="auto"/>
              <w:rPr>
                <w:rFonts w:ascii="Arial" w:eastAsia="Arial Unicode MS" w:hAnsi="Arial" w:cs="Arial"/>
                <w:sz w:val="24"/>
                <w:szCs w:val="24"/>
                <w:lang w:val="en-US"/>
              </w:rPr>
            </w:pPr>
          </w:p>
          <w:p w14:paraId="09E52EB3" w14:textId="4A714F79" w:rsidR="00162D6D" w:rsidRDefault="00162D6D" w:rsidP="00CB7D80">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t>Q: How many children would be involved?</w:t>
            </w:r>
          </w:p>
          <w:p w14:paraId="7802A294" w14:textId="2D314F45" w:rsidR="00162D6D" w:rsidRDefault="00162D6D"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school has 25% of children on FSM so it is workable. In addition, it is likely that some children will not attend. The parents of the children with EHCPs will be approached separately.</w:t>
            </w:r>
          </w:p>
          <w:p w14:paraId="57BAE720" w14:textId="703B8321" w:rsidR="00162D6D" w:rsidRDefault="00162D6D" w:rsidP="00CB7D80">
            <w:pPr>
              <w:spacing w:after="0" w:line="240" w:lineRule="auto"/>
              <w:rPr>
                <w:rFonts w:ascii="Arial" w:eastAsia="Arial Unicode MS" w:hAnsi="Arial" w:cs="Arial"/>
                <w:sz w:val="24"/>
                <w:szCs w:val="24"/>
                <w:lang w:val="en-US"/>
              </w:rPr>
            </w:pPr>
          </w:p>
          <w:p w14:paraId="362272A3" w14:textId="736FB8B2" w:rsidR="00162D6D" w:rsidRDefault="00162D6D" w:rsidP="00CB7D80">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lastRenderedPageBreak/>
              <w:t>Q: Will some parents question the decision?</w:t>
            </w:r>
          </w:p>
          <w:p w14:paraId="0880262C" w14:textId="69F320A1" w:rsidR="00162D6D" w:rsidRDefault="00162D6D"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Some parents may. A letter will go out to all parents and some vulnerable children will be approached separately.</w:t>
            </w:r>
          </w:p>
          <w:p w14:paraId="2F37B873" w14:textId="3FBB1F11" w:rsidR="00162D6D" w:rsidRDefault="00162D6D" w:rsidP="00CB7D80">
            <w:pPr>
              <w:spacing w:after="0" w:line="240" w:lineRule="auto"/>
              <w:rPr>
                <w:rFonts w:ascii="Arial" w:eastAsia="Arial Unicode MS" w:hAnsi="Arial" w:cs="Arial"/>
                <w:sz w:val="24"/>
                <w:szCs w:val="24"/>
                <w:lang w:val="en-US"/>
              </w:rPr>
            </w:pPr>
          </w:p>
          <w:p w14:paraId="08A39922" w14:textId="56151DB1" w:rsidR="00162D6D" w:rsidRDefault="00162D6D" w:rsidP="00CB7D80">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t>Q: Will there be enough statutory staff in on that day, for ex</w:t>
            </w:r>
            <w:r w:rsidR="00C80030">
              <w:rPr>
                <w:rFonts w:ascii="Arial" w:eastAsia="Arial Unicode MS" w:hAnsi="Arial" w:cs="Arial"/>
                <w:i/>
                <w:sz w:val="24"/>
                <w:szCs w:val="24"/>
                <w:lang w:val="en-US"/>
              </w:rPr>
              <w:t>ample, Designated Safeguarding L</w:t>
            </w:r>
            <w:r>
              <w:rPr>
                <w:rFonts w:ascii="Arial" w:eastAsia="Arial Unicode MS" w:hAnsi="Arial" w:cs="Arial"/>
                <w:i/>
                <w:sz w:val="24"/>
                <w:szCs w:val="24"/>
                <w:lang w:val="en-US"/>
              </w:rPr>
              <w:t>ead and First Aiders?</w:t>
            </w:r>
          </w:p>
          <w:p w14:paraId="00FDDE8B" w14:textId="6D8DCD3F" w:rsidR="00162D6D" w:rsidRPr="00162D6D" w:rsidRDefault="00162D6D"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Yes and the kitchen staff will also be in.</w:t>
            </w:r>
          </w:p>
          <w:p w14:paraId="79D91C60" w14:textId="1389D229" w:rsidR="00162D6D" w:rsidRDefault="00162D6D" w:rsidP="00CB7D80">
            <w:pPr>
              <w:spacing w:after="0" w:line="240" w:lineRule="auto"/>
              <w:rPr>
                <w:rFonts w:ascii="Arial" w:eastAsia="Arial Unicode MS" w:hAnsi="Arial" w:cs="Arial"/>
                <w:sz w:val="24"/>
                <w:szCs w:val="24"/>
                <w:lang w:val="en-US"/>
              </w:rPr>
            </w:pPr>
          </w:p>
          <w:p w14:paraId="29502213" w14:textId="6D29669C" w:rsidR="00162D6D" w:rsidRDefault="00162D6D"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governors agreed to support the HTs decision.</w:t>
            </w:r>
          </w:p>
          <w:p w14:paraId="6852691A" w14:textId="1C3D8FE7" w:rsidR="00847FB4" w:rsidRDefault="00847FB4" w:rsidP="00CB7D80">
            <w:pPr>
              <w:spacing w:after="0" w:line="240" w:lineRule="auto"/>
              <w:rPr>
                <w:rFonts w:ascii="Arial" w:eastAsia="Arial Unicode MS" w:hAnsi="Arial" w:cs="Arial"/>
                <w:sz w:val="24"/>
                <w:szCs w:val="24"/>
                <w:lang w:val="en-US"/>
              </w:rPr>
            </w:pPr>
          </w:p>
          <w:p w14:paraId="00C64958" w14:textId="19E9DE36" w:rsidR="00847FB4" w:rsidRPr="00162D6D" w:rsidRDefault="00847FB4" w:rsidP="00CB7D80">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HT invited the governors to the unveiling of the Margaret Ashton memorial.</w:t>
            </w:r>
          </w:p>
          <w:p w14:paraId="743C0817" w14:textId="60237F60" w:rsidR="00D6789C" w:rsidRPr="00733138" w:rsidRDefault="00D6789C" w:rsidP="00CB7D80">
            <w:pPr>
              <w:spacing w:after="0" w:line="240" w:lineRule="auto"/>
              <w:rPr>
                <w:rFonts w:ascii="Arial" w:eastAsia="Arial Unicode MS" w:hAnsi="Arial" w:cs="Arial"/>
                <w:sz w:val="24"/>
                <w:szCs w:val="24"/>
                <w:lang w:val="en-US"/>
              </w:rPr>
            </w:pPr>
          </w:p>
        </w:tc>
      </w:tr>
      <w:tr w:rsidR="00733138" w:rsidRPr="00733138" w14:paraId="1C94A0E4" w14:textId="77777777" w:rsidTr="007241D7">
        <w:tc>
          <w:tcPr>
            <w:tcW w:w="634" w:type="dxa"/>
            <w:tcBorders>
              <w:top w:val="single" w:sz="4" w:space="0" w:color="auto"/>
              <w:left w:val="single" w:sz="4" w:space="0" w:color="auto"/>
              <w:bottom w:val="single" w:sz="4" w:space="0" w:color="auto"/>
              <w:right w:val="single" w:sz="4" w:space="0" w:color="auto"/>
            </w:tcBorders>
          </w:tcPr>
          <w:p w14:paraId="6F11D1A6"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14:paraId="19A4B682"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5EFA4D9A" w14:textId="77777777"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14:paraId="437FE583" w14:textId="77777777" w:rsidR="00845106" w:rsidRPr="00733138" w:rsidRDefault="004112D1"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14:paraId="504F0F3D" w14:textId="77777777" w:rsidTr="007241D7">
        <w:trPr>
          <w:trHeight w:val="278"/>
        </w:trPr>
        <w:tc>
          <w:tcPr>
            <w:tcW w:w="634" w:type="dxa"/>
            <w:tcBorders>
              <w:top w:val="single" w:sz="4" w:space="0" w:color="auto"/>
              <w:left w:val="single" w:sz="4" w:space="0" w:color="auto"/>
              <w:bottom w:val="single" w:sz="4" w:space="0" w:color="auto"/>
              <w:right w:val="single" w:sz="4" w:space="0" w:color="auto"/>
            </w:tcBorders>
          </w:tcPr>
          <w:p w14:paraId="7F937213" w14:textId="6E1DEA18" w:rsidR="00845106" w:rsidRPr="00733138" w:rsidRDefault="00847FB4" w:rsidP="003A7F59">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6307" w:type="dxa"/>
            <w:tcBorders>
              <w:top w:val="single" w:sz="4" w:space="0" w:color="auto"/>
              <w:left w:val="single" w:sz="4" w:space="0" w:color="auto"/>
              <w:bottom w:val="single" w:sz="4" w:space="0" w:color="auto"/>
              <w:right w:val="single" w:sz="4" w:space="0" w:color="auto"/>
            </w:tcBorders>
          </w:tcPr>
          <w:p w14:paraId="14E5DEFE" w14:textId="26DBB619" w:rsidR="004642E9" w:rsidRPr="00847FB4" w:rsidRDefault="00C80030" w:rsidP="00847FB4">
            <w:pPr>
              <w:pStyle w:val="ListParagraph"/>
              <w:numPr>
                <w:ilvl w:val="0"/>
                <w:numId w:val="5"/>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governors </w:t>
            </w:r>
            <w:r w:rsidR="00847FB4">
              <w:rPr>
                <w:rFonts w:ascii="Arial" w:eastAsia="Times New Roman" w:hAnsi="Arial" w:cs="Times New Roman"/>
                <w:sz w:val="24"/>
                <w:szCs w:val="24"/>
                <w:lang w:val="en-US"/>
              </w:rPr>
              <w:t xml:space="preserve">support the decision of the HT for the </w:t>
            </w:r>
            <w:proofErr w:type="spellStart"/>
            <w:r w:rsidR="00847FB4">
              <w:rPr>
                <w:rFonts w:ascii="Arial" w:eastAsia="Times New Roman" w:hAnsi="Arial" w:cs="Times New Roman"/>
                <w:sz w:val="24"/>
                <w:szCs w:val="24"/>
                <w:lang w:val="en-US"/>
              </w:rPr>
              <w:t>organisation</w:t>
            </w:r>
            <w:proofErr w:type="spellEnd"/>
            <w:r w:rsidR="00847FB4">
              <w:rPr>
                <w:rFonts w:ascii="Arial" w:eastAsia="Times New Roman" w:hAnsi="Arial" w:cs="Times New Roman"/>
                <w:sz w:val="24"/>
                <w:szCs w:val="24"/>
                <w:lang w:val="en-US"/>
              </w:rPr>
              <w:t xml:space="preserve"> of the </w:t>
            </w:r>
            <w:r w:rsidR="007A0DF6">
              <w:rPr>
                <w:rFonts w:ascii="Arial" w:eastAsia="Times New Roman" w:hAnsi="Arial" w:cs="Times New Roman"/>
                <w:sz w:val="24"/>
                <w:szCs w:val="24"/>
                <w:lang w:val="en-US"/>
              </w:rPr>
              <w:t>teachers’</w:t>
            </w:r>
            <w:r w:rsidR="00847FB4">
              <w:rPr>
                <w:rFonts w:ascii="Arial" w:eastAsia="Times New Roman" w:hAnsi="Arial" w:cs="Times New Roman"/>
                <w:sz w:val="24"/>
                <w:szCs w:val="24"/>
                <w:lang w:val="en-US"/>
              </w:rPr>
              <w:t xml:space="preserve"> industrial action day.</w:t>
            </w:r>
          </w:p>
        </w:tc>
        <w:tc>
          <w:tcPr>
            <w:tcW w:w="1701" w:type="dxa"/>
            <w:tcBorders>
              <w:top w:val="single" w:sz="4" w:space="0" w:color="auto"/>
              <w:left w:val="single" w:sz="4" w:space="0" w:color="auto"/>
              <w:bottom w:val="single" w:sz="4" w:space="0" w:color="auto"/>
              <w:right w:val="single" w:sz="4" w:space="0" w:color="auto"/>
            </w:tcBorders>
          </w:tcPr>
          <w:p w14:paraId="20E55AFD" w14:textId="475B1742" w:rsidR="004642E9" w:rsidRPr="00733138" w:rsidRDefault="00847FB4"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Resources Committee</w:t>
            </w:r>
          </w:p>
        </w:tc>
        <w:tc>
          <w:tcPr>
            <w:tcW w:w="1956" w:type="dxa"/>
            <w:tcBorders>
              <w:top w:val="single" w:sz="4" w:space="0" w:color="auto"/>
              <w:left w:val="single" w:sz="4" w:space="0" w:color="auto"/>
              <w:bottom w:val="single" w:sz="4" w:space="0" w:color="auto"/>
              <w:right w:val="single" w:sz="4" w:space="0" w:color="auto"/>
            </w:tcBorders>
          </w:tcPr>
          <w:p w14:paraId="19E06352" w14:textId="77777777" w:rsidR="00C4334F" w:rsidRPr="00733138" w:rsidRDefault="00C4334F" w:rsidP="009157E9">
            <w:pPr>
              <w:spacing w:after="0" w:line="240" w:lineRule="auto"/>
              <w:rPr>
                <w:rFonts w:ascii="Arial" w:eastAsia="Times New Roman" w:hAnsi="Arial" w:cs="Times New Roman"/>
                <w:sz w:val="24"/>
                <w:szCs w:val="24"/>
              </w:rPr>
            </w:pPr>
          </w:p>
        </w:tc>
      </w:tr>
    </w:tbl>
    <w:p w14:paraId="040877D2" w14:textId="77777777" w:rsidR="00F97B98" w:rsidRPr="0073313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733138" w:rsidRPr="00733138" w14:paraId="61D65F4D" w14:textId="77777777"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14:paraId="53E972E7" w14:textId="77777777" w:rsidR="00845106" w:rsidRPr="00733138" w:rsidRDefault="00845106" w:rsidP="003A7F59">
            <w:pPr>
              <w:spacing w:after="0" w:line="240" w:lineRule="auto"/>
              <w:rPr>
                <w:rFonts w:ascii="Arial" w:eastAsia="Times New Roman" w:hAnsi="Arial" w:cs="Times New Roman"/>
                <w:b/>
                <w:bCs/>
                <w:sz w:val="24"/>
                <w:szCs w:val="24"/>
              </w:rPr>
            </w:pPr>
          </w:p>
          <w:p w14:paraId="3DE9E9ED" w14:textId="77777777" w:rsidR="00845106" w:rsidRPr="00733138" w:rsidRDefault="00845106" w:rsidP="003A7F59">
            <w:pPr>
              <w:spacing w:after="0" w:line="240" w:lineRule="auto"/>
              <w:rPr>
                <w:rFonts w:ascii="Arial" w:eastAsia="Times New Roman" w:hAnsi="Arial" w:cs="Times New Roman"/>
                <w:b/>
                <w:bCs/>
                <w:sz w:val="24"/>
                <w:szCs w:val="24"/>
              </w:rPr>
            </w:pPr>
            <w:r w:rsidRPr="00733138">
              <w:rPr>
                <w:rFonts w:ascii="Arial" w:eastAsia="Times New Roman" w:hAnsi="Arial" w:cs="Times New Roman"/>
                <w:b/>
                <w:bCs/>
                <w:sz w:val="24"/>
                <w:szCs w:val="24"/>
              </w:rPr>
              <w:t>Date and time of next meeting:</w:t>
            </w:r>
          </w:p>
          <w:p w14:paraId="51BFF30D" w14:textId="77777777" w:rsidR="00845106" w:rsidRPr="00733138"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14:paraId="4BDC1E47" w14:textId="77777777" w:rsidR="00845106" w:rsidRPr="00733138" w:rsidRDefault="00845106" w:rsidP="004308F6">
            <w:pPr>
              <w:spacing w:after="0" w:line="240" w:lineRule="auto"/>
              <w:jc w:val="center"/>
              <w:rPr>
                <w:rFonts w:ascii="Arial" w:eastAsia="Times New Roman" w:hAnsi="Arial" w:cs="Arial"/>
                <w:sz w:val="24"/>
                <w:szCs w:val="24"/>
              </w:rPr>
            </w:pPr>
          </w:p>
          <w:p w14:paraId="56825A7D" w14:textId="11A3D50E" w:rsidR="00CA4F92" w:rsidRPr="00733138" w:rsidRDefault="00847FB4" w:rsidP="004308F6">
            <w:pPr>
              <w:spacing w:after="0" w:line="240" w:lineRule="auto"/>
              <w:jc w:val="center"/>
              <w:rPr>
                <w:rFonts w:ascii="Arial" w:eastAsia="Times New Roman" w:hAnsi="Arial" w:cs="Arial"/>
                <w:b/>
                <w:sz w:val="24"/>
                <w:szCs w:val="24"/>
              </w:rPr>
            </w:pPr>
            <w:r>
              <w:rPr>
                <w:rFonts w:ascii="Arial" w:eastAsia="Times New Roman" w:hAnsi="Arial" w:cs="Arial"/>
                <w:b/>
                <w:sz w:val="24"/>
                <w:szCs w:val="24"/>
              </w:rPr>
              <w:t>Wednesday 14</w:t>
            </w:r>
            <w:r w:rsidRPr="00847FB4">
              <w:rPr>
                <w:rFonts w:ascii="Arial" w:eastAsia="Times New Roman" w:hAnsi="Arial" w:cs="Arial"/>
                <w:b/>
                <w:sz w:val="24"/>
                <w:szCs w:val="24"/>
                <w:vertAlign w:val="superscript"/>
              </w:rPr>
              <w:t>th</w:t>
            </w:r>
            <w:r>
              <w:rPr>
                <w:rFonts w:ascii="Arial" w:eastAsia="Times New Roman" w:hAnsi="Arial" w:cs="Arial"/>
                <w:b/>
                <w:sz w:val="24"/>
                <w:szCs w:val="24"/>
              </w:rPr>
              <w:t xml:space="preserve"> June</w:t>
            </w:r>
            <w:r w:rsidR="00E24D75">
              <w:rPr>
                <w:rFonts w:ascii="Arial" w:eastAsia="Times New Roman" w:hAnsi="Arial" w:cs="Arial"/>
                <w:b/>
                <w:sz w:val="24"/>
                <w:szCs w:val="24"/>
              </w:rPr>
              <w:t xml:space="preserve"> 2023</w:t>
            </w:r>
            <w:r>
              <w:rPr>
                <w:rFonts w:ascii="Arial" w:eastAsia="Times New Roman" w:hAnsi="Arial" w:cs="Arial"/>
                <w:b/>
                <w:sz w:val="24"/>
                <w:szCs w:val="24"/>
              </w:rPr>
              <w:t xml:space="preserve"> @ 5.00</w:t>
            </w:r>
            <w:r w:rsidR="004308F6">
              <w:rPr>
                <w:rFonts w:ascii="Arial" w:eastAsia="Times New Roman" w:hAnsi="Arial" w:cs="Arial"/>
                <w:b/>
                <w:sz w:val="24"/>
                <w:szCs w:val="24"/>
              </w:rPr>
              <w:t>pm</w:t>
            </w:r>
          </w:p>
        </w:tc>
      </w:tr>
    </w:tbl>
    <w:p w14:paraId="7812EA68" w14:textId="77777777" w:rsidR="00845106" w:rsidRPr="00845106" w:rsidRDefault="00845106" w:rsidP="003A7F59">
      <w:pPr>
        <w:spacing w:after="0" w:line="240" w:lineRule="auto"/>
        <w:rPr>
          <w:rFonts w:ascii="Arial" w:eastAsia="Times New Roman" w:hAnsi="Arial" w:cs="Times New Roman"/>
          <w:sz w:val="24"/>
          <w:szCs w:val="24"/>
          <w:lang w:eastAsia="en-GB"/>
        </w:rPr>
      </w:pPr>
    </w:p>
    <w:p w14:paraId="08B78508" w14:textId="77777777" w:rsidR="00845106" w:rsidRPr="00845106" w:rsidRDefault="00845106" w:rsidP="003A7F59">
      <w:pPr>
        <w:spacing w:after="0" w:line="240" w:lineRule="auto"/>
        <w:rPr>
          <w:rFonts w:ascii="Arial" w:eastAsia="Times New Roman" w:hAnsi="Arial" w:cs="Times New Roman"/>
          <w:sz w:val="24"/>
          <w:szCs w:val="20"/>
          <w:lang w:eastAsia="en-GB"/>
        </w:rPr>
      </w:pPr>
    </w:p>
    <w:sectPr w:rsidR="00845106" w:rsidRPr="00845106" w:rsidSect="00331368">
      <w:headerReference w:type="default" r:id="rId9"/>
      <w:footerReference w:type="default" r:id="rId10"/>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48B7" w14:textId="77777777" w:rsidR="003E1B1A" w:rsidRDefault="003E1B1A" w:rsidP="00C07034">
      <w:pPr>
        <w:spacing w:after="0" w:line="240" w:lineRule="auto"/>
      </w:pPr>
      <w:r>
        <w:separator/>
      </w:r>
    </w:p>
  </w:endnote>
  <w:endnote w:type="continuationSeparator" w:id="0">
    <w:p w14:paraId="5A9203D7" w14:textId="77777777" w:rsidR="003E1B1A" w:rsidRDefault="003E1B1A"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BDC" w14:textId="4C443681" w:rsidR="003E1B1A" w:rsidRPr="00945750" w:rsidRDefault="003E1B1A" w:rsidP="00945750">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2022</w:t>
    </w:r>
  </w:p>
  <w:p w14:paraId="0A87401F" w14:textId="77777777" w:rsidR="003E1B1A" w:rsidRDefault="003E1B1A" w:rsidP="0094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3118" w14:textId="77777777" w:rsidR="003E1B1A" w:rsidRDefault="003E1B1A" w:rsidP="00C07034">
      <w:pPr>
        <w:spacing w:after="0" w:line="240" w:lineRule="auto"/>
      </w:pPr>
      <w:r>
        <w:separator/>
      </w:r>
    </w:p>
  </w:footnote>
  <w:footnote w:type="continuationSeparator" w:id="0">
    <w:p w14:paraId="1F55A401" w14:textId="77777777" w:rsidR="003E1B1A" w:rsidRDefault="003E1B1A" w:rsidP="00C0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2370"/>
      <w:docPartObj>
        <w:docPartGallery w:val="Page Numbers (Top of Page)"/>
        <w:docPartUnique/>
      </w:docPartObj>
    </w:sdtPr>
    <w:sdtEndPr>
      <w:rPr>
        <w:noProof/>
      </w:rPr>
    </w:sdtEndPr>
    <w:sdtContent>
      <w:p w14:paraId="5355E20A" w14:textId="5C8AB5FD" w:rsidR="003E1B1A" w:rsidRDefault="003E1B1A">
        <w:pPr>
          <w:pStyle w:val="Header"/>
          <w:jc w:val="center"/>
        </w:pPr>
        <w:r>
          <w:fldChar w:fldCharType="begin"/>
        </w:r>
        <w:r>
          <w:instrText xml:space="preserve"> PAGE   \* MERGEFORMAT </w:instrText>
        </w:r>
        <w:r>
          <w:fldChar w:fldCharType="separate"/>
        </w:r>
        <w:r w:rsidR="007D4976">
          <w:rPr>
            <w:noProof/>
          </w:rPr>
          <w:t>6</w:t>
        </w:r>
        <w:r>
          <w:rPr>
            <w:noProof/>
          </w:rPr>
          <w:fldChar w:fldCharType="end"/>
        </w:r>
      </w:p>
    </w:sdtContent>
  </w:sdt>
  <w:p w14:paraId="20CD7798" w14:textId="77777777" w:rsidR="003E1B1A" w:rsidRDefault="003E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3478"/>
    <w:multiLevelType w:val="hybridMultilevel"/>
    <w:tmpl w:val="858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80D6C"/>
    <w:multiLevelType w:val="hybridMultilevel"/>
    <w:tmpl w:val="47B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37480"/>
    <w:multiLevelType w:val="hybridMultilevel"/>
    <w:tmpl w:val="321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1318B"/>
    <w:multiLevelType w:val="hybridMultilevel"/>
    <w:tmpl w:val="9E92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8414A"/>
    <w:multiLevelType w:val="hybridMultilevel"/>
    <w:tmpl w:val="DA40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0"/>
    <w:rsid w:val="00000451"/>
    <w:rsid w:val="00000ADF"/>
    <w:rsid w:val="00004544"/>
    <w:rsid w:val="00004F64"/>
    <w:rsid w:val="000059E5"/>
    <w:rsid w:val="00006C59"/>
    <w:rsid w:val="000072CD"/>
    <w:rsid w:val="0001286B"/>
    <w:rsid w:val="00012EA8"/>
    <w:rsid w:val="00015873"/>
    <w:rsid w:val="00015D3C"/>
    <w:rsid w:val="0001735D"/>
    <w:rsid w:val="000175DD"/>
    <w:rsid w:val="000177B5"/>
    <w:rsid w:val="00031342"/>
    <w:rsid w:val="00031A89"/>
    <w:rsid w:val="0003678D"/>
    <w:rsid w:val="00040320"/>
    <w:rsid w:val="000476D1"/>
    <w:rsid w:val="00050590"/>
    <w:rsid w:val="00052790"/>
    <w:rsid w:val="00053802"/>
    <w:rsid w:val="000538BF"/>
    <w:rsid w:val="00054047"/>
    <w:rsid w:val="000547FC"/>
    <w:rsid w:val="00054BA4"/>
    <w:rsid w:val="00055B53"/>
    <w:rsid w:val="00057BEE"/>
    <w:rsid w:val="00057DE7"/>
    <w:rsid w:val="000616D8"/>
    <w:rsid w:val="00062774"/>
    <w:rsid w:val="00063480"/>
    <w:rsid w:val="00066293"/>
    <w:rsid w:val="00066767"/>
    <w:rsid w:val="0006736D"/>
    <w:rsid w:val="00070A6C"/>
    <w:rsid w:val="00071399"/>
    <w:rsid w:val="0007286D"/>
    <w:rsid w:val="00077591"/>
    <w:rsid w:val="00082E15"/>
    <w:rsid w:val="00083A03"/>
    <w:rsid w:val="000857F4"/>
    <w:rsid w:val="0008701C"/>
    <w:rsid w:val="00087143"/>
    <w:rsid w:val="00090DF3"/>
    <w:rsid w:val="00090F12"/>
    <w:rsid w:val="00091581"/>
    <w:rsid w:val="00094BA7"/>
    <w:rsid w:val="000950E7"/>
    <w:rsid w:val="00097092"/>
    <w:rsid w:val="000A01C0"/>
    <w:rsid w:val="000A06C9"/>
    <w:rsid w:val="000B0E29"/>
    <w:rsid w:val="000B27E1"/>
    <w:rsid w:val="000B4DA2"/>
    <w:rsid w:val="000B565A"/>
    <w:rsid w:val="000C54F5"/>
    <w:rsid w:val="000C61F3"/>
    <w:rsid w:val="000C66A3"/>
    <w:rsid w:val="000D03C5"/>
    <w:rsid w:val="000D1174"/>
    <w:rsid w:val="000D1750"/>
    <w:rsid w:val="000D1857"/>
    <w:rsid w:val="000D19FA"/>
    <w:rsid w:val="000D2B92"/>
    <w:rsid w:val="000D56D6"/>
    <w:rsid w:val="000E0035"/>
    <w:rsid w:val="000E101B"/>
    <w:rsid w:val="000E19BE"/>
    <w:rsid w:val="000E5626"/>
    <w:rsid w:val="000E5D30"/>
    <w:rsid w:val="000F14F0"/>
    <w:rsid w:val="000F1866"/>
    <w:rsid w:val="000F3845"/>
    <w:rsid w:val="000F57B8"/>
    <w:rsid w:val="000F5A1D"/>
    <w:rsid w:val="00100A8B"/>
    <w:rsid w:val="00100E32"/>
    <w:rsid w:val="00102070"/>
    <w:rsid w:val="001022CB"/>
    <w:rsid w:val="00102D71"/>
    <w:rsid w:val="00104268"/>
    <w:rsid w:val="0010490A"/>
    <w:rsid w:val="00104C13"/>
    <w:rsid w:val="00104EC3"/>
    <w:rsid w:val="00105680"/>
    <w:rsid w:val="001062AD"/>
    <w:rsid w:val="001107C9"/>
    <w:rsid w:val="00111932"/>
    <w:rsid w:val="00111DBF"/>
    <w:rsid w:val="001129B7"/>
    <w:rsid w:val="001141D0"/>
    <w:rsid w:val="00115694"/>
    <w:rsid w:val="0012396E"/>
    <w:rsid w:val="001239C4"/>
    <w:rsid w:val="0012553D"/>
    <w:rsid w:val="001258AD"/>
    <w:rsid w:val="00126F99"/>
    <w:rsid w:val="00127349"/>
    <w:rsid w:val="00130B79"/>
    <w:rsid w:val="00133A2E"/>
    <w:rsid w:val="00137C6A"/>
    <w:rsid w:val="00142D4B"/>
    <w:rsid w:val="00142D81"/>
    <w:rsid w:val="00144375"/>
    <w:rsid w:val="00144C32"/>
    <w:rsid w:val="0014543A"/>
    <w:rsid w:val="00145A0A"/>
    <w:rsid w:val="00150E80"/>
    <w:rsid w:val="00155300"/>
    <w:rsid w:val="00156082"/>
    <w:rsid w:val="00156677"/>
    <w:rsid w:val="00156D37"/>
    <w:rsid w:val="00162D6D"/>
    <w:rsid w:val="00163384"/>
    <w:rsid w:val="0016643E"/>
    <w:rsid w:val="00167593"/>
    <w:rsid w:val="00172A41"/>
    <w:rsid w:val="0017499A"/>
    <w:rsid w:val="00180375"/>
    <w:rsid w:val="00184E78"/>
    <w:rsid w:val="00187157"/>
    <w:rsid w:val="001934D4"/>
    <w:rsid w:val="00195F47"/>
    <w:rsid w:val="001973D3"/>
    <w:rsid w:val="001A0CCB"/>
    <w:rsid w:val="001A0F78"/>
    <w:rsid w:val="001A1994"/>
    <w:rsid w:val="001A34CF"/>
    <w:rsid w:val="001A6536"/>
    <w:rsid w:val="001B1378"/>
    <w:rsid w:val="001B45E7"/>
    <w:rsid w:val="001C0765"/>
    <w:rsid w:val="001C301B"/>
    <w:rsid w:val="001C5CFB"/>
    <w:rsid w:val="001C733C"/>
    <w:rsid w:val="001D2926"/>
    <w:rsid w:val="001D5484"/>
    <w:rsid w:val="001D618F"/>
    <w:rsid w:val="001D66EC"/>
    <w:rsid w:val="001E0732"/>
    <w:rsid w:val="001E4606"/>
    <w:rsid w:val="001E5680"/>
    <w:rsid w:val="001E7AB4"/>
    <w:rsid w:val="001F1CDE"/>
    <w:rsid w:val="001F4D09"/>
    <w:rsid w:val="00200A74"/>
    <w:rsid w:val="002018C9"/>
    <w:rsid w:val="00204D28"/>
    <w:rsid w:val="00211C8A"/>
    <w:rsid w:val="0021386B"/>
    <w:rsid w:val="00214766"/>
    <w:rsid w:val="00214AF4"/>
    <w:rsid w:val="002161C3"/>
    <w:rsid w:val="002219C5"/>
    <w:rsid w:val="002228F4"/>
    <w:rsid w:val="00222974"/>
    <w:rsid w:val="002234C3"/>
    <w:rsid w:val="002252EC"/>
    <w:rsid w:val="002258BB"/>
    <w:rsid w:val="00226134"/>
    <w:rsid w:val="00226213"/>
    <w:rsid w:val="002329D1"/>
    <w:rsid w:val="002345A8"/>
    <w:rsid w:val="002349F4"/>
    <w:rsid w:val="00237681"/>
    <w:rsid w:val="002419DC"/>
    <w:rsid w:val="00241A44"/>
    <w:rsid w:val="002429CA"/>
    <w:rsid w:val="00242A2C"/>
    <w:rsid w:val="00243309"/>
    <w:rsid w:val="0024483F"/>
    <w:rsid w:val="00244C6D"/>
    <w:rsid w:val="00245570"/>
    <w:rsid w:val="002473E4"/>
    <w:rsid w:val="00247B1B"/>
    <w:rsid w:val="00253682"/>
    <w:rsid w:val="0025526F"/>
    <w:rsid w:val="00256407"/>
    <w:rsid w:val="00257F32"/>
    <w:rsid w:val="00257F3E"/>
    <w:rsid w:val="002610E7"/>
    <w:rsid w:val="00261153"/>
    <w:rsid w:val="0026681A"/>
    <w:rsid w:val="00271F17"/>
    <w:rsid w:val="0027637C"/>
    <w:rsid w:val="0027650E"/>
    <w:rsid w:val="002807E3"/>
    <w:rsid w:val="00281CD8"/>
    <w:rsid w:val="002850FF"/>
    <w:rsid w:val="002876F5"/>
    <w:rsid w:val="00287F5E"/>
    <w:rsid w:val="00290AAE"/>
    <w:rsid w:val="002910B1"/>
    <w:rsid w:val="00291234"/>
    <w:rsid w:val="00291246"/>
    <w:rsid w:val="0029217C"/>
    <w:rsid w:val="0029315A"/>
    <w:rsid w:val="002959EE"/>
    <w:rsid w:val="002A2039"/>
    <w:rsid w:val="002A2F53"/>
    <w:rsid w:val="002A31A4"/>
    <w:rsid w:val="002A3904"/>
    <w:rsid w:val="002A513E"/>
    <w:rsid w:val="002A597E"/>
    <w:rsid w:val="002A6893"/>
    <w:rsid w:val="002A73CA"/>
    <w:rsid w:val="002B2010"/>
    <w:rsid w:val="002B3677"/>
    <w:rsid w:val="002B5950"/>
    <w:rsid w:val="002B6B75"/>
    <w:rsid w:val="002B6C37"/>
    <w:rsid w:val="002C1CF9"/>
    <w:rsid w:val="002C2B5B"/>
    <w:rsid w:val="002C4DE6"/>
    <w:rsid w:val="002C561D"/>
    <w:rsid w:val="002C7BD7"/>
    <w:rsid w:val="002D1BDC"/>
    <w:rsid w:val="002D2240"/>
    <w:rsid w:val="002D38E7"/>
    <w:rsid w:val="002D430B"/>
    <w:rsid w:val="002E0F88"/>
    <w:rsid w:val="002E58E2"/>
    <w:rsid w:val="002F0CFB"/>
    <w:rsid w:val="002F5B35"/>
    <w:rsid w:val="002F5D6C"/>
    <w:rsid w:val="002F6F70"/>
    <w:rsid w:val="002F79B6"/>
    <w:rsid w:val="00301848"/>
    <w:rsid w:val="00305C25"/>
    <w:rsid w:val="003061E0"/>
    <w:rsid w:val="00306D89"/>
    <w:rsid w:val="00307E05"/>
    <w:rsid w:val="0031234E"/>
    <w:rsid w:val="00317B66"/>
    <w:rsid w:val="00320D1B"/>
    <w:rsid w:val="00321403"/>
    <w:rsid w:val="00322FD1"/>
    <w:rsid w:val="00323EFD"/>
    <w:rsid w:val="00327555"/>
    <w:rsid w:val="003311FF"/>
    <w:rsid w:val="00331368"/>
    <w:rsid w:val="00331DED"/>
    <w:rsid w:val="0033442F"/>
    <w:rsid w:val="00340331"/>
    <w:rsid w:val="003448EF"/>
    <w:rsid w:val="00345131"/>
    <w:rsid w:val="0034538E"/>
    <w:rsid w:val="003464DA"/>
    <w:rsid w:val="00346A7B"/>
    <w:rsid w:val="00350B2E"/>
    <w:rsid w:val="0035129F"/>
    <w:rsid w:val="00351A43"/>
    <w:rsid w:val="00355B59"/>
    <w:rsid w:val="0035769E"/>
    <w:rsid w:val="00360648"/>
    <w:rsid w:val="0036118B"/>
    <w:rsid w:val="00362051"/>
    <w:rsid w:val="00365B06"/>
    <w:rsid w:val="003732E9"/>
    <w:rsid w:val="003806E0"/>
    <w:rsid w:val="00382835"/>
    <w:rsid w:val="00385982"/>
    <w:rsid w:val="00385D3A"/>
    <w:rsid w:val="00386368"/>
    <w:rsid w:val="00387B7C"/>
    <w:rsid w:val="003908C1"/>
    <w:rsid w:val="003925CB"/>
    <w:rsid w:val="00392763"/>
    <w:rsid w:val="00392F9A"/>
    <w:rsid w:val="003955AB"/>
    <w:rsid w:val="003A115B"/>
    <w:rsid w:val="003A3283"/>
    <w:rsid w:val="003A482A"/>
    <w:rsid w:val="003A56FF"/>
    <w:rsid w:val="003A67DD"/>
    <w:rsid w:val="003A7F59"/>
    <w:rsid w:val="003B167A"/>
    <w:rsid w:val="003B39C3"/>
    <w:rsid w:val="003C28EA"/>
    <w:rsid w:val="003C30A1"/>
    <w:rsid w:val="003C4EC4"/>
    <w:rsid w:val="003C5224"/>
    <w:rsid w:val="003C5E71"/>
    <w:rsid w:val="003C6E3C"/>
    <w:rsid w:val="003C74A7"/>
    <w:rsid w:val="003C7CC2"/>
    <w:rsid w:val="003D0E42"/>
    <w:rsid w:val="003D1242"/>
    <w:rsid w:val="003D12F0"/>
    <w:rsid w:val="003D21F5"/>
    <w:rsid w:val="003D2E72"/>
    <w:rsid w:val="003D4A8D"/>
    <w:rsid w:val="003D4EFB"/>
    <w:rsid w:val="003D5403"/>
    <w:rsid w:val="003D5539"/>
    <w:rsid w:val="003D749F"/>
    <w:rsid w:val="003D7C5D"/>
    <w:rsid w:val="003D7D36"/>
    <w:rsid w:val="003E1B1A"/>
    <w:rsid w:val="003F0FEE"/>
    <w:rsid w:val="003F1468"/>
    <w:rsid w:val="003F38D4"/>
    <w:rsid w:val="003F5E92"/>
    <w:rsid w:val="00400DDE"/>
    <w:rsid w:val="004020AD"/>
    <w:rsid w:val="004042DD"/>
    <w:rsid w:val="004056B5"/>
    <w:rsid w:val="004071BA"/>
    <w:rsid w:val="00407D84"/>
    <w:rsid w:val="004112D1"/>
    <w:rsid w:val="0041252D"/>
    <w:rsid w:val="004179F4"/>
    <w:rsid w:val="004226E6"/>
    <w:rsid w:val="00422943"/>
    <w:rsid w:val="004308F6"/>
    <w:rsid w:val="00430D78"/>
    <w:rsid w:val="00433484"/>
    <w:rsid w:val="00433FFA"/>
    <w:rsid w:val="0043571D"/>
    <w:rsid w:val="004372D9"/>
    <w:rsid w:val="00443FFA"/>
    <w:rsid w:val="00451BA9"/>
    <w:rsid w:val="00452242"/>
    <w:rsid w:val="00456861"/>
    <w:rsid w:val="00456D66"/>
    <w:rsid w:val="00460637"/>
    <w:rsid w:val="00460D68"/>
    <w:rsid w:val="00460F71"/>
    <w:rsid w:val="00463588"/>
    <w:rsid w:val="004642E9"/>
    <w:rsid w:val="00464666"/>
    <w:rsid w:val="00464BB4"/>
    <w:rsid w:val="00465E6D"/>
    <w:rsid w:val="00467054"/>
    <w:rsid w:val="00471F90"/>
    <w:rsid w:val="00475854"/>
    <w:rsid w:val="00475F3D"/>
    <w:rsid w:val="004811DE"/>
    <w:rsid w:val="004852C5"/>
    <w:rsid w:val="004976E9"/>
    <w:rsid w:val="00497F8E"/>
    <w:rsid w:val="004A132A"/>
    <w:rsid w:val="004A2E6E"/>
    <w:rsid w:val="004A519B"/>
    <w:rsid w:val="004A5845"/>
    <w:rsid w:val="004A64DD"/>
    <w:rsid w:val="004A7AD8"/>
    <w:rsid w:val="004A7EBB"/>
    <w:rsid w:val="004B0E87"/>
    <w:rsid w:val="004B2A59"/>
    <w:rsid w:val="004B3B63"/>
    <w:rsid w:val="004B3DB4"/>
    <w:rsid w:val="004B43E6"/>
    <w:rsid w:val="004B54E6"/>
    <w:rsid w:val="004B774B"/>
    <w:rsid w:val="004C03FD"/>
    <w:rsid w:val="004C1F1D"/>
    <w:rsid w:val="004C331A"/>
    <w:rsid w:val="004C4528"/>
    <w:rsid w:val="004C6254"/>
    <w:rsid w:val="004D4201"/>
    <w:rsid w:val="004D4BE8"/>
    <w:rsid w:val="004D6785"/>
    <w:rsid w:val="004D6E03"/>
    <w:rsid w:val="004E04BE"/>
    <w:rsid w:val="004E0C66"/>
    <w:rsid w:val="004E14E3"/>
    <w:rsid w:val="004E1CE6"/>
    <w:rsid w:val="004E3159"/>
    <w:rsid w:val="004E65FD"/>
    <w:rsid w:val="004E698E"/>
    <w:rsid w:val="004F0A36"/>
    <w:rsid w:val="004F192B"/>
    <w:rsid w:val="004F23F2"/>
    <w:rsid w:val="004F2D9E"/>
    <w:rsid w:val="004F2E2C"/>
    <w:rsid w:val="004F4E9F"/>
    <w:rsid w:val="005016A3"/>
    <w:rsid w:val="00504D4F"/>
    <w:rsid w:val="00507A41"/>
    <w:rsid w:val="00511087"/>
    <w:rsid w:val="005112A7"/>
    <w:rsid w:val="00514436"/>
    <w:rsid w:val="0051543C"/>
    <w:rsid w:val="005157D6"/>
    <w:rsid w:val="0051586A"/>
    <w:rsid w:val="005177F4"/>
    <w:rsid w:val="00517DCF"/>
    <w:rsid w:val="0052017C"/>
    <w:rsid w:val="0052245D"/>
    <w:rsid w:val="00523AE2"/>
    <w:rsid w:val="00524EA4"/>
    <w:rsid w:val="00527B2F"/>
    <w:rsid w:val="00531B7B"/>
    <w:rsid w:val="00535E55"/>
    <w:rsid w:val="00536ADE"/>
    <w:rsid w:val="005409BE"/>
    <w:rsid w:val="005432A6"/>
    <w:rsid w:val="00545C22"/>
    <w:rsid w:val="00546E5E"/>
    <w:rsid w:val="005502A5"/>
    <w:rsid w:val="00552AEA"/>
    <w:rsid w:val="00553DB5"/>
    <w:rsid w:val="005571E5"/>
    <w:rsid w:val="0056004F"/>
    <w:rsid w:val="00560B67"/>
    <w:rsid w:val="00563C36"/>
    <w:rsid w:val="00567B5F"/>
    <w:rsid w:val="00573CB9"/>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3877"/>
    <w:rsid w:val="005C4F99"/>
    <w:rsid w:val="005C591F"/>
    <w:rsid w:val="005C653A"/>
    <w:rsid w:val="005D2C84"/>
    <w:rsid w:val="005D6111"/>
    <w:rsid w:val="005D6E79"/>
    <w:rsid w:val="005D6F8D"/>
    <w:rsid w:val="005E1065"/>
    <w:rsid w:val="005E1C55"/>
    <w:rsid w:val="005E481E"/>
    <w:rsid w:val="005E5D07"/>
    <w:rsid w:val="005E5EE4"/>
    <w:rsid w:val="005F0E7F"/>
    <w:rsid w:val="005F1353"/>
    <w:rsid w:val="005F4898"/>
    <w:rsid w:val="005F780E"/>
    <w:rsid w:val="00602F48"/>
    <w:rsid w:val="006041F4"/>
    <w:rsid w:val="00610C5F"/>
    <w:rsid w:val="00610C6E"/>
    <w:rsid w:val="00610CA5"/>
    <w:rsid w:val="00615D36"/>
    <w:rsid w:val="0061697F"/>
    <w:rsid w:val="00617BDC"/>
    <w:rsid w:val="00620551"/>
    <w:rsid w:val="00620F11"/>
    <w:rsid w:val="006262D6"/>
    <w:rsid w:val="006263C6"/>
    <w:rsid w:val="00626DBD"/>
    <w:rsid w:val="0063182C"/>
    <w:rsid w:val="00633A70"/>
    <w:rsid w:val="00633C40"/>
    <w:rsid w:val="00634B35"/>
    <w:rsid w:val="00637A53"/>
    <w:rsid w:val="006400E8"/>
    <w:rsid w:val="006418B1"/>
    <w:rsid w:val="00641F0A"/>
    <w:rsid w:val="00643B4D"/>
    <w:rsid w:val="006512F7"/>
    <w:rsid w:val="006556BF"/>
    <w:rsid w:val="00655BA1"/>
    <w:rsid w:val="00657042"/>
    <w:rsid w:val="006620E1"/>
    <w:rsid w:val="0066211C"/>
    <w:rsid w:val="006621F2"/>
    <w:rsid w:val="00662B9D"/>
    <w:rsid w:val="00662C8B"/>
    <w:rsid w:val="00670D3F"/>
    <w:rsid w:val="006718E9"/>
    <w:rsid w:val="00672D1D"/>
    <w:rsid w:val="00672E74"/>
    <w:rsid w:val="00677EE8"/>
    <w:rsid w:val="006807B4"/>
    <w:rsid w:val="00681BC6"/>
    <w:rsid w:val="00681CA7"/>
    <w:rsid w:val="00683AB9"/>
    <w:rsid w:val="006973BB"/>
    <w:rsid w:val="006A0C50"/>
    <w:rsid w:val="006A13F3"/>
    <w:rsid w:val="006A148D"/>
    <w:rsid w:val="006A3268"/>
    <w:rsid w:val="006A477A"/>
    <w:rsid w:val="006A72DB"/>
    <w:rsid w:val="006B05B2"/>
    <w:rsid w:val="006B18D6"/>
    <w:rsid w:val="006B2BF2"/>
    <w:rsid w:val="006B6C21"/>
    <w:rsid w:val="006C380B"/>
    <w:rsid w:val="006C51C5"/>
    <w:rsid w:val="006C5211"/>
    <w:rsid w:val="006C60B2"/>
    <w:rsid w:val="006C7200"/>
    <w:rsid w:val="006C7CB7"/>
    <w:rsid w:val="006D1BD6"/>
    <w:rsid w:val="006D3128"/>
    <w:rsid w:val="006D47EB"/>
    <w:rsid w:val="006D5CB6"/>
    <w:rsid w:val="006D61E9"/>
    <w:rsid w:val="006D7307"/>
    <w:rsid w:val="006E0202"/>
    <w:rsid w:val="006E0DC2"/>
    <w:rsid w:val="006E100C"/>
    <w:rsid w:val="006E2804"/>
    <w:rsid w:val="006E7004"/>
    <w:rsid w:val="006F1B91"/>
    <w:rsid w:val="006F2EBD"/>
    <w:rsid w:val="006F42E5"/>
    <w:rsid w:val="006F597D"/>
    <w:rsid w:val="006F62C4"/>
    <w:rsid w:val="00703EDB"/>
    <w:rsid w:val="007069EB"/>
    <w:rsid w:val="00707BB2"/>
    <w:rsid w:val="00710451"/>
    <w:rsid w:val="00710A60"/>
    <w:rsid w:val="00710D26"/>
    <w:rsid w:val="007113A4"/>
    <w:rsid w:val="00714604"/>
    <w:rsid w:val="00715F45"/>
    <w:rsid w:val="0071698A"/>
    <w:rsid w:val="00716C2D"/>
    <w:rsid w:val="00717A11"/>
    <w:rsid w:val="00720130"/>
    <w:rsid w:val="00720216"/>
    <w:rsid w:val="00720C64"/>
    <w:rsid w:val="00723335"/>
    <w:rsid w:val="007241D7"/>
    <w:rsid w:val="00724363"/>
    <w:rsid w:val="00724E00"/>
    <w:rsid w:val="00726AE4"/>
    <w:rsid w:val="00726EDC"/>
    <w:rsid w:val="007307E1"/>
    <w:rsid w:val="00733138"/>
    <w:rsid w:val="0073423C"/>
    <w:rsid w:val="007367BA"/>
    <w:rsid w:val="00737298"/>
    <w:rsid w:val="00744850"/>
    <w:rsid w:val="00751BD8"/>
    <w:rsid w:val="007555FC"/>
    <w:rsid w:val="00756BFE"/>
    <w:rsid w:val="00760335"/>
    <w:rsid w:val="007654CD"/>
    <w:rsid w:val="00767522"/>
    <w:rsid w:val="00771E1F"/>
    <w:rsid w:val="00773FFC"/>
    <w:rsid w:val="00774D02"/>
    <w:rsid w:val="0077777F"/>
    <w:rsid w:val="00782263"/>
    <w:rsid w:val="0078337B"/>
    <w:rsid w:val="00784150"/>
    <w:rsid w:val="00784913"/>
    <w:rsid w:val="00786387"/>
    <w:rsid w:val="00786A1D"/>
    <w:rsid w:val="00790A6E"/>
    <w:rsid w:val="00791935"/>
    <w:rsid w:val="00792A1F"/>
    <w:rsid w:val="007953AF"/>
    <w:rsid w:val="007A0DF6"/>
    <w:rsid w:val="007A56E5"/>
    <w:rsid w:val="007B0247"/>
    <w:rsid w:val="007B0467"/>
    <w:rsid w:val="007B36DF"/>
    <w:rsid w:val="007B682F"/>
    <w:rsid w:val="007C0879"/>
    <w:rsid w:val="007C0E13"/>
    <w:rsid w:val="007C2B5E"/>
    <w:rsid w:val="007C403F"/>
    <w:rsid w:val="007C5D4A"/>
    <w:rsid w:val="007C61E7"/>
    <w:rsid w:val="007C6F4C"/>
    <w:rsid w:val="007C78FA"/>
    <w:rsid w:val="007D01CC"/>
    <w:rsid w:val="007D047E"/>
    <w:rsid w:val="007D1440"/>
    <w:rsid w:val="007D3E2A"/>
    <w:rsid w:val="007D4976"/>
    <w:rsid w:val="007D67D3"/>
    <w:rsid w:val="007D6A49"/>
    <w:rsid w:val="007D6E79"/>
    <w:rsid w:val="007E5C49"/>
    <w:rsid w:val="007E7044"/>
    <w:rsid w:val="007F179F"/>
    <w:rsid w:val="007F4DC7"/>
    <w:rsid w:val="007F550B"/>
    <w:rsid w:val="007F572D"/>
    <w:rsid w:val="007F6854"/>
    <w:rsid w:val="007F7631"/>
    <w:rsid w:val="00801DCF"/>
    <w:rsid w:val="00804AE9"/>
    <w:rsid w:val="008076EF"/>
    <w:rsid w:val="008160F1"/>
    <w:rsid w:val="00816F5B"/>
    <w:rsid w:val="0081728B"/>
    <w:rsid w:val="008210B1"/>
    <w:rsid w:val="00823AF3"/>
    <w:rsid w:val="00824C21"/>
    <w:rsid w:val="00825ED8"/>
    <w:rsid w:val="00830472"/>
    <w:rsid w:val="0083069B"/>
    <w:rsid w:val="00831216"/>
    <w:rsid w:val="00831494"/>
    <w:rsid w:val="00833E51"/>
    <w:rsid w:val="00835EEC"/>
    <w:rsid w:val="0083606A"/>
    <w:rsid w:val="00840D43"/>
    <w:rsid w:val="008420A9"/>
    <w:rsid w:val="00842E33"/>
    <w:rsid w:val="0084378A"/>
    <w:rsid w:val="00844AAC"/>
    <w:rsid w:val="00845106"/>
    <w:rsid w:val="00847D41"/>
    <w:rsid w:val="00847FB4"/>
    <w:rsid w:val="00850474"/>
    <w:rsid w:val="008510EB"/>
    <w:rsid w:val="0085567F"/>
    <w:rsid w:val="0085611A"/>
    <w:rsid w:val="00861BBB"/>
    <w:rsid w:val="0086466D"/>
    <w:rsid w:val="00866024"/>
    <w:rsid w:val="008714A5"/>
    <w:rsid w:val="00874D11"/>
    <w:rsid w:val="00882377"/>
    <w:rsid w:val="00884B6C"/>
    <w:rsid w:val="0088605C"/>
    <w:rsid w:val="00895034"/>
    <w:rsid w:val="00895B0E"/>
    <w:rsid w:val="0089614D"/>
    <w:rsid w:val="0089783A"/>
    <w:rsid w:val="008A1DEA"/>
    <w:rsid w:val="008A293B"/>
    <w:rsid w:val="008A31B7"/>
    <w:rsid w:val="008B17B0"/>
    <w:rsid w:val="008B397F"/>
    <w:rsid w:val="008B452F"/>
    <w:rsid w:val="008B6690"/>
    <w:rsid w:val="008C57B9"/>
    <w:rsid w:val="008C6598"/>
    <w:rsid w:val="008D0380"/>
    <w:rsid w:val="008D0527"/>
    <w:rsid w:val="008D1832"/>
    <w:rsid w:val="008D22CA"/>
    <w:rsid w:val="008D3353"/>
    <w:rsid w:val="008D5A4B"/>
    <w:rsid w:val="008D5F17"/>
    <w:rsid w:val="008D75CA"/>
    <w:rsid w:val="008D78C4"/>
    <w:rsid w:val="008E2E7A"/>
    <w:rsid w:val="008E4FBF"/>
    <w:rsid w:val="008E649F"/>
    <w:rsid w:val="008E7C59"/>
    <w:rsid w:val="008F228A"/>
    <w:rsid w:val="008F5628"/>
    <w:rsid w:val="008F5AE8"/>
    <w:rsid w:val="008F64AC"/>
    <w:rsid w:val="008F7653"/>
    <w:rsid w:val="00900A2C"/>
    <w:rsid w:val="00905359"/>
    <w:rsid w:val="00906BF2"/>
    <w:rsid w:val="00910B17"/>
    <w:rsid w:val="00911ACB"/>
    <w:rsid w:val="0091308F"/>
    <w:rsid w:val="009157E9"/>
    <w:rsid w:val="00922877"/>
    <w:rsid w:val="00923CC5"/>
    <w:rsid w:val="00925F46"/>
    <w:rsid w:val="009304BB"/>
    <w:rsid w:val="00930E01"/>
    <w:rsid w:val="00934363"/>
    <w:rsid w:val="00935B11"/>
    <w:rsid w:val="00935DA8"/>
    <w:rsid w:val="00940029"/>
    <w:rsid w:val="00941CE7"/>
    <w:rsid w:val="00942AFE"/>
    <w:rsid w:val="00943713"/>
    <w:rsid w:val="00944853"/>
    <w:rsid w:val="00945269"/>
    <w:rsid w:val="00945750"/>
    <w:rsid w:val="00946B1E"/>
    <w:rsid w:val="00947892"/>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77B05"/>
    <w:rsid w:val="00980B00"/>
    <w:rsid w:val="00982F1D"/>
    <w:rsid w:val="00983780"/>
    <w:rsid w:val="0098481B"/>
    <w:rsid w:val="009868F7"/>
    <w:rsid w:val="00986B77"/>
    <w:rsid w:val="00987A47"/>
    <w:rsid w:val="0099286C"/>
    <w:rsid w:val="009A0692"/>
    <w:rsid w:val="009A069E"/>
    <w:rsid w:val="009A2128"/>
    <w:rsid w:val="009A3037"/>
    <w:rsid w:val="009A535A"/>
    <w:rsid w:val="009A6D53"/>
    <w:rsid w:val="009B09D7"/>
    <w:rsid w:val="009B10A4"/>
    <w:rsid w:val="009B2F31"/>
    <w:rsid w:val="009B35F3"/>
    <w:rsid w:val="009B4782"/>
    <w:rsid w:val="009B4E38"/>
    <w:rsid w:val="009B69A2"/>
    <w:rsid w:val="009C3C1B"/>
    <w:rsid w:val="009C4A0B"/>
    <w:rsid w:val="009C59E0"/>
    <w:rsid w:val="009C7B96"/>
    <w:rsid w:val="009D1B9D"/>
    <w:rsid w:val="009D7042"/>
    <w:rsid w:val="009E116B"/>
    <w:rsid w:val="009E1EAD"/>
    <w:rsid w:val="009E2DAF"/>
    <w:rsid w:val="009E7A5A"/>
    <w:rsid w:val="009F1D4B"/>
    <w:rsid w:val="009F4A65"/>
    <w:rsid w:val="009F6DE8"/>
    <w:rsid w:val="009F7C44"/>
    <w:rsid w:val="00A00C97"/>
    <w:rsid w:val="00A10CFF"/>
    <w:rsid w:val="00A110EB"/>
    <w:rsid w:val="00A169F9"/>
    <w:rsid w:val="00A22CED"/>
    <w:rsid w:val="00A24EEF"/>
    <w:rsid w:val="00A26DC3"/>
    <w:rsid w:val="00A26F4D"/>
    <w:rsid w:val="00A27145"/>
    <w:rsid w:val="00A27B1D"/>
    <w:rsid w:val="00A31779"/>
    <w:rsid w:val="00A322F4"/>
    <w:rsid w:val="00A32740"/>
    <w:rsid w:val="00A346F2"/>
    <w:rsid w:val="00A34A66"/>
    <w:rsid w:val="00A37052"/>
    <w:rsid w:val="00A408E7"/>
    <w:rsid w:val="00A43FC2"/>
    <w:rsid w:val="00A44C29"/>
    <w:rsid w:val="00A4787A"/>
    <w:rsid w:val="00A509BC"/>
    <w:rsid w:val="00A52F07"/>
    <w:rsid w:val="00A62089"/>
    <w:rsid w:val="00A6456A"/>
    <w:rsid w:val="00A73B64"/>
    <w:rsid w:val="00A73CF6"/>
    <w:rsid w:val="00A73E5B"/>
    <w:rsid w:val="00A7417D"/>
    <w:rsid w:val="00A751B9"/>
    <w:rsid w:val="00A76734"/>
    <w:rsid w:val="00A803E7"/>
    <w:rsid w:val="00A8192B"/>
    <w:rsid w:val="00A8263E"/>
    <w:rsid w:val="00A82745"/>
    <w:rsid w:val="00A82877"/>
    <w:rsid w:val="00A83156"/>
    <w:rsid w:val="00A86C36"/>
    <w:rsid w:val="00A90140"/>
    <w:rsid w:val="00A90865"/>
    <w:rsid w:val="00A9123B"/>
    <w:rsid w:val="00A926FE"/>
    <w:rsid w:val="00A92B0B"/>
    <w:rsid w:val="00A92D61"/>
    <w:rsid w:val="00A94812"/>
    <w:rsid w:val="00AA3092"/>
    <w:rsid w:val="00AA53D3"/>
    <w:rsid w:val="00AA5E3F"/>
    <w:rsid w:val="00AB01B4"/>
    <w:rsid w:val="00AB07A9"/>
    <w:rsid w:val="00AB1986"/>
    <w:rsid w:val="00AB1A34"/>
    <w:rsid w:val="00AB3887"/>
    <w:rsid w:val="00AB3DD7"/>
    <w:rsid w:val="00AB4096"/>
    <w:rsid w:val="00AB4308"/>
    <w:rsid w:val="00AB48FD"/>
    <w:rsid w:val="00AC027C"/>
    <w:rsid w:val="00AC2ED2"/>
    <w:rsid w:val="00AC4CC5"/>
    <w:rsid w:val="00AC668E"/>
    <w:rsid w:val="00AD07A4"/>
    <w:rsid w:val="00AD10B4"/>
    <w:rsid w:val="00AD369D"/>
    <w:rsid w:val="00AD4F81"/>
    <w:rsid w:val="00AE12F6"/>
    <w:rsid w:val="00AE31F8"/>
    <w:rsid w:val="00AE4252"/>
    <w:rsid w:val="00AE4396"/>
    <w:rsid w:val="00AE5EC6"/>
    <w:rsid w:val="00AE7ECF"/>
    <w:rsid w:val="00AF3A14"/>
    <w:rsid w:val="00AF4C3D"/>
    <w:rsid w:val="00AF57A3"/>
    <w:rsid w:val="00AF5DA0"/>
    <w:rsid w:val="00AF5F27"/>
    <w:rsid w:val="00AF6B7F"/>
    <w:rsid w:val="00B02317"/>
    <w:rsid w:val="00B026E9"/>
    <w:rsid w:val="00B02BB5"/>
    <w:rsid w:val="00B040DF"/>
    <w:rsid w:val="00B041A6"/>
    <w:rsid w:val="00B04426"/>
    <w:rsid w:val="00B0555E"/>
    <w:rsid w:val="00B11A14"/>
    <w:rsid w:val="00B11B8C"/>
    <w:rsid w:val="00B11E38"/>
    <w:rsid w:val="00B11FAA"/>
    <w:rsid w:val="00B12DB4"/>
    <w:rsid w:val="00B13C5C"/>
    <w:rsid w:val="00B14E8C"/>
    <w:rsid w:val="00B15C05"/>
    <w:rsid w:val="00B22471"/>
    <w:rsid w:val="00B227CC"/>
    <w:rsid w:val="00B24707"/>
    <w:rsid w:val="00B27AC4"/>
    <w:rsid w:val="00B27D14"/>
    <w:rsid w:val="00B32110"/>
    <w:rsid w:val="00B3298B"/>
    <w:rsid w:val="00B33017"/>
    <w:rsid w:val="00B348FD"/>
    <w:rsid w:val="00B3505F"/>
    <w:rsid w:val="00B3694A"/>
    <w:rsid w:val="00B374FE"/>
    <w:rsid w:val="00B42958"/>
    <w:rsid w:val="00B44825"/>
    <w:rsid w:val="00B51D49"/>
    <w:rsid w:val="00B53390"/>
    <w:rsid w:val="00B533B7"/>
    <w:rsid w:val="00B55DBD"/>
    <w:rsid w:val="00B61907"/>
    <w:rsid w:val="00B6759F"/>
    <w:rsid w:val="00B70825"/>
    <w:rsid w:val="00B717F1"/>
    <w:rsid w:val="00B72B6D"/>
    <w:rsid w:val="00B732C1"/>
    <w:rsid w:val="00B75809"/>
    <w:rsid w:val="00B8047D"/>
    <w:rsid w:val="00B839AE"/>
    <w:rsid w:val="00B83AED"/>
    <w:rsid w:val="00B84485"/>
    <w:rsid w:val="00B849E4"/>
    <w:rsid w:val="00B91409"/>
    <w:rsid w:val="00B921DC"/>
    <w:rsid w:val="00B93012"/>
    <w:rsid w:val="00B93BD5"/>
    <w:rsid w:val="00B950B3"/>
    <w:rsid w:val="00B959ED"/>
    <w:rsid w:val="00B96BFD"/>
    <w:rsid w:val="00B96F59"/>
    <w:rsid w:val="00B97BDC"/>
    <w:rsid w:val="00BA0D07"/>
    <w:rsid w:val="00BA3FBD"/>
    <w:rsid w:val="00BA4E94"/>
    <w:rsid w:val="00BA5271"/>
    <w:rsid w:val="00BA5B2A"/>
    <w:rsid w:val="00BA61B6"/>
    <w:rsid w:val="00BA6D36"/>
    <w:rsid w:val="00BB1844"/>
    <w:rsid w:val="00BB2D6F"/>
    <w:rsid w:val="00BB3C52"/>
    <w:rsid w:val="00BC1667"/>
    <w:rsid w:val="00BC36C1"/>
    <w:rsid w:val="00BC380C"/>
    <w:rsid w:val="00BC4EE4"/>
    <w:rsid w:val="00BC4F9D"/>
    <w:rsid w:val="00BC5E4A"/>
    <w:rsid w:val="00BC678E"/>
    <w:rsid w:val="00BD3698"/>
    <w:rsid w:val="00BD51CD"/>
    <w:rsid w:val="00BD5DF4"/>
    <w:rsid w:val="00BD6592"/>
    <w:rsid w:val="00BD73B3"/>
    <w:rsid w:val="00BD773C"/>
    <w:rsid w:val="00BE00E9"/>
    <w:rsid w:val="00BE2506"/>
    <w:rsid w:val="00BE2868"/>
    <w:rsid w:val="00BE5C63"/>
    <w:rsid w:val="00BF1BAE"/>
    <w:rsid w:val="00BF1D75"/>
    <w:rsid w:val="00BF22DD"/>
    <w:rsid w:val="00BF2CD9"/>
    <w:rsid w:val="00BF3F1B"/>
    <w:rsid w:val="00BF566A"/>
    <w:rsid w:val="00BF6831"/>
    <w:rsid w:val="00C006B5"/>
    <w:rsid w:val="00C01581"/>
    <w:rsid w:val="00C05D1F"/>
    <w:rsid w:val="00C06C1F"/>
    <w:rsid w:val="00C07034"/>
    <w:rsid w:val="00C10EAB"/>
    <w:rsid w:val="00C1191B"/>
    <w:rsid w:val="00C12B13"/>
    <w:rsid w:val="00C203C6"/>
    <w:rsid w:val="00C21B16"/>
    <w:rsid w:val="00C247B7"/>
    <w:rsid w:val="00C3154C"/>
    <w:rsid w:val="00C318E1"/>
    <w:rsid w:val="00C341FC"/>
    <w:rsid w:val="00C420C0"/>
    <w:rsid w:val="00C4334F"/>
    <w:rsid w:val="00C44352"/>
    <w:rsid w:val="00C443B5"/>
    <w:rsid w:val="00C45EEA"/>
    <w:rsid w:val="00C47A35"/>
    <w:rsid w:val="00C5012B"/>
    <w:rsid w:val="00C511A6"/>
    <w:rsid w:val="00C658E4"/>
    <w:rsid w:val="00C73632"/>
    <w:rsid w:val="00C7542B"/>
    <w:rsid w:val="00C779A2"/>
    <w:rsid w:val="00C80030"/>
    <w:rsid w:val="00C8046D"/>
    <w:rsid w:val="00C817ED"/>
    <w:rsid w:val="00C878A8"/>
    <w:rsid w:val="00C925F0"/>
    <w:rsid w:val="00C965F3"/>
    <w:rsid w:val="00CA16E0"/>
    <w:rsid w:val="00CA3767"/>
    <w:rsid w:val="00CA4F92"/>
    <w:rsid w:val="00CA6393"/>
    <w:rsid w:val="00CA7913"/>
    <w:rsid w:val="00CB25CD"/>
    <w:rsid w:val="00CB28C5"/>
    <w:rsid w:val="00CB3B49"/>
    <w:rsid w:val="00CB41BD"/>
    <w:rsid w:val="00CB4C01"/>
    <w:rsid w:val="00CB7D80"/>
    <w:rsid w:val="00CC029C"/>
    <w:rsid w:val="00CC1870"/>
    <w:rsid w:val="00CC28E5"/>
    <w:rsid w:val="00CC3406"/>
    <w:rsid w:val="00CC376D"/>
    <w:rsid w:val="00CC67DF"/>
    <w:rsid w:val="00CD077F"/>
    <w:rsid w:val="00CD1AB3"/>
    <w:rsid w:val="00CD3372"/>
    <w:rsid w:val="00CD4405"/>
    <w:rsid w:val="00CD6079"/>
    <w:rsid w:val="00CD6B5D"/>
    <w:rsid w:val="00CE22EE"/>
    <w:rsid w:val="00CE2789"/>
    <w:rsid w:val="00CE51DC"/>
    <w:rsid w:val="00CE5CF7"/>
    <w:rsid w:val="00CE5F78"/>
    <w:rsid w:val="00CE6846"/>
    <w:rsid w:val="00CF10FD"/>
    <w:rsid w:val="00CF18F0"/>
    <w:rsid w:val="00CF3119"/>
    <w:rsid w:val="00CF5B38"/>
    <w:rsid w:val="00CF709D"/>
    <w:rsid w:val="00CF78EE"/>
    <w:rsid w:val="00D02C72"/>
    <w:rsid w:val="00D04CC3"/>
    <w:rsid w:val="00D05649"/>
    <w:rsid w:val="00D077B4"/>
    <w:rsid w:val="00D11F69"/>
    <w:rsid w:val="00D124CB"/>
    <w:rsid w:val="00D127F1"/>
    <w:rsid w:val="00D219F4"/>
    <w:rsid w:val="00D24D55"/>
    <w:rsid w:val="00D25240"/>
    <w:rsid w:val="00D255E1"/>
    <w:rsid w:val="00D258C6"/>
    <w:rsid w:val="00D25982"/>
    <w:rsid w:val="00D26C21"/>
    <w:rsid w:val="00D270B0"/>
    <w:rsid w:val="00D33210"/>
    <w:rsid w:val="00D33754"/>
    <w:rsid w:val="00D3624B"/>
    <w:rsid w:val="00D36A09"/>
    <w:rsid w:val="00D420A6"/>
    <w:rsid w:val="00D435C7"/>
    <w:rsid w:val="00D4647E"/>
    <w:rsid w:val="00D50139"/>
    <w:rsid w:val="00D50819"/>
    <w:rsid w:val="00D50D61"/>
    <w:rsid w:val="00D5138C"/>
    <w:rsid w:val="00D51BB4"/>
    <w:rsid w:val="00D51E0A"/>
    <w:rsid w:val="00D5329B"/>
    <w:rsid w:val="00D55240"/>
    <w:rsid w:val="00D56A3E"/>
    <w:rsid w:val="00D57A85"/>
    <w:rsid w:val="00D6219B"/>
    <w:rsid w:val="00D6232A"/>
    <w:rsid w:val="00D62CB8"/>
    <w:rsid w:val="00D66A71"/>
    <w:rsid w:val="00D6789C"/>
    <w:rsid w:val="00D67EBF"/>
    <w:rsid w:val="00D7065A"/>
    <w:rsid w:val="00D7470F"/>
    <w:rsid w:val="00D75F77"/>
    <w:rsid w:val="00D80E03"/>
    <w:rsid w:val="00D80EF0"/>
    <w:rsid w:val="00D83037"/>
    <w:rsid w:val="00D84726"/>
    <w:rsid w:val="00D84F71"/>
    <w:rsid w:val="00D8748D"/>
    <w:rsid w:val="00D879E8"/>
    <w:rsid w:val="00D90011"/>
    <w:rsid w:val="00D909C9"/>
    <w:rsid w:val="00D9136A"/>
    <w:rsid w:val="00D93D8F"/>
    <w:rsid w:val="00D93FC9"/>
    <w:rsid w:val="00D94231"/>
    <w:rsid w:val="00D96984"/>
    <w:rsid w:val="00DA05E7"/>
    <w:rsid w:val="00DA0F03"/>
    <w:rsid w:val="00DA6AD8"/>
    <w:rsid w:val="00DA7665"/>
    <w:rsid w:val="00DB2414"/>
    <w:rsid w:val="00DD2296"/>
    <w:rsid w:val="00DD23CE"/>
    <w:rsid w:val="00DE4C5B"/>
    <w:rsid w:val="00DE5ADE"/>
    <w:rsid w:val="00DF34A1"/>
    <w:rsid w:val="00DF4414"/>
    <w:rsid w:val="00DF4CB7"/>
    <w:rsid w:val="00DF5B84"/>
    <w:rsid w:val="00DF7E48"/>
    <w:rsid w:val="00E004D6"/>
    <w:rsid w:val="00E01922"/>
    <w:rsid w:val="00E0198E"/>
    <w:rsid w:val="00E0216B"/>
    <w:rsid w:val="00E02394"/>
    <w:rsid w:val="00E03D8F"/>
    <w:rsid w:val="00E1007A"/>
    <w:rsid w:val="00E10DD2"/>
    <w:rsid w:val="00E119D0"/>
    <w:rsid w:val="00E16652"/>
    <w:rsid w:val="00E16E41"/>
    <w:rsid w:val="00E22F06"/>
    <w:rsid w:val="00E244A0"/>
    <w:rsid w:val="00E24D75"/>
    <w:rsid w:val="00E25C65"/>
    <w:rsid w:val="00E27B78"/>
    <w:rsid w:val="00E30158"/>
    <w:rsid w:val="00E3093D"/>
    <w:rsid w:val="00E31683"/>
    <w:rsid w:val="00E3198B"/>
    <w:rsid w:val="00E37FFA"/>
    <w:rsid w:val="00E413FD"/>
    <w:rsid w:val="00E41492"/>
    <w:rsid w:val="00E445E4"/>
    <w:rsid w:val="00E44DBA"/>
    <w:rsid w:val="00E51686"/>
    <w:rsid w:val="00E5362C"/>
    <w:rsid w:val="00E54171"/>
    <w:rsid w:val="00E5441B"/>
    <w:rsid w:val="00E55D07"/>
    <w:rsid w:val="00E61C99"/>
    <w:rsid w:val="00E6293F"/>
    <w:rsid w:val="00E63B63"/>
    <w:rsid w:val="00E65E5D"/>
    <w:rsid w:val="00E661C5"/>
    <w:rsid w:val="00E70D0E"/>
    <w:rsid w:val="00E71325"/>
    <w:rsid w:val="00E72A27"/>
    <w:rsid w:val="00E72E0E"/>
    <w:rsid w:val="00E7640A"/>
    <w:rsid w:val="00E81F9A"/>
    <w:rsid w:val="00E83ABE"/>
    <w:rsid w:val="00E86D20"/>
    <w:rsid w:val="00E86E6F"/>
    <w:rsid w:val="00E87D37"/>
    <w:rsid w:val="00E90424"/>
    <w:rsid w:val="00E93746"/>
    <w:rsid w:val="00E94232"/>
    <w:rsid w:val="00E94AED"/>
    <w:rsid w:val="00E95750"/>
    <w:rsid w:val="00EA01B3"/>
    <w:rsid w:val="00EA0B96"/>
    <w:rsid w:val="00EA1494"/>
    <w:rsid w:val="00EA4652"/>
    <w:rsid w:val="00EA65AC"/>
    <w:rsid w:val="00EA6A8E"/>
    <w:rsid w:val="00EB0724"/>
    <w:rsid w:val="00EB159B"/>
    <w:rsid w:val="00EB2028"/>
    <w:rsid w:val="00EB2A8E"/>
    <w:rsid w:val="00EB5569"/>
    <w:rsid w:val="00EC0B2C"/>
    <w:rsid w:val="00EC2BDA"/>
    <w:rsid w:val="00EC4AEF"/>
    <w:rsid w:val="00EC62FD"/>
    <w:rsid w:val="00ED14AA"/>
    <w:rsid w:val="00ED35BB"/>
    <w:rsid w:val="00ED6D8D"/>
    <w:rsid w:val="00ED6DEE"/>
    <w:rsid w:val="00ED6E66"/>
    <w:rsid w:val="00EE0A77"/>
    <w:rsid w:val="00EE20EE"/>
    <w:rsid w:val="00EE23F4"/>
    <w:rsid w:val="00EE4240"/>
    <w:rsid w:val="00EE742C"/>
    <w:rsid w:val="00EF2A9E"/>
    <w:rsid w:val="00EF632A"/>
    <w:rsid w:val="00EF68E1"/>
    <w:rsid w:val="00EF72D2"/>
    <w:rsid w:val="00EF7785"/>
    <w:rsid w:val="00EF79B7"/>
    <w:rsid w:val="00F01D1A"/>
    <w:rsid w:val="00F020AF"/>
    <w:rsid w:val="00F0298A"/>
    <w:rsid w:val="00F03796"/>
    <w:rsid w:val="00F06ACF"/>
    <w:rsid w:val="00F105AC"/>
    <w:rsid w:val="00F10F69"/>
    <w:rsid w:val="00F1170B"/>
    <w:rsid w:val="00F160E4"/>
    <w:rsid w:val="00F20AA0"/>
    <w:rsid w:val="00F21C64"/>
    <w:rsid w:val="00F22F6E"/>
    <w:rsid w:val="00F237ED"/>
    <w:rsid w:val="00F259CF"/>
    <w:rsid w:val="00F26DDE"/>
    <w:rsid w:val="00F30A8C"/>
    <w:rsid w:val="00F315F7"/>
    <w:rsid w:val="00F40E37"/>
    <w:rsid w:val="00F41D86"/>
    <w:rsid w:val="00F4416E"/>
    <w:rsid w:val="00F44A78"/>
    <w:rsid w:val="00F50B8C"/>
    <w:rsid w:val="00F50EC1"/>
    <w:rsid w:val="00F55FFF"/>
    <w:rsid w:val="00F56087"/>
    <w:rsid w:val="00F61EA4"/>
    <w:rsid w:val="00F664AB"/>
    <w:rsid w:val="00F71001"/>
    <w:rsid w:val="00F755D9"/>
    <w:rsid w:val="00F822F3"/>
    <w:rsid w:val="00F82455"/>
    <w:rsid w:val="00F83FDB"/>
    <w:rsid w:val="00F857C4"/>
    <w:rsid w:val="00F86EA2"/>
    <w:rsid w:val="00F87318"/>
    <w:rsid w:val="00F87C73"/>
    <w:rsid w:val="00F97B57"/>
    <w:rsid w:val="00F97B98"/>
    <w:rsid w:val="00FA1CB4"/>
    <w:rsid w:val="00FA382A"/>
    <w:rsid w:val="00FA50A8"/>
    <w:rsid w:val="00FA527A"/>
    <w:rsid w:val="00FA6A22"/>
    <w:rsid w:val="00FB0050"/>
    <w:rsid w:val="00FB3600"/>
    <w:rsid w:val="00FB68A4"/>
    <w:rsid w:val="00FC00A9"/>
    <w:rsid w:val="00FC0490"/>
    <w:rsid w:val="00FC2A1A"/>
    <w:rsid w:val="00FC3761"/>
    <w:rsid w:val="00FC6AE4"/>
    <w:rsid w:val="00FD0460"/>
    <w:rsid w:val="00FD3796"/>
    <w:rsid w:val="00FD418C"/>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B4F"/>
  <w15:docId w15:val="{C2B3FF3E-700E-4A25-9FFE-AB62676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41BD"/>
    <w:pPr>
      <w:spacing w:after="0" w:line="240" w:lineRule="auto"/>
    </w:pPr>
  </w:style>
  <w:style w:type="character" w:styleId="Hyperlink">
    <w:name w:val="Hyperlink"/>
    <w:basedOn w:val="DefaultParagraphFont"/>
    <w:uiPriority w:val="99"/>
    <w:unhideWhenUsed/>
    <w:rsid w:val="00214AF4"/>
    <w:rPr>
      <w:color w:val="0000FF" w:themeColor="hyperlink"/>
      <w:u w:val="single"/>
    </w:rPr>
  </w:style>
  <w:style w:type="paragraph" w:customStyle="1" w:styleId="Default">
    <w:name w:val="Default"/>
    <w:rsid w:val="00214A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gov.uk/schoolhub/info/65/finance/444/schools_financial_regulations_and_schemes_for_financing_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45EA-EAB9-45FC-A08E-8818B99E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Whelan</dc:creator>
  <cp:lastModifiedBy>Mrs Taylor</cp:lastModifiedBy>
  <cp:revision>2</cp:revision>
  <cp:lastPrinted>2021-06-30T14:13:00Z</cp:lastPrinted>
  <dcterms:created xsi:type="dcterms:W3CDTF">2023-07-06T12:41:00Z</dcterms:created>
  <dcterms:modified xsi:type="dcterms:W3CDTF">2023-07-06T12:41:00Z</dcterms:modified>
</cp:coreProperties>
</file>